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1"/>
          <w:szCs w:val="21"/>
        </w:rPr>
      </w:pPr>
    </w:p>
    <w:tbl>
      <w:tblPr>
        <w:tblStyle w:val="2"/>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u w:color="auto"/>
              </w:rPr>
              <w:t>重庆市涪陵区环境卫生服务中心</w:t>
            </w:r>
          </w:p>
        </w:tc>
        <w:tc>
          <w:tcPr>
            <w:tcW w:w="202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9,818.66</w:t>
            </w: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428.48</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94.26</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9,139.69</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72.44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9,818.66</w:t>
            </w: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9,818.66</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9,818.66</w:t>
            </w:r>
            <w:r>
              <w:rPr>
                <w:rFonts w:hint="eastAsia" w:ascii="宋体" w:hAnsi="宋体" w:eastAsia="宋体" w:cs="Times New Roman"/>
                <w:color w:val="000000"/>
                <w:kern w:val="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9,818.66</w:t>
            </w:r>
            <w:r>
              <w:rPr>
                <w:rFonts w:hint="eastAsia" w:ascii="宋体" w:hAnsi="宋体" w:eastAsia="宋体" w:cs="Times New Roman"/>
                <w:color w:val="000000"/>
                <w:kern w:val="0"/>
                <w:sz w:val="20"/>
                <w:u w:color="auto"/>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u w:color="auto"/>
              </w:rPr>
              <w:t>重庆市涪陵区环境卫生服务中心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9,818.66</w:t>
            </w:r>
            <w:r>
              <w:rPr>
                <w:rFonts w:hint="eastAsia" w:ascii="宋体" w:hAnsi="宋体" w:eastAsia="宋体" w:cs="Times New Roman"/>
                <w:b/>
                <w:color w:val="000000"/>
                <w:kern w:val="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9,818.66</w:t>
            </w:r>
            <w:r>
              <w:rPr>
                <w:rFonts w:hint="eastAsia" w:ascii="宋体" w:hAnsi="宋体" w:eastAsia="宋体" w:cs="Times New Roman"/>
                <w:b/>
                <w:color w:val="000000"/>
                <w:kern w:val="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96.58</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96.58</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50.22</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50.22</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281.67</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281.67</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94.26</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94.26</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大气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9,139.69</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9,139.69</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1,229.30</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1,229.30</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7,910.39</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7,910.39</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72.44</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72.44</w:t>
            </w: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ind w:left="600" w:hanging="600" w:hangingChars="300"/>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br w:type="page"/>
      </w:r>
    </w:p>
    <w:tbl>
      <w:tblPr>
        <w:tblStyle w:val="2"/>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 xml:space="preserve">重庆市涪陵区环境卫生服务中心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9,818.66</w:t>
            </w:r>
            <w:r>
              <w:rPr>
                <w:rFonts w:hint="eastAsia" w:ascii="宋体" w:hAnsi="宋体" w:eastAsia="宋体" w:cs="Times New Roman"/>
                <w:b/>
                <w:color w:val="000000"/>
                <w:kern w:val="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1,824.47</w:t>
            </w:r>
            <w:r>
              <w:rPr>
                <w:rFonts w:hint="eastAsia" w:ascii="宋体" w:hAnsi="宋体" w:eastAsia="宋体" w:cs="Times New Roman"/>
                <w:b/>
                <w:color w:val="000000"/>
                <w:kern w:val="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7,994.19</w:t>
            </w:r>
            <w:r>
              <w:rPr>
                <w:rFonts w:hint="eastAsia" w:ascii="宋体" w:hAnsi="宋体" w:eastAsia="宋体" w:cs="Times New Roman"/>
                <w:b/>
                <w:color w:val="000000"/>
                <w:kern w:val="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96.58</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96.58</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50.22</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50.22</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281.67</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281.67</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94.26</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94.26</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大气</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9,139.69</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1,229.30</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1,229.30</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7,910.39</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7,910.39</w:t>
            </w: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72.44</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72.44</w:t>
            </w:r>
            <w:r>
              <w:rPr>
                <w:rFonts w:hint="eastAsia" w:ascii="宋体" w:hAnsi="宋体" w:eastAsia="宋体" w:cs="Times New Roman"/>
                <w:color w:val="000000"/>
                <w:kern w:val="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p>
      <w:pPr>
        <w:widowControl/>
        <w:jc w:val="left"/>
        <w:rPr>
          <w:rFonts w:hint="default" w:ascii="宋体" w:hAnsi="宋体" w:eastAsia="宋体" w:cs="宋体"/>
          <w:kern w:val="0"/>
          <w:sz w:val="21"/>
          <w:szCs w:val="21"/>
        </w:rPr>
      </w:pPr>
    </w:p>
    <w:tbl>
      <w:tblPr>
        <w:tblStyle w:val="2"/>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重庆市涪陵区环境卫生服务中心</w:t>
            </w:r>
          </w:p>
        </w:tc>
        <w:tc>
          <w:tcPr>
            <w:tcW w:w="3191"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91"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9,818.66</w:t>
            </w: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428.48</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428.48</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94.26</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94.26</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83.80</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83.80</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9,139.69</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9,139.69</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72.44</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72.44</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9,818.66</w:t>
            </w: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9,818.66</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9,818.66</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9,818.66</w:t>
            </w:r>
            <w:r>
              <w:rPr>
                <w:rFonts w:hint="eastAsia" w:ascii="宋体" w:hAnsi="宋体" w:eastAsia="宋体" w:cs="Times New Roman"/>
                <w:color w:val="000000"/>
                <w:kern w:val="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9,818.66</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9,818.66</w:t>
            </w:r>
            <w:r>
              <w:rPr>
                <w:rFonts w:hint="eastAsia" w:ascii="宋体" w:hAnsi="宋体" w:eastAsia="宋体" w:cs="Times New Roman"/>
                <w:color w:val="000000"/>
                <w:kern w:val="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重庆市涪陵区环境卫生服务中心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9,818.66</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1,824.47</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7,994.19</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428.48</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96.58</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96.58</w:t>
            </w: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50.22</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50.22</w:t>
            </w: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281.67</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281.67</w:t>
            </w: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94.26</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94.26</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94.26</w:t>
            </w: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83.80</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大气</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9,139.69</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1,229.30</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1,229.30</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1,229.30</w:t>
            </w: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7,910.39</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7,910.39</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7,910.39</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72.44</w:t>
            </w:r>
            <w:r>
              <w:rPr>
                <w:rFonts w:hint="eastAsia" w:ascii="宋体" w:hAnsi="宋体" w:eastAsia="宋体" w:cs="Times New Roman"/>
                <w:b/>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72.44</w:t>
            </w:r>
            <w:r>
              <w:rPr>
                <w:rFonts w:hint="eastAsia" w:ascii="宋体" w:hAnsi="宋体" w:eastAsia="宋体" w:cs="Times New Roman"/>
                <w:color w:val="000000"/>
                <w:kern w:val="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72.44</w:t>
            </w:r>
            <w:r>
              <w:rPr>
                <w:rFonts w:hint="eastAsia" w:ascii="宋体" w:hAnsi="宋体" w:eastAsia="宋体" w:cs="Times New Roman"/>
                <w:color w:val="000000"/>
                <w:kern w:val="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bookmarkStart w:id="0" w:name="_GoBack"/>
      <w:bookmarkEnd w:id="0"/>
    </w:p>
    <w:tbl>
      <w:tblPr>
        <w:tblStyle w:val="2"/>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重庆市涪陵区环境卫生服务中心</w:t>
            </w:r>
          </w:p>
        </w:tc>
        <w:tc>
          <w:tcPr>
            <w:tcW w:w="1376"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1,364.23</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146.78</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1.61</w:t>
            </w: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336.18</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4.88</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20.47</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0.91</w:t>
            </w: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661.85</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0.38</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96.58</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0.90</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0.70</w:t>
            </w: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50.22</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4.63</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62.42</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2.26</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2.36</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106.83</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11.44</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0.20</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15.97</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311.86</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1.26</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0.19</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0.26</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5.10</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282.37</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23.04</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47.55</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1.34</w:t>
            </w: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46.81</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37.36</w:t>
            </w: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1,676.08</w:t>
            </w:r>
            <w:r>
              <w:rPr>
                <w:rFonts w:hint="eastAsia" w:ascii="宋体" w:hAnsi="宋体" w:eastAsia="宋体" w:cs="Times New Roman"/>
                <w:color w:val="000000"/>
                <w:kern w:val="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148.39</w:t>
            </w:r>
            <w:r>
              <w:rPr>
                <w:rFonts w:hint="eastAsia" w:ascii="宋体" w:hAnsi="宋体" w:eastAsia="宋体" w:cs="Times New Roman"/>
                <w:color w:val="000000"/>
                <w:kern w:val="0"/>
                <w:sz w:val="18"/>
                <w:u w:color="auto"/>
              </w:rPr>
              <w:t xml:space="preserve"> </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重庆市涪陵区环境卫生服务中心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备注：本表反映单位本年度政府性基金预算财政拨款收入支出及结转和结余情况。本单位无政府性基金收支，故本表无数据。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重庆市涪陵区环境卫生服务中心</w:t>
            </w:r>
          </w:p>
        </w:tc>
        <w:tc>
          <w:tcPr>
            <w:tcW w:w="3276"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276" w:type="dxa"/>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2236"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2184"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4660"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2131" w:type="dxa"/>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重庆市涪陵区环境卫生服务中心</w:t>
            </w:r>
          </w:p>
        </w:tc>
        <w:tc>
          <w:tcPr>
            <w:tcW w:w="2236"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2184"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4660"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2131"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0.19</w:t>
            </w: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557.14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557.14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w:t>
            </w: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171.14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87.34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1.26</w:t>
            </w:r>
            <w:r>
              <w:rPr>
                <w:rFonts w:hint="eastAsia" w:ascii="宋体" w:hAnsi="宋体" w:eastAsia="宋体" w:cs="Times New Roman"/>
                <w:color w:val="000000"/>
                <w:kern w:val="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369A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2024-11-01T02:41:53Z</dcterms:created>
  <dc:creator>Administrator</dc:creator>
  <cp:lastModifiedBy>Administrator</cp:lastModifiedBy>
  <dcterms:modified xsi:type="dcterms:W3CDTF">2024-11-01T02:42:43Z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CA2BBE1EBACA487B91B17E6A806BD31F_12</vt:lpwstr>
  </property>
</Properties>
</file>