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eastAsia="方正黑体_GBK"/>
          <w:szCs w:val="32"/>
        </w:rPr>
      </w:pPr>
      <w:bookmarkStart w:id="0" w:name="_GoBack"/>
      <w:bookmarkEnd w:id="0"/>
      <w:r>
        <w:rPr>
          <w:rFonts w:eastAsia="方正黑体_GBK"/>
          <w:szCs w:val="32"/>
        </w:rPr>
        <w:t>附</w:t>
      </w:r>
      <w:r>
        <w:rPr>
          <w:rFonts w:hint="eastAsia" w:eastAsia="方正黑体_GBK"/>
          <w:szCs w:val="32"/>
        </w:rPr>
        <w:t>件4</w:t>
      </w:r>
    </w:p>
    <w:p>
      <w:pPr>
        <w:adjustRightInd w:val="0"/>
        <w:spacing w:beforeLines="30" w:afterLines="30" w:line="540" w:lineRule="exact"/>
        <w:jc w:val="center"/>
        <w:rPr>
          <w:rFonts w:eastAsia="方正小标宋_GBK" w:cs="方正小标宋_GBK"/>
          <w:sz w:val="40"/>
          <w:szCs w:val="40"/>
        </w:rPr>
      </w:pPr>
      <w:r>
        <w:rPr>
          <w:rFonts w:hint="eastAsia" w:eastAsia="方正小标宋_GBK" w:cs="方正小标宋_GBK"/>
          <w:sz w:val="40"/>
          <w:szCs w:val="40"/>
        </w:rPr>
        <w:t>中央大气污染防治资金绩效目标申报表</w:t>
      </w:r>
    </w:p>
    <w:p>
      <w:pPr>
        <w:adjustRightInd w:val="0"/>
        <w:spacing w:beforeLines="30" w:afterLines="30" w:line="540" w:lineRule="exact"/>
        <w:jc w:val="center"/>
        <w:rPr>
          <w:rFonts w:ascii="方正楷体_GBK" w:eastAsia="方正楷体_GBK" w:cs="方正小标宋_GBK"/>
          <w:szCs w:val="40"/>
        </w:rPr>
      </w:pPr>
      <w:r>
        <w:rPr>
          <w:rFonts w:hint="eastAsia" w:ascii="方正楷体_GBK" w:eastAsia="方正楷体_GBK" w:cs="方正小标宋_GBK"/>
          <w:szCs w:val="40"/>
        </w:rPr>
        <w:t>（2025年）</w:t>
      </w:r>
    </w:p>
    <w:tbl>
      <w:tblPr>
        <w:tblStyle w:val="4"/>
        <w:tblW w:w="94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856"/>
        <w:gridCol w:w="1765"/>
        <w:gridCol w:w="548"/>
        <w:gridCol w:w="853"/>
        <w:gridCol w:w="1578"/>
        <w:gridCol w:w="895"/>
        <w:gridCol w:w="21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82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所属专项</w:t>
            </w:r>
          </w:p>
        </w:tc>
        <w:tc>
          <w:tcPr>
            <w:tcW w:w="782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大气污染防治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中央主管部门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财政部、生态环境部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省级财政部门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重庆市财政局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省级主管部门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重庆市生态环境局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具体实施单位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资金情况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项目总投资</w:t>
            </w:r>
          </w:p>
        </w:tc>
        <w:tc>
          <w:tcPr>
            <w:tcW w:w="5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其中：中央财政资金</w:t>
            </w:r>
          </w:p>
        </w:tc>
        <w:tc>
          <w:tcPr>
            <w:tcW w:w="5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1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地方财政资金</w:t>
            </w:r>
          </w:p>
        </w:tc>
        <w:tc>
          <w:tcPr>
            <w:tcW w:w="5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1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其他资金</w:t>
            </w:r>
          </w:p>
        </w:tc>
        <w:tc>
          <w:tcPr>
            <w:tcW w:w="5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体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标</w:t>
            </w:r>
          </w:p>
        </w:tc>
        <w:tc>
          <w:tcPr>
            <w:tcW w:w="868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标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一级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指标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产出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指标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标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服务对象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38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FB"/>
    <w:rsid w:val="00127082"/>
    <w:rsid w:val="001E3019"/>
    <w:rsid w:val="002E6FE8"/>
    <w:rsid w:val="00383EED"/>
    <w:rsid w:val="004E6876"/>
    <w:rsid w:val="009908C0"/>
    <w:rsid w:val="00A37CA6"/>
    <w:rsid w:val="00E10EFB"/>
    <w:rsid w:val="334C3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271</Characters>
  <Lines>2</Lines>
  <Paragraphs>1</Paragraphs>
  <TotalTime>5</TotalTime>
  <ScaleCrop>false</ScaleCrop>
  <LinksUpToDate>false</LinksUpToDate>
  <CharactersWithSpaces>317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2024-12-06T08:33:00Z</dcterms:created>
  <dc:creator>彭颖</dc:creator>
  <cp:lastModifiedBy>Administrator</cp:lastModifiedBy>
  <cp:lastPrinted>2024-12-19T07:02:15Z</cp:lastPrinted>
  <dcterms:modified xsi:type="dcterms:W3CDTF">2024-12-19T07:02:27Z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