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155BEB">
      <w:pPr>
        <w:keepNext w:val="0"/>
        <w:keepLines w:val="0"/>
        <w:pageBreakBefore w:val="0"/>
        <w:kinsoku/>
        <w:overflowPunct/>
        <w:topLinePunct w:val="0"/>
        <w:bidi w:val="0"/>
        <w:spacing w:line="600" w:lineRule="atLeast"/>
        <w:ind w:left="0" w:leftChars="0" w:right="0" w:rightChars="0"/>
        <w:jc w:val="center"/>
        <w:textAlignment w:val="auto"/>
        <w:rPr>
          <w:rFonts w:hint="eastAsia" w:ascii="方正仿宋_GBK" w:hAnsi="方正仿宋_GBK" w:eastAsia="方正仿宋_GBK" w:cs="方正仿宋_GBK"/>
          <w:sz w:val="32"/>
          <w:szCs w:val="32"/>
          <w:lang w:eastAsia="zh-CN"/>
        </w:rPr>
      </w:pPr>
    </w:p>
    <w:p w14:paraId="5238C1B2">
      <w:pPr>
        <w:keepNext w:val="0"/>
        <w:keepLines w:val="0"/>
        <w:pageBreakBefore w:val="0"/>
        <w:kinsoku/>
        <w:overflowPunct/>
        <w:topLinePunct w:val="0"/>
        <w:bidi w:val="0"/>
        <w:spacing w:line="600" w:lineRule="atLeast"/>
        <w:ind w:left="0" w:leftChars="0" w:right="0" w:rightChars="0"/>
        <w:jc w:val="center"/>
        <w:textAlignment w:val="auto"/>
        <w:rPr>
          <w:rFonts w:hint="eastAsia" w:ascii="方正仿宋_GBK" w:hAnsi="方正仿宋_GBK" w:eastAsia="方正仿宋_GBK" w:cs="方正仿宋_GBK"/>
          <w:sz w:val="32"/>
          <w:szCs w:val="32"/>
          <w:lang w:eastAsia="zh-CN"/>
        </w:rPr>
      </w:pPr>
    </w:p>
    <w:p w14:paraId="0C06F113">
      <w:pPr>
        <w:pStyle w:val="12"/>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center"/>
        <w:textAlignment w:val="auto"/>
        <w:rPr>
          <w:rStyle w:val="10"/>
          <w:rFonts w:hint="eastAsia" w:ascii="方正小标宋_GBK" w:hAnsi="方正小标宋_GBK" w:eastAsia="方正小标宋_GBK" w:cs="方正小标宋_GBK"/>
          <w:b w:val="0"/>
          <w:kern w:val="2"/>
          <w:sz w:val="44"/>
          <w:szCs w:val="44"/>
          <w:shd w:val="clear" w:color="auto" w:fill="FFFFFF"/>
          <w:lang w:val="en-US" w:eastAsia="zh-CN" w:bidi="ar-SA"/>
        </w:rPr>
      </w:pPr>
      <w:r>
        <w:rPr>
          <w:rStyle w:val="10"/>
          <w:rFonts w:hint="eastAsia" w:ascii="方正小标宋_GBK" w:hAnsi="方正小标宋_GBK" w:eastAsia="方正小标宋_GBK" w:cs="方正小标宋_GBK"/>
          <w:b w:val="0"/>
          <w:kern w:val="2"/>
          <w:sz w:val="44"/>
          <w:szCs w:val="44"/>
          <w:shd w:val="clear" w:color="auto" w:fill="FFFFFF"/>
          <w:lang w:val="en-US" w:eastAsia="zh-CN" w:bidi="ar-SA"/>
        </w:rPr>
        <w:t>重庆市涪陵区规划和自然资源局</w:t>
      </w:r>
    </w:p>
    <w:p w14:paraId="4C3A4731">
      <w:pPr>
        <w:pStyle w:val="12"/>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center"/>
        <w:textAlignment w:val="auto"/>
        <w:rPr>
          <w:rStyle w:val="10"/>
          <w:rFonts w:hint="eastAsia" w:ascii="方正小标宋_GBK" w:hAnsi="方正小标宋_GBK" w:eastAsia="方正小标宋_GBK" w:cs="方正小标宋_GBK"/>
          <w:b w:val="0"/>
          <w:kern w:val="2"/>
          <w:sz w:val="44"/>
          <w:szCs w:val="44"/>
          <w:shd w:val="clear" w:color="auto" w:fill="FFFFFF"/>
          <w:lang w:val="en-US" w:eastAsia="zh-CN" w:bidi="ar-SA"/>
        </w:rPr>
      </w:pPr>
      <w:r>
        <w:rPr>
          <w:rStyle w:val="10"/>
          <w:rFonts w:hint="eastAsia" w:ascii="方正小标宋_GBK" w:hAnsi="方正小标宋_GBK" w:eastAsia="方正小标宋_GBK" w:cs="方正小标宋_GBK"/>
          <w:b w:val="0"/>
          <w:kern w:val="2"/>
          <w:sz w:val="44"/>
          <w:szCs w:val="44"/>
          <w:shd w:val="clear" w:color="auto" w:fill="FFFFFF"/>
          <w:lang w:val="en-US" w:eastAsia="zh-CN" w:bidi="ar-SA"/>
        </w:rPr>
        <w:t>关于公布实施涪陵区园地、林地、草地</w:t>
      </w:r>
    </w:p>
    <w:p w14:paraId="659FB4D1">
      <w:pPr>
        <w:pStyle w:val="12"/>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center"/>
        <w:textAlignment w:val="auto"/>
        <w:rPr>
          <w:rStyle w:val="10"/>
          <w:rFonts w:hint="eastAsia" w:ascii="方正小标宋_GBK" w:hAnsi="方正小标宋_GBK" w:eastAsia="方正小标宋_GBK" w:cs="方正小标宋_GBK"/>
          <w:b w:val="0"/>
          <w:kern w:val="2"/>
          <w:sz w:val="44"/>
          <w:szCs w:val="44"/>
          <w:shd w:val="clear" w:color="auto" w:fill="FFFFFF"/>
          <w:lang w:val="en-US" w:eastAsia="zh-CN" w:bidi="ar-SA"/>
        </w:rPr>
      </w:pPr>
      <w:r>
        <w:rPr>
          <w:rStyle w:val="10"/>
          <w:rFonts w:hint="eastAsia" w:ascii="方正小标宋_GBK" w:hAnsi="方正小标宋_GBK" w:eastAsia="方正小标宋_GBK" w:cs="方正小标宋_GBK"/>
          <w:b w:val="0"/>
          <w:kern w:val="2"/>
          <w:sz w:val="44"/>
          <w:szCs w:val="44"/>
          <w:shd w:val="clear" w:color="auto" w:fill="FFFFFF"/>
          <w:lang w:val="en-US" w:eastAsia="zh-CN" w:bidi="ar-SA"/>
        </w:rPr>
        <w:t>定级和基准地价的通知</w:t>
      </w:r>
    </w:p>
    <w:p w14:paraId="1422D90E">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jc w:val="center"/>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涪陵规资发〔2024〕5号</w:t>
      </w:r>
    </w:p>
    <w:p w14:paraId="3FFA2E20">
      <w:pPr>
        <w:keepNext w:val="0"/>
        <w:keepLines w:val="0"/>
        <w:pageBreakBefore w:val="0"/>
        <w:kinsoku/>
        <w:overflowPunct/>
        <w:topLinePunct w:val="0"/>
        <w:bidi w:val="0"/>
        <w:spacing w:line="600" w:lineRule="atLeast"/>
        <w:ind w:left="0" w:leftChars="0" w:right="0" w:rightChars="0"/>
        <w:jc w:val="center"/>
        <w:textAlignment w:val="auto"/>
        <w:rPr>
          <w:rFonts w:hint="eastAsia" w:ascii="方正黑体_GBK" w:hAnsi="方正黑体_GBK" w:eastAsia="方正黑体_GBK" w:cs="方正黑体_GBK"/>
          <w:kern w:val="0"/>
          <w:sz w:val="32"/>
          <w:szCs w:val="32"/>
          <w:shd w:val="clear" w:color="auto" w:fill="FFFFFF"/>
          <w:lang w:val="en-US" w:eastAsia="zh-CN" w:bidi="ar-SA"/>
        </w:rPr>
      </w:pPr>
    </w:p>
    <w:p w14:paraId="4DC4DCDD">
      <w:pPr>
        <w:keepNext w:val="0"/>
        <w:keepLines w:val="0"/>
        <w:pageBreakBefore w:val="0"/>
        <w:widowControl w:val="0"/>
        <w:kinsoku/>
        <w:overflowPunct/>
        <w:topLinePunct w:val="0"/>
        <w:autoSpaceDE/>
        <w:autoSpaceDN/>
        <w:bidi w:val="0"/>
        <w:adjustRightInd/>
        <w:snapToGrid/>
        <w:spacing w:line="600" w:lineRule="exact"/>
        <w:ind w:left="0" w:leftChars="0" w:right="0" w:rightChars="0"/>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涪陵高新区（涪陵综保区）管委会，各乡镇人民政府、街道办事处，区政府有关</w:t>
      </w:r>
      <w:r>
        <w:rPr>
          <w:rFonts w:hint="eastAsia" w:ascii="方正仿宋_GBK" w:hAnsi="方正仿宋_GBK" w:eastAsia="方正仿宋_GBK" w:cs="方正仿宋_GBK"/>
          <w:kern w:val="0"/>
          <w:sz w:val="32"/>
          <w:szCs w:val="32"/>
          <w:shd w:val="clear" w:color="auto" w:fill="FFFFFF"/>
          <w:lang w:val="en-US" w:eastAsia="zh-CN" w:bidi="ar-SA"/>
        </w:rPr>
        <w:t>部门，有关单位：</w:t>
      </w:r>
    </w:p>
    <w:p w14:paraId="1D0939A0">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按照自然资源部办公厅《关于做好园地林地草地定级和基准地价制定有关工作的通知》（自然资办函〔2023〕399号）和重庆市规划和自然资源局《关于做好重庆市园地、林地、草地分等定级和基准地价制定工作的通知》（渝规资〔2022〕447号）、《关于做好2023年园地林地草地定级和基准地价制定工作的通知》（渝规资〔2023〕126号）等要求，为加快完善政府公示自然资源价格体系，经区政府批准同意，现将涪陵区园地、林地、草地定级和基准地价予以公布，并就有关事项通知如下：</w:t>
      </w:r>
    </w:p>
    <w:p w14:paraId="70F1A1D5">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一、园地、林地、草地定级和基准地价作为法定公示地价体系的重要组成部分，是政府管理城乡土地市场的基本手段。各乡镇人民政府、街道办事处，区政府有关部门，有关单位应当认真执行。</w:t>
      </w:r>
    </w:p>
    <w:p w14:paraId="130C8293">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jc w:val="both"/>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二、本通知自公布之日起施行，施行中的具体问题由涪陵区规划和自然资源局负责解释。土地级别和基准地价将根据社会经济社会发展情况及市场需要，适时调整更新。</w:t>
      </w:r>
    </w:p>
    <w:p w14:paraId="4B88B343">
      <w:pPr>
        <w:keepNext w:val="0"/>
        <w:keepLines w:val="0"/>
        <w:pageBreakBefore w:val="0"/>
        <w:widowControl w:val="0"/>
        <w:kinsoku/>
        <w:overflowPunct/>
        <w:topLinePunct w:val="0"/>
        <w:autoSpaceDE/>
        <w:autoSpaceDN/>
        <w:bidi w:val="0"/>
        <w:adjustRightInd/>
        <w:snapToGrid/>
        <w:spacing w:line="600" w:lineRule="exact"/>
        <w:ind w:left="0" w:leftChars="0" w:right="0" w:rightChars="0" w:firstLine="632" w:firstLineChars="200"/>
        <w:jc w:val="center"/>
        <w:textAlignment w:val="auto"/>
        <w:rPr>
          <w:rFonts w:ascii="Times New Roman" w:hAnsi="Times New Roman" w:eastAsia="方正仿宋_GBK"/>
          <w:sz w:val="32"/>
          <w:szCs w:val="32"/>
        </w:rPr>
      </w:pPr>
    </w:p>
    <w:p w14:paraId="473F555C">
      <w:pPr>
        <w:spacing w:line="60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附件：1．涪陵区园地、林地、草地基准地价表</w:t>
      </w:r>
    </w:p>
    <w:p w14:paraId="008243A3">
      <w:pPr>
        <w:spacing w:line="600" w:lineRule="exact"/>
        <w:ind w:firstLine="1612" w:firstLineChars="510"/>
        <w:rPr>
          <w:rFonts w:ascii="Times New Roman" w:hAnsi="Times New Roman" w:eastAsia="方正仿宋_GBK"/>
          <w:sz w:val="32"/>
          <w:szCs w:val="32"/>
        </w:rPr>
      </w:pPr>
      <w:r>
        <w:rPr>
          <w:rFonts w:ascii="Times New Roman" w:hAnsi="Times New Roman" w:eastAsia="方正仿宋_GBK"/>
          <w:sz w:val="32"/>
          <w:szCs w:val="32"/>
        </w:rPr>
        <w:t>2．涪陵区园地、林地、草地级别及基准地价图</w:t>
      </w:r>
    </w:p>
    <w:p w14:paraId="0A62E63F">
      <w:pPr>
        <w:spacing w:line="600" w:lineRule="exact"/>
        <w:ind w:firstLine="1612" w:firstLineChars="510"/>
        <w:rPr>
          <w:rFonts w:ascii="Times New Roman" w:hAnsi="Times New Roman" w:eastAsia="方正仿宋_GBK"/>
          <w:sz w:val="32"/>
          <w:szCs w:val="32"/>
        </w:rPr>
      </w:pPr>
      <w:r>
        <w:rPr>
          <w:rFonts w:ascii="Times New Roman" w:hAnsi="Times New Roman" w:eastAsia="方正仿宋_GBK"/>
          <w:sz w:val="32"/>
          <w:szCs w:val="32"/>
        </w:rPr>
        <w:t>3．涪陵区园地、林地、草地基准地价说明</w:t>
      </w:r>
    </w:p>
    <w:p w14:paraId="0BA6EBDA">
      <w:pPr>
        <w:keepNext w:val="0"/>
        <w:keepLines w:val="0"/>
        <w:pageBreakBefore w:val="0"/>
        <w:widowControl w:val="0"/>
        <w:kinsoku/>
        <w:overflowPunct/>
        <w:topLinePunct w:val="0"/>
        <w:autoSpaceDE/>
        <w:autoSpaceDN/>
        <w:bidi w:val="0"/>
        <w:adjustRightInd/>
        <w:snapToGrid/>
        <w:spacing w:line="600" w:lineRule="exact"/>
        <w:ind w:left="0" w:leftChars="0" w:right="0" w:rightChars="0" w:firstLine="632" w:firstLineChars="200"/>
        <w:jc w:val="center"/>
        <w:textAlignment w:val="auto"/>
        <w:rPr>
          <w:rFonts w:ascii="Times New Roman" w:hAnsi="Times New Roman" w:eastAsia="方正仿宋_GBK"/>
          <w:sz w:val="32"/>
          <w:szCs w:val="32"/>
        </w:rPr>
      </w:pPr>
    </w:p>
    <w:p w14:paraId="68A46D28">
      <w:pPr>
        <w:keepNext w:val="0"/>
        <w:keepLines w:val="0"/>
        <w:pageBreakBefore w:val="0"/>
        <w:widowControl w:val="0"/>
        <w:kinsoku/>
        <w:wordWrap w:val="0"/>
        <w:overflowPunct/>
        <w:topLinePunct w:val="0"/>
        <w:autoSpaceDE/>
        <w:autoSpaceDN/>
        <w:bidi w:val="0"/>
        <w:adjustRightInd/>
        <w:snapToGrid/>
        <w:spacing w:line="600" w:lineRule="exact"/>
        <w:ind w:left="0" w:leftChars="0" w:right="0" w:rightChars="0" w:firstLine="3950" w:firstLineChars="1250"/>
        <w:jc w:val="right"/>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重庆市涪陵区规划和自然资源局</w:t>
      </w:r>
    </w:p>
    <w:p w14:paraId="1293B178">
      <w:pPr>
        <w:keepNext w:val="0"/>
        <w:keepLines w:val="0"/>
        <w:pageBreakBefore w:val="0"/>
        <w:widowControl w:val="0"/>
        <w:kinsoku/>
        <w:wordWrap w:val="0"/>
        <w:overflowPunct/>
        <w:topLinePunct w:val="0"/>
        <w:autoSpaceDE/>
        <w:autoSpaceDN/>
        <w:bidi w:val="0"/>
        <w:adjustRightInd/>
        <w:snapToGrid/>
        <w:spacing w:line="600" w:lineRule="exact"/>
        <w:ind w:left="0" w:leftChars="0" w:right="0" w:rightChars="0" w:firstLine="3950" w:firstLineChars="1250"/>
        <w:jc w:val="center"/>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2024年12月2日</w:t>
      </w:r>
    </w:p>
    <w:p w14:paraId="567DF261">
      <w:pPr>
        <w:spacing w:line="600" w:lineRule="exact"/>
        <w:ind w:right="1106" w:firstLine="632" w:firstLineChars="200"/>
        <w:rPr>
          <w:rFonts w:ascii="Times New Roman" w:hAnsi="Times New Roman" w:eastAsia="方正仿宋_GBK"/>
          <w:sz w:val="32"/>
          <w:szCs w:val="32"/>
        </w:rPr>
      </w:pPr>
      <w:r>
        <w:rPr>
          <w:rFonts w:ascii="Times New Roman" w:hAnsi="Times New Roman" w:eastAsia="方正仿宋_GBK"/>
          <w:sz w:val="32"/>
          <w:szCs w:val="32"/>
        </w:rPr>
        <w:t>（此件公开发布）</w:t>
      </w:r>
    </w:p>
    <w:p w14:paraId="3059671C">
      <w:pPr>
        <w:spacing w:line="600" w:lineRule="exact"/>
        <w:ind w:firstLine="632" w:firstLineChars="200"/>
        <w:rPr>
          <w:rFonts w:ascii="Times New Roman" w:hAnsi="Times New Roman"/>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1474" w:gutter="0"/>
          <w:pgNumType w:fmt="decimal" w:start="1"/>
          <w:cols w:space="720" w:num="1"/>
          <w:docGrid w:type="linesAndChars" w:linePitch="579" w:charSpace="-849"/>
        </w:sectPr>
      </w:pPr>
    </w:p>
    <w:p w14:paraId="15287495">
      <w:pPr>
        <w:pStyle w:val="7"/>
        <w:spacing w:before="0" w:beforeAutospacing="0" w:after="0" w:afterAutospacing="0" w:line="600" w:lineRule="exact"/>
        <w:ind w:right="640"/>
        <w:rPr>
          <w:rFonts w:ascii="Times New Roman" w:hAnsi="Times New Roman" w:eastAsia="方正黑体_GBK" w:cs="Times New Roman"/>
          <w:sz w:val="32"/>
          <w:szCs w:val="32"/>
        </w:rPr>
      </w:pPr>
      <w:r>
        <w:rPr>
          <w:rFonts w:ascii="Times New Roman" w:hAnsi="Times New Roman" w:eastAsia="方正黑体_GBK" w:cs="Times New Roman"/>
          <w:sz w:val="32"/>
          <w:szCs w:val="32"/>
        </w:rPr>
        <w:t>附件1</w:t>
      </w:r>
    </w:p>
    <w:p w14:paraId="10C9FBD4">
      <w:pPr>
        <w:keepNext w:val="0"/>
        <w:keepLines w:val="0"/>
        <w:pageBreakBefore w:val="0"/>
        <w:widowControl w:val="0"/>
        <w:kinsoku/>
        <w:wordWrap/>
        <w:overflowPunct/>
        <w:topLinePunct w:val="0"/>
        <w:bidi w:val="0"/>
        <w:adjustRightInd/>
        <w:spacing w:beforeLines="0" w:after="0" w:afterLines="0" w:line="540" w:lineRule="exact"/>
        <w:ind w:left="0" w:leftChars="0" w:right="0" w:rightChars="0"/>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涪陵区园地、林地、草地基准地价表</w:t>
      </w:r>
    </w:p>
    <w:tbl>
      <w:tblPr>
        <w:tblStyle w:val="8"/>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949"/>
        <w:gridCol w:w="902"/>
        <w:gridCol w:w="834"/>
        <w:gridCol w:w="1004"/>
        <w:gridCol w:w="834"/>
        <w:gridCol w:w="1004"/>
        <w:gridCol w:w="834"/>
        <w:gridCol w:w="1004"/>
        <w:gridCol w:w="838"/>
      </w:tblGrid>
      <w:tr w14:paraId="29DB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25" w:type="dxa"/>
            <w:gridSpan w:val="2"/>
            <w:vMerge w:val="restart"/>
            <w:shd w:val="clear" w:color="auto" w:fill="FFFFFF"/>
            <w:noWrap w:val="0"/>
            <w:vAlign w:val="center"/>
          </w:tcPr>
          <w:p w14:paraId="1AA5DA7E">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地类</w:t>
            </w:r>
          </w:p>
        </w:tc>
        <w:tc>
          <w:tcPr>
            <w:tcW w:w="7254" w:type="dxa"/>
            <w:gridSpan w:val="8"/>
            <w:shd w:val="clear" w:color="auto" w:fill="FFFFFF"/>
            <w:noWrap w:val="0"/>
            <w:vAlign w:val="center"/>
          </w:tcPr>
          <w:p w14:paraId="5C65E667">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sz w:val="18"/>
                <w:szCs w:val="18"/>
              </w:rPr>
              <w:t>级别</w:t>
            </w:r>
          </w:p>
        </w:tc>
      </w:tr>
      <w:tr w14:paraId="640B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25" w:type="dxa"/>
            <w:gridSpan w:val="2"/>
            <w:vMerge w:val="continue"/>
            <w:shd w:val="clear" w:color="auto" w:fill="FFFFFF"/>
            <w:noWrap w:val="0"/>
            <w:vAlign w:val="center"/>
          </w:tcPr>
          <w:p w14:paraId="1FCA2ECD">
            <w:pPr>
              <w:widowControl/>
              <w:adjustRightInd w:val="0"/>
              <w:snapToGrid w:val="0"/>
              <w:jc w:val="center"/>
              <w:rPr>
                <w:rFonts w:ascii="Times New Roman" w:hAnsi="Times New Roman" w:eastAsia="宋体"/>
                <w:color w:val="000000"/>
                <w:sz w:val="18"/>
                <w:szCs w:val="18"/>
              </w:rPr>
            </w:pPr>
          </w:p>
        </w:tc>
        <w:tc>
          <w:tcPr>
            <w:tcW w:w="1736" w:type="dxa"/>
            <w:gridSpan w:val="2"/>
            <w:shd w:val="clear" w:color="auto" w:fill="FFFFFF"/>
            <w:noWrap w:val="0"/>
            <w:vAlign w:val="center"/>
          </w:tcPr>
          <w:p w14:paraId="0BDC9592">
            <w:pPr>
              <w:widowControl/>
              <w:adjustRightInd w:val="0"/>
              <w:snapToGrid w:val="0"/>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r>
              <w:rPr>
                <w:rFonts w:ascii="Times New Roman" w:hAnsi="宋体" w:eastAsia="宋体"/>
                <w:color w:val="000000"/>
                <w:kern w:val="0"/>
                <w:sz w:val="18"/>
                <w:szCs w:val="18"/>
              </w:rPr>
              <w:t>级</w:t>
            </w:r>
          </w:p>
        </w:tc>
        <w:tc>
          <w:tcPr>
            <w:tcW w:w="1838" w:type="dxa"/>
            <w:gridSpan w:val="2"/>
            <w:shd w:val="clear" w:color="auto" w:fill="FFFFFF"/>
            <w:noWrap w:val="0"/>
            <w:vAlign w:val="center"/>
          </w:tcPr>
          <w:p w14:paraId="0161C61F">
            <w:pPr>
              <w:widowControl/>
              <w:adjustRightInd w:val="0"/>
              <w:snapToGrid w:val="0"/>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w:t>
            </w:r>
            <w:r>
              <w:rPr>
                <w:rFonts w:ascii="Times New Roman" w:hAnsi="宋体" w:eastAsia="宋体"/>
                <w:color w:val="000000"/>
                <w:kern w:val="0"/>
                <w:sz w:val="18"/>
                <w:szCs w:val="18"/>
              </w:rPr>
              <w:t>级</w:t>
            </w:r>
          </w:p>
        </w:tc>
        <w:tc>
          <w:tcPr>
            <w:tcW w:w="1838" w:type="dxa"/>
            <w:gridSpan w:val="2"/>
            <w:shd w:val="clear" w:color="auto" w:fill="FFFFFF"/>
            <w:noWrap w:val="0"/>
            <w:vAlign w:val="center"/>
          </w:tcPr>
          <w:p w14:paraId="6F88F9E9">
            <w:pPr>
              <w:widowControl/>
              <w:adjustRightInd w:val="0"/>
              <w:snapToGrid w:val="0"/>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w:t>
            </w:r>
            <w:r>
              <w:rPr>
                <w:rFonts w:ascii="Times New Roman" w:hAnsi="宋体" w:eastAsia="宋体"/>
                <w:color w:val="000000"/>
                <w:kern w:val="0"/>
                <w:sz w:val="18"/>
                <w:szCs w:val="18"/>
              </w:rPr>
              <w:t>级</w:t>
            </w:r>
          </w:p>
        </w:tc>
        <w:tc>
          <w:tcPr>
            <w:tcW w:w="1842" w:type="dxa"/>
            <w:gridSpan w:val="2"/>
            <w:shd w:val="clear" w:color="auto" w:fill="FFFFFF"/>
            <w:noWrap w:val="0"/>
            <w:vAlign w:val="center"/>
          </w:tcPr>
          <w:p w14:paraId="171C0E2F">
            <w:pPr>
              <w:widowControl/>
              <w:adjustRightInd w:val="0"/>
              <w:snapToGrid w:val="0"/>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w:t>
            </w:r>
            <w:r>
              <w:rPr>
                <w:rFonts w:ascii="Times New Roman" w:hAnsi="宋体" w:eastAsia="宋体"/>
                <w:color w:val="000000"/>
                <w:kern w:val="0"/>
                <w:sz w:val="18"/>
                <w:szCs w:val="18"/>
              </w:rPr>
              <w:t>级</w:t>
            </w:r>
          </w:p>
        </w:tc>
      </w:tr>
      <w:tr w14:paraId="221C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25" w:type="dxa"/>
            <w:gridSpan w:val="2"/>
            <w:vMerge w:val="continue"/>
            <w:shd w:val="clear" w:color="auto" w:fill="FFFFFF"/>
            <w:noWrap w:val="0"/>
            <w:vAlign w:val="center"/>
          </w:tcPr>
          <w:p w14:paraId="64C5F06C">
            <w:pPr>
              <w:widowControl/>
              <w:adjustRightInd w:val="0"/>
              <w:snapToGrid w:val="0"/>
              <w:jc w:val="center"/>
              <w:rPr>
                <w:rFonts w:ascii="Times New Roman" w:hAnsi="Times New Roman" w:eastAsia="宋体"/>
                <w:color w:val="000000"/>
                <w:sz w:val="18"/>
                <w:szCs w:val="18"/>
              </w:rPr>
            </w:pPr>
          </w:p>
        </w:tc>
        <w:tc>
          <w:tcPr>
            <w:tcW w:w="902" w:type="dxa"/>
            <w:shd w:val="clear" w:color="auto" w:fill="FFFFFF"/>
            <w:noWrap w:val="0"/>
            <w:vAlign w:val="center"/>
          </w:tcPr>
          <w:p w14:paraId="74F77DA6">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元</w:t>
            </w:r>
            <w:r>
              <w:rPr>
                <w:rFonts w:ascii="Times New Roman" w:hAnsi="Times New Roman" w:eastAsia="宋体"/>
                <w:color w:val="000000"/>
                <w:kern w:val="0"/>
                <w:sz w:val="18"/>
                <w:szCs w:val="18"/>
              </w:rPr>
              <w:t>/</w:t>
            </w:r>
            <w:r>
              <w:rPr>
                <w:rFonts w:ascii="Times New Roman" w:hAnsi="宋体" w:eastAsia="宋体"/>
                <w:color w:val="000000"/>
                <w:kern w:val="0"/>
                <w:sz w:val="18"/>
                <w:szCs w:val="18"/>
              </w:rPr>
              <w:t>㎡</w:t>
            </w:r>
          </w:p>
        </w:tc>
        <w:tc>
          <w:tcPr>
            <w:tcW w:w="834" w:type="dxa"/>
            <w:shd w:val="clear" w:color="auto" w:fill="FFFFFF"/>
            <w:noWrap w:val="0"/>
            <w:vAlign w:val="center"/>
          </w:tcPr>
          <w:p w14:paraId="3DE64D51">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万元</w:t>
            </w:r>
            <w:r>
              <w:rPr>
                <w:rFonts w:ascii="Times New Roman" w:hAnsi="Times New Roman" w:eastAsia="宋体"/>
                <w:color w:val="000000"/>
                <w:kern w:val="0"/>
                <w:sz w:val="18"/>
                <w:szCs w:val="18"/>
              </w:rPr>
              <w:t>/</w:t>
            </w:r>
            <w:r>
              <w:rPr>
                <w:rFonts w:ascii="Times New Roman" w:hAnsi="宋体" w:eastAsia="宋体"/>
                <w:color w:val="000000"/>
                <w:kern w:val="0"/>
                <w:sz w:val="18"/>
                <w:szCs w:val="18"/>
              </w:rPr>
              <w:t>亩</w:t>
            </w:r>
          </w:p>
        </w:tc>
        <w:tc>
          <w:tcPr>
            <w:tcW w:w="1004" w:type="dxa"/>
            <w:shd w:val="clear" w:color="auto" w:fill="FFFFFF"/>
            <w:noWrap w:val="0"/>
            <w:vAlign w:val="center"/>
          </w:tcPr>
          <w:p w14:paraId="3114C5F6">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元</w:t>
            </w:r>
            <w:r>
              <w:rPr>
                <w:rFonts w:ascii="Times New Roman" w:hAnsi="Times New Roman" w:eastAsia="宋体"/>
                <w:color w:val="000000"/>
                <w:kern w:val="0"/>
                <w:sz w:val="18"/>
                <w:szCs w:val="18"/>
              </w:rPr>
              <w:t>/</w:t>
            </w:r>
            <w:r>
              <w:rPr>
                <w:rFonts w:ascii="Times New Roman" w:hAnsi="宋体" w:eastAsia="宋体"/>
                <w:color w:val="000000"/>
                <w:kern w:val="0"/>
                <w:sz w:val="18"/>
                <w:szCs w:val="18"/>
              </w:rPr>
              <w:t>㎡</w:t>
            </w:r>
          </w:p>
        </w:tc>
        <w:tc>
          <w:tcPr>
            <w:tcW w:w="834" w:type="dxa"/>
            <w:shd w:val="clear" w:color="auto" w:fill="FFFFFF"/>
            <w:noWrap w:val="0"/>
            <w:vAlign w:val="center"/>
          </w:tcPr>
          <w:p w14:paraId="6189ECC8">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万元</w:t>
            </w:r>
            <w:r>
              <w:rPr>
                <w:rFonts w:ascii="Times New Roman" w:hAnsi="Times New Roman" w:eastAsia="宋体"/>
                <w:color w:val="000000"/>
                <w:kern w:val="0"/>
                <w:sz w:val="18"/>
                <w:szCs w:val="18"/>
              </w:rPr>
              <w:t>/</w:t>
            </w:r>
            <w:r>
              <w:rPr>
                <w:rFonts w:ascii="Times New Roman" w:hAnsi="宋体" w:eastAsia="宋体"/>
                <w:color w:val="000000"/>
                <w:kern w:val="0"/>
                <w:sz w:val="18"/>
                <w:szCs w:val="18"/>
              </w:rPr>
              <w:t>亩</w:t>
            </w:r>
          </w:p>
        </w:tc>
        <w:tc>
          <w:tcPr>
            <w:tcW w:w="1004" w:type="dxa"/>
            <w:shd w:val="clear" w:color="auto" w:fill="FFFFFF"/>
            <w:noWrap w:val="0"/>
            <w:vAlign w:val="center"/>
          </w:tcPr>
          <w:p w14:paraId="4332D0DB">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元</w:t>
            </w:r>
            <w:r>
              <w:rPr>
                <w:rFonts w:ascii="Times New Roman" w:hAnsi="Times New Roman" w:eastAsia="宋体"/>
                <w:color w:val="000000"/>
                <w:kern w:val="0"/>
                <w:sz w:val="18"/>
                <w:szCs w:val="18"/>
              </w:rPr>
              <w:t>/</w:t>
            </w:r>
            <w:r>
              <w:rPr>
                <w:rFonts w:ascii="Times New Roman" w:hAnsi="宋体" w:eastAsia="宋体"/>
                <w:color w:val="000000"/>
                <w:kern w:val="0"/>
                <w:sz w:val="18"/>
                <w:szCs w:val="18"/>
              </w:rPr>
              <w:t>㎡</w:t>
            </w:r>
          </w:p>
        </w:tc>
        <w:tc>
          <w:tcPr>
            <w:tcW w:w="834" w:type="dxa"/>
            <w:shd w:val="clear" w:color="auto" w:fill="FFFFFF"/>
            <w:noWrap w:val="0"/>
            <w:vAlign w:val="center"/>
          </w:tcPr>
          <w:p w14:paraId="452DEB9E">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万元</w:t>
            </w:r>
            <w:r>
              <w:rPr>
                <w:rFonts w:ascii="Times New Roman" w:hAnsi="Times New Roman" w:eastAsia="宋体"/>
                <w:color w:val="000000"/>
                <w:kern w:val="0"/>
                <w:sz w:val="18"/>
                <w:szCs w:val="18"/>
              </w:rPr>
              <w:t>/</w:t>
            </w:r>
            <w:r>
              <w:rPr>
                <w:rFonts w:ascii="Times New Roman" w:hAnsi="宋体" w:eastAsia="宋体"/>
                <w:color w:val="000000"/>
                <w:kern w:val="0"/>
                <w:sz w:val="18"/>
                <w:szCs w:val="18"/>
              </w:rPr>
              <w:t>亩</w:t>
            </w:r>
          </w:p>
        </w:tc>
        <w:tc>
          <w:tcPr>
            <w:tcW w:w="1004" w:type="dxa"/>
            <w:shd w:val="clear" w:color="auto" w:fill="FFFFFF"/>
            <w:noWrap w:val="0"/>
            <w:vAlign w:val="center"/>
          </w:tcPr>
          <w:p w14:paraId="47A8C427">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元</w:t>
            </w:r>
            <w:r>
              <w:rPr>
                <w:rFonts w:ascii="Times New Roman" w:hAnsi="Times New Roman" w:eastAsia="宋体"/>
                <w:color w:val="000000"/>
                <w:kern w:val="0"/>
                <w:sz w:val="18"/>
                <w:szCs w:val="18"/>
              </w:rPr>
              <w:t>/</w:t>
            </w:r>
            <w:r>
              <w:rPr>
                <w:rFonts w:ascii="Times New Roman" w:hAnsi="宋体" w:eastAsia="宋体"/>
                <w:color w:val="000000"/>
                <w:kern w:val="0"/>
                <w:sz w:val="18"/>
                <w:szCs w:val="18"/>
              </w:rPr>
              <w:t>㎡</w:t>
            </w:r>
          </w:p>
        </w:tc>
        <w:tc>
          <w:tcPr>
            <w:tcW w:w="838" w:type="dxa"/>
            <w:shd w:val="clear" w:color="auto" w:fill="FFFFFF"/>
            <w:noWrap w:val="0"/>
            <w:vAlign w:val="center"/>
          </w:tcPr>
          <w:p w14:paraId="019E4113">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万元</w:t>
            </w:r>
            <w:r>
              <w:rPr>
                <w:rFonts w:ascii="Times New Roman" w:hAnsi="Times New Roman" w:eastAsia="宋体"/>
                <w:color w:val="000000"/>
                <w:kern w:val="0"/>
                <w:sz w:val="18"/>
                <w:szCs w:val="18"/>
              </w:rPr>
              <w:t>/</w:t>
            </w:r>
            <w:r>
              <w:rPr>
                <w:rFonts w:ascii="Times New Roman" w:hAnsi="宋体" w:eastAsia="宋体"/>
                <w:color w:val="000000"/>
                <w:kern w:val="0"/>
                <w:sz w:val="18"/>
                <w:szCs w:val="18"/>
              </w:rPr>
              <w:t>亩</w:t>
            </w:r>
          </w:p>
        </w:tc>
      </w:tr>
      <w:tr w14:paraId="77B4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76" w:type="dxa"/>
            <w:vMerge w:val="restart"/>
            <w:shd w:val="clear" w:color="auto" w:fill="FFFFFF"/>
            <w:noWrap w:val="0"/>
            <w:vAlign w:val="center"/>
          </w:tcPr>
          <w:p w14:paraId="3CF6E1DE">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园地</w:t>
            </w:r>
          </w:p>
        </w:tc>
        <w:tc>
          <w:tcPr>
            <w:tcW w:w="949" w:type="dxa"/>
            <w:shd w:val="clear" w:color="auto" w:fill="FFFFFF"/>
            <w:noWrap w:val="0"/>
            <w:vAlign w:val="center"/>
          </w:tcPr>
          <w:p w14:paraId="08E4615E">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果园</w:t>
            </w:r>
          </w:p>
        </w:tc>
        <w:tc>
          <w:tcPr>
            <w:tcW w:w="902" w:type="dxa"/>
            <w:shd w:val="clear" w:color="auto" w:fill="FFFFFF"/>
            <w:noWrap w:val="0"/>
            <w:vAlign w:val="center"/>
          </w:tcPr>
          <w:p w14:paraId="29FFEE5F">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31.05</w:t>
            </w:r>
          </w:p>
        </w:tc>
        <w:tc>
          <w:tcPr>
            <w:tcW w:w="834" w:type="dxa"/>
            <w:shd w:val="clear" w:color="auto" w:fill="FFFFFF"/>
            <w:noWrap w:val="0"/>
            <w:vAlign w:val="center"/>
          </w:tcPr>
          <w:p w14:paraId="417DD40F">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2.07</w:t>
            </w:r>
          </w:p>
        </w:tc>
        <w:tc>
          <w:tcPr>
            <w:tcW w:w="1004" w:type="dxa"/>
            <w:shd w:val="clear" w:color="auto" w:fill="FFFFFF"/>
            <w:noWrap w:val="0"/>
            <w:vAlign w:val="center"/>
          </w:tcPr>
          <w:p w14:paraId="313CF9B9">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23.85</w:t>
            </w:r>
          </w:p>
        </w:tc>
        <w:tc>
          <w:tcPr>
            <w:tcW w:w="834" w:type="dxa"/>
            <w:shd w:val="clear" w:color="auto" w:fill="FFFFFF"/>
            <w:noWrap w:val="0"/>
            <w:vAlign w:val="center"/>
          </w:tcPr>
          <w:p w14:paraId="59AB3B80">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1.59</w:t>
            </w:r>
          </w:p>
        </w:tc>
        <w:tc>
          <w:tcPr>
            <w:tcW w:w="1004" w:type="dxa"/>
            <w:shd w:val="clear" w:color="auto" w:fill="FFFFFF"/>
            <w:noWrap w:val="0"/>
            <w:vAlign w:val="center"/>
          </w:tcPr>
          <w:p w14:paraId="5FA3215F">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18.45</w:t>
            </w:r>
          </w:p>
        </w:tc>
        <w:tc>
          <w:tcPr>
            <w:tcW w:w="834" w:type="dxa"/>
            <w:shd w:val="clear" w:color="auto" w:fill="FFFFFF"/>
            <w:noWrap w:val="0"/>
            <w:vAlign w:val="center"/>
          </w:tcPr>
          <w:p w14:paraId="274D8D8E">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1.23</w:t>
            </w:r>
          </w:p>
        </w:tc>
        <w:tc>
          <w:tcPr>
            <w:tcW w:w="1004" w:type="dxa"/>
            <w:shd w:val="clear" w:color="auto" w:fill="FFFFFF"/>
            <w:noWrap w:val="0"/>
            <w:vAlign w:val="center"/>
          </w:tcPr>
          <w:p w14:paraId="3A0BFB22">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15.45</w:t>
            </w:r>
          </w:p>
        </w:tc>
        <w:tc>
          <w:tcPr>
            <w:tcW w:w="838" w:type="dxa"/>
            <w:shd w:val="clear" w:color="auto" w:fill="FFFFFF"/>
            <w:noWrap w:val="0"/>
            <w:vAlign w:val="center"/>
          </w:tcPr>
          <w:p w14:paraId="3A5EF9F9">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1.03</w:t>
            </w:r>
          </w:p>
        </w:tc>
      </w:tr>
      <w:tr w14:paraId="4F92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76" w:type="dxa"/>
            <w:vMerge w:val="continue"/>
            <w:shd w:val="clear" w:color="auto" w:fill="FFFFFF"/>
            <w:noWrap w:val="0"/>
            <w:vAlign w:val="center"/>
          </w:tcPr>
          <w:p w14:paraId="48A9945B">
            <w:pPr>
              <w:widowControl/>
              <w:adjustRightInd w:val="0"/>
              <w:snapToGrid w:val="0"/>
              <w:jc w:val="center"/>
              <w:rPr>
                <w:rFonts w:ascii="Times New Roman" w:hAnsi="Times New Roman" w:eastAsia="宋体"/>
                <w:color w:val="000000"/>
                <w:sz w:val="18"/>
                <w:szCs w:val="18"/>
              </w:rPr>
            </w:pPr>
          </w:p>
        </w:tc>
        <w:tc>
          <w:tcPr>
            <w:tcW w:w="949" w:type="dxa"/>
            <w:shd w:val="clear" w:color="auto" w:fill="FFFFFF"/>
            <w:noWrap w:val="0"/>
            <w:vAlign w:val="center"/>
          </w:tcPr>
          <w:p w14:paraId="77E77D3E">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茶园</w:t>
            </w:r>
          </w:p>
        </w:tc>
        <w:tc>
          <w:tcPr>
            <w:tcW w:w="902" w:type="dxa"/>
            <w:shd w:val="clear" w:color="auto" w:fill="FFFFFF"/>
            <w:noWrap w:val="0"/>
            <w:vAlign w:val="center"/>
          </w:tcPr>
          <w:p w14:paraId="401441A1">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29.10</w:t>
            </w:r>
          </w:p>
        </w:tc>
        <w:tc>
          <w:tcPr>
            <w:tcW w:w="834" w:type="dxa"/>
            <w:shd w:val="clear" w:color="auto" w:fill="FFFFFF"/>
            <w:noWrap w:val="0"/>
            <w:vAlign w:val="center"/>
          </w:tcPr>
          <w:p w14:paraId="3A43E93C">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1.94</w:t>
            </w:r>
          </w:p>
        </w:tc>
        <w:tc>
          <w:tcPr>
            <w:tcW w:w="1004" w:type="dxa"/>
            <w:shd w:val="clear" w:color="auto" w:fill="FFFFFF"/>
            <w:noWrap w:val="0"/>
            <w:vAlign w:val="center"/>
          </w:tcPr>
          <w:p w14:paraId="16372EF5">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21.15</w:t>
            </w:r>
          </w:p>
        </w:tc>
        <w:tc>
          <w:tcPr>
            <w:tcW w:w="834" w:type="dxa"/>
            <w:shd w:val="clear" w:color="auto" w:fill="FFFFFF"/>
            <w:noWrap w:val="0"/>
            <w:vAlign w:val="center"/>
          </w:tcPr>
          <w:p w14:paraId="4CB18F22">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1.41</w:t>
            </w:r>
          </w:p>
        </w:tc>
        <w:tc>
          <w:tcPr>
            <w:tcW w:w="1004" w:type="dxa"/>
            <w:shd w:val="clear" w:color="auto" w:fill="FFFFFF"/>
            <w:noWrap w:val="0"/>
            <w:vAlign w:val="center"/>
          </w:tcPr>
          <w:p w14:paraId="1522C94A">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16.95</w:t>
            </w:r>
          </w:p>
        </w:tc>
        <w:tc>
          <w:tcPr>
            <w:tcW w:w="834" w:type="dxa"/>
            <w:shd w:val="clear" w:color="auto" w:fill="FFFFFF"/>
            <w:noWrap w:val="0"/>
            <w:vAlign w:val="center"/>
          </w:tcPr>
          <w:p w14:paraId="7DEEF431">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1.13</w:t>
            </w:r>
          </w:p>
        </w:tc>
        <w:tc>
          <w:tcPr>
            <w:tcW w:w="1004" w:type="dxa"/>
            <w:shd w:val="clear" w:color="auto" w:fill="FFFFFF"/>
            <w:noWrap w:val="0"/>
            <w:vAlign w:val="center"/>
          </w:tcPr>
          <w:p w14:paraId="2CC35ED9">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14.25</w:t>
            </w:r>
          </w:p>
        </w:tc>
        <w:tc>
          <w:tcPr>
            <w:tcW w:w="838" w:type="dxa"/>
            <w:shd w:val="clear" w:color="auto" w:fill="FFFFFF"/>
            <w:noWrap w:val="0"/>
            <w:vAlign w:val="center"/>
          </w:tcPr>
          <w:p w14:paraId="57E44A5E">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0.95</w:t>
            </w:r>
          </w:p>
        </w:tc>
      </w:tr>
      <w:tr w14:paraId="229F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76" w:type="dxa"/>
            <w:vMerge w:val="continue"/>
            <w:shd w:val="clear" w:color="auto" w:fill="FFFFFF"/>
            <w:noWrap w:val="0"/>
            <w:vAlign w:val="center"/>
          </w:tcPr>
          <w:p w14:paraId="4320A673">
            <w:pPr>
              <w:widowControl/>
              <w:adjustRightInd w:val="0"/>
              <w:snapToGrid w:val="0"/>
              <w:jc w:val="center"/>
              <w:rPr>
                <w:rFonts w:ascii="Times New Roman" w:hAnsi="Times New Roman" w:eastAsia="宋体"/>
                <w:color w:val="000000"/>
                <w:sz w:val="18"/>
                <w:szCs w:val="18"/>
              </w:rPr>
            </w:pPr>
          </w:p>
        </w:tc>
        <w:tc>
          <w:tcPr>
            <w:tcW w:w="949" w:type="dxa"/>
            <w:shd w:val="clear" w:color="auto" w:fill="FFFFFF"/>
            <w:noWrap w:val="0"/>
            <w:vAlign w:val="center"/>
          </w:tcPr>
          <w:p w14:paraId="68F567FF">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其他园地</w:t>
            </w:r>
          </w:p>
        </w:tc>
        <w:tc>
          <w:tcPr>
            <w:tcW w:w="902" w:type="dxa"/>
            <w:shd w:val="clear" w:color="auto" w:fill="FFFFFF"/>
            <w:noWrap w:val="0"/>
            <w:vAlign w:val="center"/>
          </w:tcPr>
          <w:p w14:paraId="26173535">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22.65</w:t>
            </w:r>
          </w:p>
        </w:tc>
        <w:tc>
          <w:tcPr>
            <w:tcW w:w="834" w:type="dxa"/>
            <w:shd w:val="clear" w:color="auto" w:fill="FFFFFF"/>
            <w:noWrap w:val="0"/>
            <w:vAlign w:val="center"/>
          </w:tcPr>
          <w:p w14:paraId="00013F6E">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1.51</w:t>
            </w:r>
          </w:p>
        </w:tc>
        <w:tc>
          <w:tcPr>
            <w:tcW w:w="1004" w:type="dxa"/>
            <w:shd w:val="clear" w:color="auto" w:fill="FFFFFF"/>
            <w:noWrap w:val="0"/>
            <w:vAlign w:val="center"/>
          </w:tcPr>
          <w:p w14:paraId="20211876">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18.60</w:t>
            </w:r>
          </w:p>
        </w:tc>
        <w:tc>
          <w:tcPr>
            <w:tcW w:w="834" w:type="dxa"/>
            <w:shd w:val="clear" w:color="auto" w:fill="FFFFFF"/>
            <w:noWrap w:val="0"/>
            <w:vAlign w:val="center"/>
          </w:tcPr>
          <w:p w14:paraId="28B012F9">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1.24</w:t>
            </w:r>
          </w:p>
        </w:tc>
        <w:tc>
          <w:tcPr>
            <w:tcW w:w="1004" w:type="dxa"/>
            <w:shd w:val="clear" w:color="auto" w:fill="FFFFFF"/>
            <w:noWrap w:val="0"/>
            <w:vAlign w:val="center"/>
          </w:tcPr>
          <w:p w14:paraId="0740D1E9">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15.60</w:t>
            </w:r>
          </w:p>
        </w:tc>
        <w:tc>
          <w:tcPr>
            <w:tcW w:w="834" w:type="dxa"/>
            <w:shd w:val="clear" w:color="auto" w:fill="FFFFFF"/>
            <w:noWrap w:val="0"/>
            <w:vAlign w:val="center"/>
          </w:tcPr>
          <w:p w14:paraId="2E9A2E32">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1.04</w:t>
            </w:r>
          </w:p>
        </w:tc>
        <w:tc>
          <w:tcPr>
            <w:tcW w:w="1004" w:type="dxa"/>
            <w:shd w:val="clear" w:color="auto" w:fill="FFFFFF"/>
            <w:noWrap w:val="0"/>
            <w:vAlign w:val="center"/>
          </w:tcPr>
          <w:p w14:paraId="4A541BEF">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13.35</w:t>
            </w:r>
          </w:p>
        </w:tc>
        <w:tc>
          <w:tcPr>
            <w:tcW w:w="838" w:type="dxa"/>
            <w:shd w:val="clear" w:color="auto" w:fill="FFFFFF"/>
            <w:noWrap w:val="0"/>
            <w:vAlign w:val="center"/>
          </w:tcPr>
          <w:p w14:paraId="54223C76">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0.89</w:t>
            </w:r>
          </w:p>
        </w:tc>
      </w:tr>
      <w:tr w14:paraId="7541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25" w:type="dxa"/>
            <w:gridSpan w:val="2"/>
            <w:shd w:val="clear" w:color="auto" w:fill="FFFFFF"/>
            <w:noWrap w:val="0"/>
            <w:vAlign w:val="center"/>
          </w:tcPr>
          <w:p w14:paraId="78984818">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林地</w:t>
            </w:r>
          </w:p>
        </w:tc>
        <w:tc>
          <w:tcPr>
            <w:tcW w:w="902" w:type="dxa"/>
            <w:shd w:val="clear" w:color="auto" w:fill="FFFFFF"/>
            <w:noWrap w:val="0"/>
            <w:vAlign w:val="center"/>
          </w:tcPr>
          <w:p w14:paraId="15A6057E">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26.40</w:t>
            </w:r>
          </w:p>
        </w:tc>
        <w:tc>
          <w:tcPr>
            <w:tcW w:w="834" w:type="dxa"/>
            <w:shd w:val="clear" w:color="auto" w:fill="FFFFFF"/>
            <w:noWrap w:val="0"/>
            <w:vAlign w:val="center"/>
          </w:tcPr>
          <w:p w14:paraId="39E5755E">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1.76</w:t>
            </w:r>
          </w:p>
        </w:tc>
        <w:tc>
          <w:tcPr>
            <w:tcW w:w="1004" w:type="dxa"/>
            <w:shd w:val="clear" w:color="auto" w:fill="FFFFFF"/>
            <w:noWrap w:val="0"/>
            <w:vAlign w:val="center"/>
          </w:tcPr>
          <w:p w14:paraId="572F8C5D">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20.70</w:t>
            </w:r>
          </w:p>
        </w:tc>
        <w:tc>
          <w:tcPr>
            <w:tcW w:w="834" w:type="dxa"/>
            <w:shd w:val="clear" w:color="auto" w:fill="FFFFFF"/>
            <w:noWrap w:val="0"/>
            <w:vAlign w:val="center"/>
          </w:tcPr>
          <w:p w14:paraId="160EEB0F">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1.38</w:t>
            </w:r>
          </w:p>
        </w:tc>
        <w:tc>
          <w:tcPr>
            <w:tcW w:w="1004" w:type="dxa"/>
            <w:shd w:val="clear" w:color="auto" w:fill="FFFFFF"/>
            <w:noWrap w:val="0"/>
            <w:vAlign w:val="center"/>
          </w:tcPr>
          <w:p w14:paraId="72E9407C">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16.80</w:t>
            </w:r>
          </w:p>
        </w:tc>
        <w:tc>
          <w:tcPr>
            <w:tcW w:w="834" w:type="dxa"/>
            <w:shd w:val="clear" w:color="auto" w:fill="FFFFFF"/>
            <w:noWrap w:val="0"/>
            <w:vAlign w:val="center"/>
          </w:tcPr>
          <w:p w14:paraId="5C374E81">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1.12</w:t>
            </w:r>
          </w:p>
        </w:tc>
        <w:tc>
          <w:tcPr>
            <w:tcW w:w="1004" w:type="dxa"/>
            <w:shd w:val="clear" w:color="auto" w:fill="FFFFFF"/>
            <w:noWrap w:val="0"/>
            <w:vAlign w:val="center"/>
          </w:tcPr>
          <w:p w14:paraId="0BAFD8C7">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13.95</w:t>
            </w:r>
          </w:p>
        </w:tc>
        <w:tc>
          <w:tcPr>
            <w:tcW w:w="838" w:type="dxa"/>
            <w:shd w:val="clear" w:color="auto" w:fill="FFFFFF"/>
            <w:noWrap w:val="0"/>
            <w:vAlign w:val="center"/>
          </w:tcPr>
          <w:p w14:paraId="679F0F26">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0.93</w:t>
            </w:r>
          </w:p>
        </w:tc>
      </w:tr>
      <w:tr w14:paraId="34F8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25" w:type="dxa"/>
            <w:gridSpan w:val="2"/>
            <w:shd w:val="clear" w:color="auto" w:fill="FFFFFF"/>
            <w:noWrap w:val="0"/>
            <w:vAlign w:val="center"/>
          </w:tcPr>
          <w:p w14:paraId="6F288ECB">
            <w:pPr>
              <w:widowControl/>
              <w:adjustRightInd w:val="0"/>
              <w:snapToGrid w:val="0"/>
              <w:jc w:val="center"/>
              <w:textAlignment w:val="center"/>
              <w:rPr>
                <w:rFonts w:ascii="Times New Roman" w:hAnsi="Times New Roman" w:eastAsia="宋体"/>
                <w:color w:val="000000"/>
                <w:sz w:val="18"/>
                <w:szCs w:val="18"/>
              </w:rPr>
            </w:pPr>
            <w:r>
              <w:rPr>
                <w:rFonts w:ascii="Times New Roman" w:hAnsi="宋体" w:eastAsia="宋体"/>
                <w:color w:val="000000"/>
                <w:kern w:val="0"/>
                <w:sz w:val="18"/>
                <w:szCs w:val="18"/>
              </w:rPr>
              <w:t>草地</w:t>
            </w:r>
          </w:p>
        </w:tc>
        <w:tc>
          <w:tcPr>
            <w:tcW w:w="902" w:type="dxa"/>
            <w:shd w:val="clear" w:color="auto" w:fill="FFFFFF"/>
            <w:noWrap w:val="0"/>
            <w:vAlign w:val="center"/>
          </w:tcPr>
          <w:p w14:paraId="31719B2E">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14.25</w:t>
            </w:r>
          </w:p>
        </w:tc>
        <w:tc>
          <w:tcPr>
            <w:tcW w:w="834" w:type="dxa"/>
            <w:shd w:val="clear" w:color="auto" w:fill="FFFFFF"/>
            <w:noWrap w:val="0"/>
            <w:vAlign w:val="center"/>
          </w:tcPr>
          <w:p w14:paraId="7449A6D6">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0.95</w:t>
            </w:r>
          </w:p>
        </w:tc>
        <w:tc>
          <w:tcPr>
            <w:tcW w:w="1004" w:type="dxa"/>
            <w:shd w:val="clear" w:color="auto" w:fill="FFFFFF"/>
            <w:noWrap w:val="0"/>
            <w:vAlign w:val="center"/>
          </w:tcPr>
          <w:p w14:paraId="54B6BC90">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9.15</w:t>
            </w:r>
          </w:p>
        </w:tc>
        <w:tc>
          <w:tcPr>
            <w:tcW w:w="834" w:type="dxa"/>
            <w:shd w:val="clear" w:color="auto" w:fill="FFFFFF"/>
            <w:noWrap w:val="0"/>
            <w:vAlign w:val="center"/>
          </w:tcPr>
          <w:p w14:paraId="3D266782">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0.61</w:t>
            </w:r>
          </w:p>
        </w:tc>
        <w:tc>
          <w:tcPr>
            <w:tcW w:w="1004" w:type="dxa"/>
            <w:shd w:val="clear" w:color="auto" w:fill="FFFFFF"/>
            <w:noWrap w:val="0"/>
            <w:vAlign w:val="center"/>
          </w:tcPr>
          <w:p w14:paraId="711C71C3">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w:t>
            </w:r>
          </w:p>
        </w:tc>
        <w:tc>
          <w:tcPr>
            <w:tcW w:w="834" w:type="dxa"/>
            <w:shd w:val="clear" w:color="auto" w:fill="FFFFFF"/>
            <w:noWrap w:val="0"/>
            <w:vAlign w:val="center"/>
          </w:tcPr>
          <w:p w14:paraId="0277D64D">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w:t>
            </w:r>
          </w:p>
        </w:tc>
        <w:tc>
          <w:tcPr>
            <w:tcW w:w="1004" w:type="dxa"/>
            <w:shd w:val="clear" w:color="auto" w:fill="FFFFFF"/>
            <w:noWrap w:val="0"/>
            <w:vAlign w:val="center"/>
          </w:tcPr>
          <w:p w14:paraId="3E7D72C5">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w:t>
            </w:r>
          </w:p>
        </w:tc>
        <w:tc>
          <w:tcPr>
            <w:tcW w:w="838" w:type="dxa"/>
            <w:shd w:val="clear" w:color="auto" w:fill="FFFFFF"/>
            <w:noWrap w:val="0"/>
            <w:vAlign w:val="center"/>
          </w:tcPr>
          <w:p w14:paraId="766A0498">
            <w:pPr>
              <w:widowControl/>
              <w:adjustRightInd w:val="0"/>
              <w:snapToGrid w:val="0"/>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w:t>
            </w:r>
          </w:p>
        </w:tc>
      </w:tr>
    </w:tbl>
    <w:p w14:paraId="506AA8D6">
      <w:pPr>
        <w:pStyle w:val="4"/>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备注：</w:t>
      </w:r>
    </w:p>
    <w:p w14:paraId="1DAE89F4">
      <w:pPr>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1.基准地价期日：2023年1月1日。</w:t>
      </w:r>
    </w:p>
    <w:p w14:paraId="1756FFFE">
      <w:pPr>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2.土地权利类型：承包经营权。</w:t>
      </w:r>
    </w:p>
    <w:p w14:paraId="20B68663">
      <w:pPr>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3.土地权利年期：园地30年，林地70年，草地30年。</w:t>
      </w:r>
    </w:p>
    <w:p w14:paraId="30B7B9A7">
      <w:pPr>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4.基准用地类型：园地（果园、茶园、其他园地）；林地（乔木林地）；草地（其他草地）。</w:t>
      </w:r>
    </w:p>
    <w:p w14:paraId="6B1EB765">
      <w:pPr>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5.基本设施状况：园地宗地外道路通达且有水源保障，宗地内有基本的排水与灌溉设施；林地宗地外道路通达；草地宗地外道路通达；</w:t>
      </w:r>
    </w:p>
    <w:p w14:paraId="11935AB1">
      <w:pPr>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6.林地主导树种、龄组：高大乔木；成熟林。</w:t>
      </w:r>
    </w:p>
    <w:p w14:paraId="1FA26F05">
      <w:pPr>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7.其他需说明事项：园地、草地基准地价内涵不包含地上附着物和定着物的价值；林地基准地价内涵包含地上附着物和定着物的价值。</w:t>
      </w:r>
    </w:p>
    <w:p w14:paraId="05E16E7F">
      <w:pPr>
        <w:keepNext w:val="0"/>
        <w:keepLines w:val="0"/>
        <w:pageBreakBefore w:val="0"/>
        <w:widowControl w:val="0"/>
        <w:kinsoku/>
        <w:wordWrap/>
        <w:overflowPunct/>
        <w:topLinePunct w:val="0"/>
        <w:autoSpaceDE/>
        <w:autoSpaceDN/>
        <w:bidi w:val="0"/>
        <w:adjustRightInd/>
        <w:snapToGrid/>
        <w:spacing w:line="600" w:lineRule="atLeast"/>
        <w:ind w:right="0" w:rightChars="0"/>
        <w:jc w:val="left"/>
        <w:textAlignment w:val="auto"/>
        <w:outlineLvl w:val="9"/>
        <w:rPr>
          <w:rFonts w:hint="default" w:ascii="方正仿宋_GBK" w:hAnsi="方正仿宋_GBK" w:eastAsia="方正仿宋_GBK" w:cs="方正仿宋_GBK"/>
          <w:kern w:val="0"/>
          <w:sz w:val="32"/>
          <w:szCs w:val="32"/>
          <w:shd w:val="clear" w:color="auto" w:fill="FFFFFF"/>
          <w:lang w:eastAsia="zh-CN" w:bidi="ar-SA"/>
        </w:rPr>
      </w:pPr>
    </w:p>
    <w:p w14:paraId="2B8C8CCA">
      <w:pPr>
        <w:keepNext w:val="0"/>
        <w:keepLines w:val="0"/>
        <w:pageBreakBefore w:val="0"/>
        <w:widowControl w:val="0"/>
        <w:kinsoku/>
        <w:wordWrap/>
        <w:overflowPunct/>
        <w:topLinePunct w:val="0"/>
        <w:autoSpaceDE/>
        <w:autoSpaceDN/>
        <w:bidi w:val="0"/>
        <w:adjustRightInd/>
        <w:snapToGrid/>
        <w:spacing w:line="600" w:lineRule="atLeast"/>
        <w:ind w:right="0" w:rightChars="0"/>
        <w:jc w:val="left"/>
        <w:textAlignment w:val="auto"/>
        <w:outlineLvl w:val="9"/>
        <w:rPr>
          <w:rFonts w:hint="default" w:ascii="方正仿宋_GBK" w:hAnsi="方正仿宋_GBK" w:eastAsia="方正仿宋_GBK" w:cs="方正仿宋_GBK"/>
          <w:kern w:val="0"/>
          <w:sz w:val="32"/>
          <w:szCs w:val="32"/>
          <w:shd w:val="clear" w:color="auto" w:fill="FFFFFF"/>
          <w:lang w:eastAsia="zh-CN" w:bidi="ar-SA"/>
        </w:rPr>
        <w:sectPr>
          <w:headerReference r:id="rId9" w:type="default"/>
          <w:pgSz w:w="11906" w:h="16838"/>
          <w:pgMar w:top="1962" w:right="1474" w:bottom="1848" w:left="1587" w:header="851" w:footer="992" w:gutter="0"/>
          <w:pgNumType w:fmt="decimal"/>
          <w:cols w:space="0" w:num="1"/>
          <w:rtlGutter w:val="0"/>
          <w:docGrid w:type="lines" w:linePitch="316" w:charSpace="0"/>
        </w:sectPr>
      </w:pPr>
    </w:p>
    <w:p w14:paraId="581F3E4A">
      <w:pPr>
        <w:pStyle w:val="7"/>
        <w:spacing w:before="0" w:beforeAutospacing="0" w:after="0" w:afterAutospacing="0" w:line="600" w:lineRule="exact"/>
        <w:ind w:right="640"/>
        <w:rPr>
          <w:rFonts w:ascii="Times New Roman" w:hAnsi="Times New Roman" w:eastAsia="方正黑体_GBK" w:cs="Times New Roman"/>
          <w:sz w:val="32"/>
          <w:szCs w:val="32"/>
        </w:rPr>
      </w:pPr>
      <w:r>
        <w:rPr>
          <w:rFonts w:ascii="Times New Roman" w:hAnsi="Times New Roman" w:eastAsia="方正黑体_GBK" w:cs="Times New Roman"/>
          <w:sz w:val="32"/>
          <w:szCs w:val="32"/>
        </w:rPr>
        <w:t>附件2</w:t>
      </w:r>
    </w:p>
    <w:p w14:paraId="1846C0D0">
      <w:pPr>
        <w:ind w:firstLine="420"/>
        <w:jc w:val="center"/>
        <w:rPr>
          <w:rFonts w:ascii="Times New Roman" w:hAnsi="Times New Roman"/>
        </w:rPr>
      </w:pPr>
      <w:r>
        <w:rPr>
          <w:rFonts w:ascii="Times New Roman" w:hAnsi="Times New Roman"/>
        </w:rPr>
        <w:drawing>
          <wp:inline distT="0" distB="0" distL="114300" distR="114300">
            <wp:extent cx="6134735" cy="4338955"/>
            <wp:effectExtent l="0" t="0" r="18415" b="4445"/>
            <wp:docPr id="7" name="图片 1" descr="果园基准地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果园基准地价图"/>
                    <pic:cNvPicPr>
                      <a:picLocks noChangeAspect="1"/>
                    </pic:cNvPicPr>
                  </pic:nvPicPr>
                  <pic:blipFill>
                    <a:blip r:embed="rId17"/>
                    <a:stretch>
                      <a:fillRect/>
                    </a:stretch>
                  </pic:blipFill>
                  <pic:spPr>
                    <a:xfrm>
                      <a:off x="0" y="0"/>
                      <a:ext cx="6134735" cy="4338955"/>
                    </a:xfrm>
                    <a:prstGeom prst="rect">
                      <a:avLst/>
                    </a:prstGeom>
                    <a:noFill/>
                    <a:ln>
                      <a:noFill/>
                    </a:ln>
                  </pic:spPr>
                </pic:pic>
              </a:graphicData>
            </a:graphic>
          </wp:inline>
        </w:drawing>
      </w:r>
    </w:p>
    <w:p w14:paraId="7FE39E15">
      <w:pPr>
        <w:ind w:firstLine="420"/>
        <w:jc w:val="center"/>
        <w:rPr>
          <w:rFonts w:ascii="Times New Roman" w:hAnsi="Times New Roman"/>
        </w:rPr>
      </w:pPr>
      <w:r>
        <w:rPr>
          <w:rFonts w:ascii="Times New Roman" w:hAnsi="Times New Roman"/>
        </w:rPr>
        <w:drawing>
          <wp:inline distT="0" distB="0" distL="114300" distR="114300">
            <wp:extent cx="6490335" cy="4589145"/>
            <wp:effectExtent l="0" t="0" r="5715" b="1905"/>
            <wp:docPr id="9" name="图片 2" descr="茶园基准地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茶园基准地价图"/>
                    <pic:cNvPicPr>
                      <a:picLocks noChangeAspect="1"/>
                    </pic:cNvPicPr>
                  </pic:nvPicPr>
                  <pic:blipFill>
                    <a:blip r:embed="rId18"/>
                    <a:stretch>
                      <a:fillRect/>
                    </a:stretch>
                  </pic:blipFill>
                  <pic:spPr>
                    <a:xfrm>
                      <a:off x="0" y="0"/>
                      <a:ext cx="6490335" cy="4589145"/>
                    </a:xfrm>
                    <a:prstGeom prst="rect">
                      <a:avLst/>
                    </a:prstGeom>
                    <a:noFill/>
                    <a:ln>
                      <a:noFill/>
                    </a:ln>
                  </pic:spPr>
                </pic:pic>
              </a:graphicData>
            </a:graphic>
          </wp:inline>
        </w:drawing>
      </w:r>
    </w:p>
    <w:p w14:paraId="5767875D">
      <w:pPr>
        <w:ind w:firstLine="420"/>
        <w:jc w:val="center"/>
        <w:rPr>
          <w:rFonts w:ascii="Times New Roman" w:hAnsi="Times New Roman"/>
        </w:rPr>
      </w:pPr>
      <w:r>
        <w:rPr>
          <w:rFonts w:ascii="Times New Roman" w:hAnsi="Times New Roman"/>
        </w:rPr>
        <w:drawing>
          <wp:inline distT="0" distB="0" distL="114300" distR="114300">
            <wp:extent cx="6632575" cy="4690110"/>
            <wp:effectExtent l="0" t="0" r="15875" b="15240"/>
            <wp:docPr id="12" name="图片 3" descr="其他园地基准地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其他园地基准地价图"/>
                    <pic:cNvPicPr>
                      <a:picLocks noChangeAspect="1"/>
                    </pic:cNvPicPr>
                  </pic:nvPicPr>
                  <pic:blipFill>
                    <a:blip r:embed="rId19"/>
                    <a:stretch>
                      <a:fillRect/>
                    </a:stretch>
                  </pic:blipFill>
                  <pic:spPr>
                    <a:xfrm>
                      <a:off x="0" y="0"/>
                      <a:ext cx="6632575" cy="4690110"/>
                    </a:xfrm>
                    <a:prstGeom prst="rect">
                      <a:avLst/>
                    </a:prstGeom>
                    <a:noFill/>
                    <a:ln>
                      <a:noFill/>
                    </a:ln>
                  </pic:spPr>
                </pic:pic>
              </a:graphicData>
            </a:graphic>
          </wp:inline>
        </w:drawing>
      </w:r>
    </w:p>
    <w:p w14:paraId="20D0FCBC">
      <w:pPr>
        <w:ind w:firstLine="420"/>
        <w:jc w:val="center"/>
        <w:rPr>
          <w:rFonts w:ascii="Times New Roman" w:hAnsi="Times New Roman"/>
        </w:rPr>
      </w:pPr>
      <w:r>
        <w:rPr>
          <w:rFonts w:ascii="Times New Roman" w:hAnsi="Times New Roman"/>
        </w:rPr>
        <w:drawing>
          <wp:inline distT="0" distB="0" distL="114300" distR="114300">
            <wp:extent cx="6652260" cy="4703445"/>
            <wp:effectExtent l="0" t="0" r="15240" b="1905"/>
            <wp:docPr id="13" name="图片 4" descr="林地基准地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林地基准地价图"/>
                    <pic:cNvPicPr>
                      <a:picLocks noChangeAspect="1"/>
                    </pic:cNvPicPr>
                  </pic:nvPicPr>
                  <pic:blipFill>
                    <a:blip r:embed="rId20"/>
                    <a:stretch>
                      <a:fillRect/>
                    </a:stretch>
                  </pic:blipFill>
                  <pic:spPr>
                    <a:xfrm>
                      <a:off x="0" y="0"/>
                      <a:ext cx="6652260" cy="4703445"/>
                    </a:xfrm>
                    <a:prstGeom prst="rect">
                      <a:avLst/>
                    </a:prstGeom>
                    <a:noFill/>
                    <a:ln>
                      <a:noFill/>
                    </a:ln>
                  </pic:spPr>
                </pic:pic>
              </a:graphicData>
            </a:graphic>
          </wp:inline>
        </w:drawing>
      </w:r>
    </w:p>
    <w:p w14:paraId="3E775BA0">
      <w:pPr>
        <w:ind w:firstLine="420"/>
        <w:jc w:val="center"/>
        <w:rPr>
          <w:rFonts w:ascii="Times New Roman" w:hAnsi="Times New Roman"/>
        </w:rPr>
        <w:sectPr>
          <w:headerReference r:id="rId10" w:type="default"/>
          <w:footerReference r:id="rId11" w:type="default"/>
          <w:pgSz w:w="16838" w:h="11906" w:orient="landscape"/>
          <w:pgMar w:top="1587" w:right="1962" w:bottom="1474" w:left="1848" w:header="851" w:footer="992" w:gutter="0"/>
          <w:pgNumType w:fmt="decimal"/>
          <w:cols w:space="0" w:num="1"/>
          <w:rtlGutter w:val="0"/>
          <w:docGrid w:type="lines" w:linePitch="327" w:charSpace="0"/>
        </w:sectPr>
      </w:pPr>
      <w:r>
        <w:rPr>
          <w:rFonts w:ascii="Times New Roman" w:hAnsi="Times New Roman"/>
        </w:rPr>
        <w:drawing>
          <wp:inline distT="0" distB="0" distL="114300" distR="114300">
            <wp:extent cx="6597015" cy="4664710"/>
            <wp:effectExtent l="0" t="0" r="13335" b="2540"/>
            <wp:docPr id="14" name="图片 5" descr="草地基准地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草地基准地价图"/>
                    <pic:cNvPicPr>
                      <a:picLocks noChangeAspect="1"/>
                    </pic:cNvPicPr>
                  </pic:nvPicPr>
                  <pic:blipFill>
                    <a:blip r:embed="rId21"/>
                    <a:stretch>
                      <a:fillRect/>
                    </a:stretch>
                  </pic:blipFill>
                  <pic:spPr>
                    <a:xfrm>
                      <a:off x="0" y="0"/>
                      <a:ext cx="6597015" cy="4664710"/>
                    </a:xfrm>
                    <a:prstGeom prst="rect">
                      <a:avLst/>
                    </a:prstGeom>
                    <a:noFill/>
                    <a:ln>
                      <a:noFill/>
                    </a:ln>
                  </pic:spPr>
                </pic:pic>
              </a:graphicData>
            </a:graphic>
          </wp:inline>
        </w:drawing>
      </w:r>
    </w:p>
    <w:p w14:paraId="5B3D8750">
      <w:pPr>
        <w:pStyle w:val="7"/>
        <w:spacing w:before="0" w:beforeAutospacing="0" w:after="0" w:afterAutospacing="0" w:line="600" w:lineRule="exact"/>
        <w:ind w:right="640"/>
        <w:rPr>
          <w:rFonts w:hint="eastAsia"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附件3</w:t>
      </w:r>
    </w:p>
    <w:p w14:paraId="1E0468D8">
      <w:pPr>
        <w:keepNext w:val="0"/>
        <w:keepLines w:val="0"/>
        <w:pageBreakBefore w:val="0"/>
        <w:widowControl w:val="0"/>
        <w:kinsoku/>
        <w:wordWrap/>
        <w:overflowPunct/>
        <w:topLinePunct w:val="0"/>
        <w:bidi w:val="0"/>
        <w:adjustRightInd/>
        <w:spacing w:beforeLines="0" w:after="0" w:afterLines="0" w:line="540" w:lineRule="exact"/>
        <w:ind w:left="0" w:leftChars="0" w:right="0" w:rightChars="0"/>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重庆市涪陵区园地、林地、草地</w:t>
      </w:r>
    </w:p>
    <w:p w14:paraId="3A18256A">
      <w:pPr>
        <w:keepNext w:val="0"/>
        <w:keepLines w:val="0"/>
        <w:pageBreakBefore w:val="0"/>
        <w:widowControl w:val="0"/>
        <w:kinsoku/>
        <w:wordWrap/>
        <w:overflowPunct/>
        <w:topLinePunct w:val="0"/>
        <w:bidi w:val="0"/>
        <w:adjustRightInd/>
        <w:spacing w:beforeLines="0" w:after="0" w:afterLines="0" w:line="540" w:lineRule="exact"/>
        <w:ind w:left="0" w:leftChars="0" w:right="0" w:rightChars="0"/>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基准地价使用说明</w:t>
      </w:r>
    </w:p>
    <w:p w14:paraId="73077CED">
      <w:pPr>
        <w:adjustRightInd w:val="0"/>
        <w:snapToGrid w:val="0"/>
        <w:spacing w:line="600" w:lineRule="exact"/>
        <w:ind w:firstLine="420" w:firstLineChars="200"/>
        <w:outlineLvl w:val="0"/>
        <w:rPr>
          <w:rFonts w:ascii="Times New Roman" w:hAnsi="Times New Roman"/>
        </w:rPr>
      </w:pPr>
    </w:p>
    <w:p w14:paraId="5B7813CE">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一、适用范围</w:t>
      </w:r>
    </w:p>
    <w:p w14:paraId="43692BCC">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2022年国土变更调查数据库确定的现状园地、林地、草地（涪陵区）。</w:t>
      </w:r>
    </w:p>
    <w:p w14:paraId="2A15111B">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二、基准地价内涵</w:t>
      </w:r>
    </w:p>
    <w:p w14:paraId="2177E510">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园地、林地、草地基准地价是在一定的行政区域范围内，以园地、林地、草地级别或均质区为基本单位，针对园地、林地、草地的特定权利、类型、公开市场条件，评估确定各级别或均质区在一定园地、林地、草地利用类型、平均稳定收益水平条件下于估价期日的平均价格水平。基准地价的价格表现形式为地面价。</w:t>
      </w:r>
    </w:p>
    <w:p w14:paraId="67DDCA47">
      <w:pPr>
        <w:adjustRightInd w:val="0"/>
        <w:snapToGrid w:val="0"/>
        <w:spacing w:line="600" w:lineRule="exact"/>
        <w:ind w:firstLine="640" w:firstLineChars="200"/>
        <w:outlineLvl w:val="0"/>
        <w:rPr>
          <w:rFonts w:ascii="Times New Roman" w:hAnsi="Times New Roman" w:eastAsia="方正楷体_GBK"/>
          <w:sz w:val="32"/>
          <w:szCs w:val="32"/>
        </w:rPr>
      </w:pPr>
      <w:r>
        <w:rPr>
          <w:rFonts w:ascii="Times New Roman" w:hAnsi="Times New Roman" w:eastAsia="方正楷体_GBK"/>
          <w:sz w:val="32"/>
          <w:szCs w:val="32"/>
        </w:rPr>
        <w:t>（一）土地权利类型</w:t>
      </w:r>
    </w:p>
    <w:p w14:paraId="40A7985B">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承包经营权。</w:t>
      </w:r>
    </w:p>
    <w:p w14:paraId="0D06FBEE">
      <w:pPr>
        <w:adjustRightInd w:val="0"/>
        <w:snapToGrid w:val="0"/>
        <w:spacing w:line="600" w:lineRule="exact"/>
        <w:ind w:firstLine="640" w:firstLineChars="200"/>
        <w:outlineLvl w:val="0"/>
        <w:rPr>
          <w:rFonts w:ascii="Times New Roman" w:hAnsi="Times New Roman" w:eastAsia="方正楷体_GBK"/>
          <w:sz w:val="32"/>
          <w:szCs w:val="32"/>
        </w:rPr>
      </w:pPr>
      <w:r>
        <w:rPr>
          <w:rFonts w:ascii="Times New Roman" w:hAnsi="Times New Roman" w:eastAsia="方正楷体_GBK"/>
          <w:sz w:val="32"/>
          <w:szCs w:val="32"/>
        </w:rPr>
        <w:t>（二）土地权利年期</w:t>
      </w:r>
    </w:p>
    <w:p w14:paraId="7D5D7C4F">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园地30年、林地70年、草地30年。</w:t>
      </w:r>
    </w:p>
    <w:p w14:paraId="73C4BA6B">
      <w:pPr>
        <w:adjustRightInd w:val="0"/>
        <w:snapToGrid w:val="0"/>
        <w:spacing w:line="600" w:lineRule="exact"/>
        <w:ind w:firstLine="640" w:firstLineChars="200"/>
        <w:outlineLvl w:val="0"/>
        <w:rPr>
          <w:rFonts w:ascii="Times New Roman" w:hAnsi="Times New Roman" w:eastAsia="方正楷体_GBK"/>
          <w:sz w:val="32"/>
          <w:szCs w:val="32"/>
        </w:rPr>
      </w:pPr>
      <w:r>
        <w:rPr>
          <w:rFonts w:ascii="Times New Roman" w:hAnsi="Times New Roman" w:eastAsia="方正楷体_GBK"/>
          <w:sz w:val="32"/>
          <w:szCs w:val="32"/>
        </w:rPr>
        <w:t>（三）利用类型</w:t>
      </w:r>
    </w:p>
    <w:p w14:paraId="69EF0FD1">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园地的利用类型包括果园、茶园、其他园地；林地的利用类型包括乔木林地、灌木林地、竹林地、其他林地；草地的利用类型为其他草地。</w:t>
      </w:r>
    </w:p>
    <w:p w14:paraId="18DDB01D">
      <w:pPr>
        <w:adjustRightInd w:val="0"/>
        <w:snapToGrid w:val="0"/>
        <w:spacing w:line="600" w:lineRule="exact"/>
        <w:ind w:firstLine="640" w:firstLineChars="200"/>
        <w:outlineLvl w:val="0"/>
        <w:rPr>
          <w:rFonts w:ascii="Times New Roman" w:hAnsi="Times New Roman" w:eastAsia="方正楷体_GBK"/>
          <w:sz w:val="32"/>
          <w:szCs w:val="32"/>
        </w:rPr>
      </w:pPr>
      <w:r>
        <w:rPr>
          <w:rFonts w:ascii="Times New Roman" w:hAnsi="Times New Roman" w:eastAsia="方正楷体_GBK"/>
          <w:sz w:val="32"/>
          <w:szCs w:val="32"/>
        </w:rPr>
        <w:t>（四）基本设施状况</w:t>
      </w:r>
    </w:p>
    <w:p w14:paraId="6D281973">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园地：按照所在区域具有普遍性、适宜性的种植制度下，宗地外道路通达且有水源保障，宗地内有基本的排水与灌溉设施；</w:t>
      </w:r>
    </w:p>
    <w:p w14:paraId="5C0CD348">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林地：按照所在区域具有普遍性、适宜性的种植制度下，宗地外道路通达；</w:t>
      </w:r>
    </w:p>
    <w:p w14:paraId="6BA72932">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草地：按照所在区域具有普遍性、适宜性的种植制度下，宗地外道路通达。</w:t>
      </w:r>
    </w:p>
    <w:p w14:paraId="4AC76304">
      <w:pPr>
        <w:adjustRightInd w:val="0"/>
        <w:snapToGrid w:val="0"/>
        <w:spacing w:line="600" w:lineRule="exact"/>
        <w:ind w:firstLine="640" w:firstLineChars="200"/>
        <w:outlineLvl w:val="0"/>
        <w:rPr>
          <w:rFonts w:ascii="Times New Roman" w:hAnsi="Times New Roman" w:eastAsia="方正楷体_GBK"/>
          <w:sz w:val="32"/>
          <w:szCs w:val="32"/>
        </w:rPr>
      </w:pPr>
      <w:r>
        <w:rPr>
          <w:rFonts w:ascii="Times New Roman" w:hAnsi="Times New Roman" w:eastAsia="方正楷体_GBK"/>
          <w:sz w:val="32"/>
          <w:szCs w:val="32"/>
        </w:rPr>
        <w:t>（五）基准地价估价期日</w:t>
      </w:r>
    </w:p>
    <w:p w14:paraId="416298FF">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2023年1月1日。</w:t>
      </w:r>
    </w:p>
    <w:p w14:paraId="1C893BD1">
      <w:pPr>
        <w:adjustRightInd w:val="0"/>
        <w:snapToGrid w:val="0"/>
        <w:spacing w:line="600" w:lineRule="exact"/>
        <w:ind w:firstLine="640" w:firstLineChars="200"/>
        <w:outlineLvl w:val="0"/>
        <w:rPr>
          <w:rFonts w:ascii="Times New Roman" w:hAnsi="Times New Roman" w:eastAsia="方正楷体_GBK"/>
          <w:sz w:val="32"/>
          <w:szCs w:val="32"/>
        </w:rPr>
      </w:pPr>
      <w:r>
        <w:rPr>
          <w:rFonts w:ascii="Times New Roman" w:hAnsi="Times New Roman" w:eastAsia="方正楷体_GBK"/>
          <w:sz w:val="32"/>
          <w:szCs w:val="32"/>
        </w:rPr>
        <w:t>（六）其他</w:t>
      </w:r>
    </w:p>
    <w:p w14:paraId="3B1DA6B9">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园地基准地价内涵不包含地上附着物和定着物的价值；</w:t>
      </w:r>
    </w:p>
    <w:p w14:paraId="5044F734">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林地基准地价内涵包含地上林木的价值，主导树种为“高大乔木或者珍贵树种”，龄组为“成熟林”，统一按商品林定级和基准地价评估；</w:t>
      </w:r>
    </w:p>
    <w:p w14:paraId="716C206E">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草地基准地价内涵不包含地上附着物和定着物的价值。</w:t>
      </w:r>
    </w:p>
    <w:p w14:paraId="05D59688">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三、土地用途分类</w:t>
      </w:r>
    </w:p>
    <w:p w14:paraId="27D59603">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园地：基准地价土地用途分为果园、茶园、其他园地3个二级用途。园地指种植以采集果、叶、根、茎、汁等为主的集约经营的多年生作物，覆盖度大于50%或每亩株数大于合理株数70%的土地，包括用于育苗的土地；果园是指种植果树的园地；茶园是指种植茶树的园地；其他园地是指种植桑树、可可、咖啡、油棕、胡椒、药材等其他多年生作物的园地，包括用于育苗的土地。</w:t>
      </w:r>
    </w:p>
    <w:p w14:paraId="16E989B4">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林地：基准地价土地用途分为乔木林地、灌木林地、竹林地、其他林地4个二级用途。林地指生长乔木、竹类、灌木的土地，包括自然生长干果等林木的土地，不包括生长林木的湿地，城镇、村庄范围内的绿化林木用地，铁路、公路征地范围内的林木，以及河流、沟渠的护堤林用地；乔木林地是指由郁闭度0.2以上（含0.2）的林地，不包括森林沼泽；灌木林地是指灌木覆盖度大于或等于40%的林地，不包括灌丛沼泽；竹林地是指生长竹类植物，郁闭度大于或等于0.2的林地；其他林地包括疏林地（树木郁闭度大于或等于0.1，小于0.2的林地）、未成林地、迹地、苗圃和符合国家规定标准的用于培育、贮存种子苗木等直接为林业生产经营服务的设施用地等。</w:t>
      </w:r>
    </w:p>
    <w:p w14:paraId="138C9E36">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草地：基准地价用途仅为其他草地。草地指生长草本植物为主的土地，包括乔木郁闭度＜0.1的疏林草地、灌木覆盖度＜40％的灌丛草地，不包括生长草本植物的湿地、盐碱地；其他草地指表层为土质，不用于放牧的草地。</w:t>
      </w:r>
    </w:p>
    <w:p w14:paraId="4BE7E969">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四、基准地价的应用</w:t>
      </w:r>
    </w:p>
    <w:p w14:paraId="5E16BD55">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运用基准地价系数修正法进行宗地价格评估时应适用对应用途级别的基准地价，并根据宗地实际情况进行期日、年期、土地用途、主导树种、龄组、地价影响因素及基本设施状况等修正。</w:t>
      </w:r>
    </w:p>
    <w:p w14:paraId="7EF26369">
      <w:pPr>
        <w:adjustRightInd w:val="0"/>
        <w:snapToGrid w:val="0"/>
        <w:spacing w:line="600" w:lineRule="exact"/>
        <w:ind w:firstLine="640" w:firstLineChars="200"/>
        <w:outlineLvl w:val="0"/>
        <w:rPr>
          <w:rFonts w:ascii="Times New Roman" w:hAnsi="Times New Roman" w:eastAsia="方正楷体_GBK"/>
          <w:bCs/>
          <w:sz w:val="32"/>
          <w:szCs w:val="32"/>
        </w:rPr>
      </w:pPr>
      <w:r>
        <w:rPr>
          <w:rFonts w:ascii="Times New Roman" w:hAnsi="Times New Roman" w:eastAsia="方正楷体_GBK"/>
          <w:bCs/>
          <w:sz w:val="32"/>
          <w:szCs w:val="32"/>
        </w:rPr>
        <w:t>（一）宗地价格计算公式</w:t>
      </w:r>
    </w:p>
    <w:p w14:paraId="1D6BB88E">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园地：宗地地价=相应地类级别基准地价×期日修正系数×年期修正系数×地价影响因素修正系数+基本设施状况修正值。</w:t>
      </w:r>
    </w:p>
    <w:p w14:paraId="0A1E66F2">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林地：宗地地价=相应地类级别基准地价×期日修正系数×年期修正系数×土地用途修正系数×主导树种修正系数×龄组修正系数×地价影响因素修正系数+基本设施状况修正值。</w:t>
      </w:r>
    </w:p>
    <w:p w14:paraId="36EDAA96">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草地：宗地地价=相应地类级别基准地价×期日修正系数×年期修正系数×地价影响因素修正系数+基本设施状况修正值。</w:t>
      </w:r>
    </w:p>
    <w:p w14:paraId="6E896087">
      <w:pPr>
        <w:adjustRightInd w:val="0"/>
        <w:snapToGrid w:val="0"/>
        <w:spacing w:line="600" w:lineRule="exact"/>
        <w:ind w:firstLine="640" w:firstLineChars="200"/>
        <w:outlineLvl w:val="0"/>
        <w:rPr>
          <w:rFonts w:ascii="Times New Roman" w:hAnsi="Times New Roman" w:eastAsia="方正楷体_GBK"/>
          <w:bCs/>
          <w:sz w:val="32"/>
          <w:szCs w:val="32"/>
        </w:rPr>
      </w:pPr>
      <w:r>
        <w:rPr>
          <w:rFonts w:ascii="Times New Roman" w:hAnsi="Times New Roman" w:eastAsia="方正楷体_GBK"/>
          <w:bCs/>
          <w:sz w:val="32"/>
          <w:szCs w:val="32"/>
        </w:rPr>
        <w:t>（二）宗地价格测算中有关参数的确定</w:t>
      </w:r>
    </w:p>
    <w:p w14:paraId="54EBCE54">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1．适用的基准地价的确定</w:t>
      </w:r>
    </w:p>
    <w:p w14:paraId="44D12311">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根据宗地的法定用途，按照本说明第三条规定的土地用途分类，确定适用的基准地价用途后，根据公布执行的土地级别，确定对应用途级别应适用的基准地价。</w:t>
      </w:r>
    </w:p>
    <w:p w14:paraId="4E60C50A">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2．期日修正系数的确定</w:t>
      </w:r>
    </w:p>
    <w:p w14:paraId="6DCB2C2D">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期日修正系数=宗地估价期日的地价指数÷基准地价期日的地价指数。</w:t>
      </w:r>
    </w:p>
    <w:p w14:paraId="398574F8">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宗地估价期日的地价指数以重庆市公布的地价指数为准。</w:t>
      </w:r>
    </w:p>
    <w:p w14:paraId="6055A5C4">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3．年期修正系数的确定</w:t>
      </w:r>
    </w:p>
    <w:p w14:paraId="4D6DEA84">
      <w:pPr>
        <w:adjustRightInd w:val="0"/>
        <w:snapToGrid w:val="0"/>
        <w:spacing w:line="1600" w:lineRule="exact"/>
        <w:ind w:firstLine="640" w:firstLineChars="200"/>
        <w:outlineLvl w:val="0"/>
        <w:rPr>
          <w:rFonts w:ascii="Times New Roman" w:hAnsi="Times New Roman" w:eastAsia="方正仿宋_GBK"/>
          <w:sz w:val="32"/>
          <w:szCs w:val="32"/>
        </w:rPr>
      </w:pPr>
      <m:oMathPara>
        <m:oMath>
          <m:r>
            <m:rPr>
              <m:sty m:val="p"/>
            </m:rPr>
            <w:rPr>
              <w:rFonts w:ascii="Cambria Math" w:hAnsi="Cambria Math" w:eastAsia="仿宋"/>
              <w:sz w:val="32"/>
              <w:szCs w:val="32"/>
            </w:rPr>
            <m:t>年期修正系数</m:t>
          </m:r>
          <m:r>
            <m:rPr/>
            <w:rPr>
              <w:rFonts w:ascii="Cambria Math" w:hAnsi="Times New Roman" w:eastAsia="仿宋"/>
              <w:sz w:val="32"/>
              <w:szCs w:val="32"/>
            </w:rPr>
            <m:t>=</m:t>
          </m:r>
          <m:f>
            <m:fPr>
              <m:ctrlPr>
                <w:rPr>
                  <w:rFonts w:ascii="Cambria Math" w:hAnsi="Times New Roman" w:eastAsia="仿宋"/>
                  <w:i/>
                  <w:sz w:val="32"/>
                  <w:szCs w:val="32"/>
                </w:rPr>
              </m:ctrlPr>
            </m:fPr>
            <m:num>
              <m:r>
                <m:rPr/>
                <w:rPr>
                  <w:rFonts w:ascii="Cambria Math" w:hAnsi="Times New Roman" w:eastAsia="仿宋"/>
                  <w:sz w:val="32"/>
                  <w:szCs w:val="32"/>
                </w:rPr>
                <m:t>1</m:t>
              </m:r>
              <m:r>
                <m:rPr/>
                <w:rPr>
                  <w:rFonts w:ascii="Cambria Math" w:hAnsi="Cambria Math" w:eastAsia="仿宋"/>
                  <w:sz w:val="32"/>
                  <w:szCs w:val="32"/>
                </w:rPr>
                <m:t>−〔</m:t>
              </m:r>
              <m:r>
                <m:rPr/>
                <w:rPr>
                  <w:rFonts w:ascii="Cambria Math" w:hAnsi="Times New Roman" w:eastAsia="仿宋"/>
                  <w:sz w:val="32"/>
                  <w:szCs w:val="32"/>
                </w:rPr>
                <m:t>1/</m:t>
              </m:r>
              <m:sSup>
                <m:sSupPr>
                  <m:ctrlPr>
                    <w:rPr>
                      <w:rFonts w:ascii="Cambria Math" w:hAnsi="Times New Roman" w:eastAsia="仿宋"/>
                      <w:sz w:val="32"/>
                      <w:szCs w:val="32"/>
                    </w:rPr>
                  </m:ctrlPr>
                </m:sSupPr>
                <m:e>
                  <m:r>
                    <m:rPr>
                      <m:sty m:val="p"/>
                    </m:rPr>
                    <w:rPr>
                      <w:rFonts w:ascii="Cambria Math" w:hAnsi="Cambria Math" w:eastAsia="仿宋"/>
                      <w:sz w:val="32"/>
                      <w:szCs w:val="32"/>
                    </w:rPr>
                    <m:t>（</m:t>
                  </m:r>
                  <m:r>
                    <m:rPr/>
                    <w:rPr>
                      <w:rFonts w:ascii="Cambria Math" w:hAnsi="Times New Roman" w:eastAsia="仿宋"/>
                      <w:sz w:val="32"/>
                      <w:szCs w:val="32"/>
                    </w:rPr>
                    <m:t>1+</m:t>
                  </m:r>
                  <m:r>
                    <m:rPr/>
                    <w:rPr>
                      <w:rFonts w:ascii="Cambria Math" w:hAnsi="Cambria Math" w:eastAsia="仿宋"/>
                      <w:sz w:val="32"/>
                      <w:szCs w:val="32"/>
                    </w:rPr>
                    <m:t>r</m:t>
                  </m:r>
                  <m:r>
                    <m:rPr>
                      <m:sty m:val="p"/>
                    </m:rPr>
                    <w:rPr>
                      <w:rFonts w:ascii="Cambria Math" w:hAnsi="Cambria Math" w:eastAsia="仿宋"/>
                      <w:sz w:val="32"/>
                      <w:szCs w:val="32"/>
                    </w:rPr>
                    <m:t>）</m:t>
                  </m:r>
                  <m:ctrlPr>
                    <w:rPr>
                      <w:sz w:val="32"/>
                      <w:szCs w:val="32"/>
                    </w:rPr>
                  </m:ctrlPr>
                </m:e>
                <m:sup>
                  <m:r>
                    <m:rPr/>
                    <w:rPr>
                      <w:rFonts w:ascii="Cambria Math" w:hAnsi="Cambria Math" w:eastAsia="仿宋"/>
                      <w:sz w:val="32"/>
                      <w:szCs w:val="32"/>
                    </w:rPr>
                    <m:t>n</m:t>
                  </m:r>
                  <m:ctrlPr>
                    <w:rPr>
                      <w:sz w:val="32"/>
                      <w:szCs w:val="32"/>
                    </w:rPr>
                  </m:ctrlPr>
                </m:sup>
              </m:sSup>
              <m:r>
                <m:rPr/>
                <w:rPr>
                  <w:rFonts w:ascii="Cambria Math" w:hAnsi="Cambria Math" w:eastAsia="仿宋"/>
                  <w:sz w:val="32"/>
                  <w:szCs w:val="32"/>
                </w:rPr>
                <m:t>〕</m:t>
              </m:r>
              <m:ctrlPr>
                <w:rPr>
                  <w:rFonts w:ascii="Cambria Math" w:hAnsi="Times New Roman" w:eastAsia="仿宋"/>
                  <w:sz w:val="32"/>
                  <w:szCs w:val="32"/>
                </w:rPr>
              </m:ctrlPr>
            </m:num>
            <m:den>
              <m:r>
                <m:rPr/>
                <w:rPr>
                  <w:rFonts w:ascii="Cambria Math" w:hAnsi="Times New Roman" w:eastAsia="仿宋"/>
                  <w:sz w:val="32"/>
                  <w:szCs w:val="32"/>
                </w:rPr>
                <m:t>1</m:t>
              </m:r>
              <m:r>
                <m:rPr/>
                <w:rPr>
                  <w:rFonts w:ascii="Cambria Math" w:hAnsi="Cambria Math" w:eastAsia="仿宋"/>
                  <w:sz w:val="32"/>
                  <w:szCs w:val="32"/>
                </w:rPr>
                <m:t>−〔</m:t>
              </m:r>
              <m:r>
                <m:rPr/>
                <w:rPr>
                  <w:rFonts w:ascii="Cambria Math" w:hAnsi="Times New Roman" w:eastAsia="仿宋"/>
                  <w:sz w:val="32"/>
                  <w:szCs w:val="32"/>
                </w:rPr>
                <m:t>1/</m:t>
              </m:r>
              <m:sSup>
                <m:sSupPr>
                  <m:ctrlPr>
                    <w:rPr>
                      <w:rFonts w:ascii="Cambria Math" w:hAnsi="Times New Roman" w:eastAsia="仿宋"/>
                      <w:sz w:val="32"/>
                      <w:szCs w:val="32"/>
                    </w:rPr>
                  </m:ctrlPr>
                </m:sSupPr>
                <m:e>
                  <m:r>
                    <m:rPr>
                      <m:sty m:val="p"/>
                    </m:rPr>
                    <w:rPr>
                      <w:rFonts w:ascii="Cambria Math" w:hAnsi="Cambria Math" w:eastAsia="仿宋"/>
                      <w:sz w:val="32"/>
                      <w:szCs w:val="32"/>
                    </w:rPr>
                    <m:t>（</m:t>
                  </m:r>
                  <m:r>
                    <m:rPr/>
                    <w:rPr>
                      <w:rFonts w:ascii="Cambria Math" w:hAnsi="Times New Roman" w:eastAsia="仿宋"/>
                      <w:sz w:val="32"/>
                      <w:szCs w:val="32"/>
                    </w:rPr>
                    <m:t>1+</m:t>
                  </m:r>
                  <m:r>
                    <m:rPr/>
                    <w:rPr>
                      <w:rFonts w:ascii="Cambria Math" w:hAnsi="Cambria Math" w:eastAsia="仿宋"/>
                      <w:sz w:val="32"/>
                      <w:szCs w:val="32"/>
                    </w:rPr>
                    <m:t>r</m:t>
                  </m:r>
                  <m:r>
                    <m:rPr>
                      <m:sty m:val="p"/>
                    </m:rPr>
                    <w:rPr>
                      <w:rFonts w:ascii="Cambria Math" w:hAnsi="Cambria Math" w:eastAsia="仿宋"/>
                      <w:sz w:val="32"/>
                      <w:szCs w:val="32"/>
                    </w:rPr>
                    <m:t>）</m:t>
                  </m:r>
                  <m:ctrlPr>
                    <w:rPr>
                      <w:sz w:val="32"/>
                      <w:szCs w:val="32"/>
                    </w:rPr>
                  </m:ctrlPr>
                </m:e>
                <m:sup>
                  <m:r>
                    <m:rPr/>
                    <w:rPr>
                      <w:rFonts w:ascii="Cambria Math" w:hAnsi="Cambria Math" w:eastAsia="仿宋"/>
                      <w:sz w:val="32"/>
                      <w:szCs w:val="32"/>
                    </w:rPr>
                    <m:t>m</m:t>
                  </m:r>
                  <m:ctrlPr>
                    <w:rPr>
                      <w:sz w:val="32"/>
                      <w:szCs w:val="32"/>
                    </w:rPr>
                  </m:ctrlPr>
                </m:sup>
              </m:sSup>
              <m:r>
                <m:rPr/>
                <w:rPr>
                  <w:rFonts w:ascii="Cambria Math" w:hAnsi="Cambria Math" w:eastAsia="仿宋"/>
                  <w:sz w:val="32"/>
                  <w:szCs w:val="32"/>
                </w:rPr>
                <m:t>〕</m:t>
              </m:r>
              <m:ctrlPr>
                <w:rPr>
                  <w:rFonts w:ascii="Cambria Math" w:hAnsi="Times New Roman" w:eastAsia="仿宋"/>
                  <w:sz w:val="32"/>
                  <w:szCs w:val="32"/>
                </w:rPr>
              </m:ctrlPr>
            </m:den>
          </m:f>
        </m:oMath>
      </m:oMathPara>
    </w:p>
    <w:p w14:paraId="56CA21A4">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QUOTE </w:instrText>
      </w:r>
      <w:r>
        <w:rPr>
          <w:rFonts w:ascii="Times New Roman" w:hAnsi="Times New Roman"/>
          <w:position w:val="-8"/>
          <w:sz w:val="32"/>
          <w:szCs w:val="32"/>
        </w:rPr>
        <w:pict>
          <v:shape id="_x0000_i1025" o:spt="75" type="#_x0000_t75" style="height:18.75pt;width:8.2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evenAndOddHeaders/&gt;&lt;w:drawingGridHorizontalSpacing w:val=&quot;158&quot;/&gt;&lt;w:drawingGridVerticalSpacing w:val=&quot;579&quot;/&gt;&lt;w:displayHorizontalDrawingGridEvery w:val=&quot;0&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F3D87&quot;/&gt;&lt;wsp:rsid wsp:val=&quot;00001AA1&quot;/&gt;&lt;wsp:rsid wsp:val=&quot;0001730F&quot;/&gt;&lt;wsp:rsid wsp:val=&quot;00017453&quot;/&gt;&lt;wsp:rsid wsp:val=&quot;00026413&quot;/&gt;&lt;wsp:rsid wsp:val=&quot;00026486&quot;/&gt;&lt;wsp:rsid wsp:val=&quot;00026AF9&quot;/&gt;&lt;wsp:rsid wsp:val=&quot;000315E2&quot;/&gt;&lt;wsp:rsid wsp:val=&quot;0003523A&quot;/&gt;&lt;wsp:rsid wsp:val=&quot;0005255F&quot;/&gt;&lt;wsp:rsid wsp:val=&quot;00061C73&quot;/&gt;&lt;wsp:rsid wsp:val=&quot;00070FBC&quot;/&gt;&lt;wsp:rsid wsp:val=&quot;000712F5&quot;/&gt;&lt;wsp:rsid wsp:val=&quot;00073636&quot;/&gt;&lt;wsp:rsid wsp:val=&quot;000757AE&quot;/&gt;&lt;wsp:rsid wsp:val=&quot;0007663D&quot;/&gt;&lt;wsp:rsid wsp:val=&quot;000829CC&quot;/&gt;&lt;wsp:rsid wsp:val=&quot;00082EDF&quot;/&gt;&lt;wsp:rsid wsp:val=&quot;000862C9&quot;/&gt;&lt;wsp:rsid wsp:val=&quot;0008727D&quot;/&gt;&lt;wsp:rsid wsp:val=&quot;00091FC1&quot;/&gt;&lt;wsp:rsid wsp:val=&quot;00094902&quot;/&gt;&lt;wsp:rsid wsp:val=&quot;0009761A&quot;/&gt;&lt;wsp:rsid wsp:val=&quot;000A2C39&quot;/&gt;&lt;wsp:rsid wsp:val=&quot;000A3770&quot;/&gt;&lt;wsp:rsid wsp:val=&quot;000A4DD6&quot;/&gt;&lt;wsp:rsid wsp:val=&quot;000B7477&quot;/&gt;&lt;wsp:rsid wsp:val=&quot;000C3FD1&quot;/&gt;&lt;wsp:rsid wsp:val=&quot;000C7CE8&quot;/&gt;&lt;wsp:rsid wsp:val=&quot;000E074D&quot;/&gt;&lt;wsp:rsid wsp:val=&quot;000F06D2&quot;/&gt;&lt;wsp:rsid wsp:val=&quot;000F4555&quot;/&gt;&lt;wsp:rsid wsp:val=&quot;001026FA&quot;/&gt;&lt;wsp:rsid wsp:val=&quot;001061B6&quot;/&gt;&lt;wsp:rsid wsp:val=&quot;001126DA&quot;/&gt;&lt;wsp:rsid wsp:val=&quot;00116D58&quot;/&gt;&lt;wsp:rsid wsp:val=&quot;00123470&quot;/&gt;&lt;wsp:rsid wsp:val=&quot;00142286&quot;/&gt;&lt;wsp:rsid wsp:val=&quot;0014606B&quot;/&gt;&lt;wsp:rsid wsp:val=&quot;001538E8&quot;/&gt;&lt;wsp:rsid wsp:val=&quot;0015650E&quot;/&gt;&lt;wsp:rsid wsp:val=&quot;00160BCF&quot;/&gt;&lt;wsp:rsid wsp:val=&quot;00162690&quot;/&gt;&lt;wsp:rsid wsp:val=&quot;00166078&quot;/&gt;&lt;wsp:rsid wsp:val=&quot;00167EBE&quot;/&gt;&lt;wsp:rsid wsp:val=&quot;00182447&quot;/&gt;&lt;wsp:rsid wsp:val=&quot;00187D69&quot;/&gt;&lt;wsp:rsid wsp:val=&quot;001943CE&quot;/&gt;&lt;wsp:rsid wsp:val=&quot;0019761D&quot;/&gt;&lt;wsp:rsid wsp:val=&quot;001A56D0&quot;/&gt;&lt;wsp:rsid wsp:val=&quot;001B1585&quot;/&gt;&lt;wsp:rsid wsp:val=&quot;001B243E&quot;/&gt;&lt;wsp:rsid wsp:val=&quot;001C2558&quot;/&gt;&lt;wsp:rsid wsp:val=&quot;001C3BDE&quot;/&gt;&lt;wsp:rsid wsp:val=&quot;001C55D8&quot;/&gt;&lt;wsp:rsid wsp:val=&quot;001C649F&quot;/&gt;&lt;wsp:rsid wsp:val=&quot;001D1895&quot;/&gt;&lt;wsp:rsid wsp:val=&quot;001D2709&quot;/&gt;&lt;wsp:rsid wsp:val=&quot;001D4933&quot;/&gt;&lt;wsp:rsid wsp:val=&quot;001D7D2C&quot;/&gt;&lt;wsp:rsid wsp:val=&quot;001E1E50&quot;/&gt;&lt;wsp:rsid wsp:val=&quot;001E601F&quot;/&gt;&lt;wsp:rsid wsp:val=&quot;00205A97&quot;/&gt;&lt;wsp:rsid wsp:val=&quot;00212AED&quot;/&gt;&lt;wsp:rsid wsp:val=&quot;0022629C&quot;/&gt;&lt;wsp:rsid wsp:val=&quot;00227DEB&quot;/&gt;&lt;wsp:rsid wsp:val=&quot;00253141&quot;/&gt;&lt;wsp:rsid wsp:val=&quot;00256D22&quot;/&gt;&lt;wsp:rsid wsp:val=&quot;00267088&quot;/&gt;&lt;wsp:rsid wsp:val=&quot;00274340&quot;/&gt;&lt;wsp:rsid wsp:val=&quot;00283ABC&quot;/&gt;&lt;wsp:rsid wsp:val=&quot;00290BB1&quot;/&gt;&lt;wsp:rsid wsp:val=&quot;002925BC&quot;/&gt;&lt;wsp:rsid wsp:val=&quot;00292933&quot;/&gt;&lt;wsp:rsid wsp:val=&quot;002958D3&quot;/&gt;&lt;wsp:rsid wsp:val=&quot;00295FED&quot;/&gt;&lt;wsp:rsid wsp:val=&quot;002A1419&quot;/&gt;&lt;wsp:rsid wsp:val=&quot;002B7D21&quot;/&gt;&lt;wsp:rsid wsp:val=&quot;002C1305&quot;/&gt;&lt;wsp:rsid wsp:val=&quot;002C20FC&quot;/&gt;&lt;wsp:rsid wsp:val=&quot;002C420E&quot;/&gt;&lt;wsp:rsid wsp:val=&quot;002C5D86&quot;/&gt;&lt;wsp:rsid wsp:val=&quot;002D6EC8&quot;/&gt;&lt;wsp:rsid wsp:val=&quot;002E7FDE&quot;/&gt;&lt;wsp:rsid wsp:val=&quot;002F1B3E&quot;/&gt;&lt;wsp:rsid wsp:val=&quot;002F398E&quot;/&gt;&lt;wsp:rsid wsp:val=&quot;003062CD&quot;/&gt;&lt;wsp:rsid wsp:val=&quot;003065D6&quot;/&gt;&lt;wsp:rsid wsp:val=&quot;0031003D&quot;/&gt;&lt;wsp:rsid wsp:val=&quot;0031501F&quot;/&gt;&lt;wsp:rsid wsp:val=&quot;00317A82&quot;/&gt;&lt;wsp:rsid wsp:val=&quot;0032143D&quot;/&gt;&lt;wsp:rsid wsp:val=&quot;00327328&quot;/&gt;&lt;wsp:rsid wsp:val=&quot;00332FF2&quot;/&gt;&lt;wsp:rsid wsp:val=&quot;003334B0&quot;/&gt;&lt;wsp:rsid wsp:val=&quot;0033379A&quot;/&gt;&lt;wsp:rsid wsp:val=&quot;0035570C&quot;/&gt;&lt;wsp:rsid wsp:val=&quot;00372B10&quot;/&gt;&lt;wsp:rsid wsp:val=&quot;00375262&quot;/&gt;&lt;wsp:rsid wsp:val=&quot;003756AE&quot;/&gt;&lt;wsp:rsid wsp:val=&quot;00376E1D&quot;/&gt;&lt;wsp:rsid wsp:val=&quot;00381607&quot;/&gt;&lt;wsp:rsid wsp:val=&quot;00387FB3&quot;/&gt;&lt;wsp:rsid wsp:val=&quot;0039093E&quot;/&gt;&lt;wsp:rsid wsp:val=&quot;003A1E67&quot;/&gt;&lt;wsp:rsid wsp:val=&quot;003A2D8E&quot;/&gt;&lt;wsp:rsid wsp:val=&quot;003A4B35&quot;/&gt;&lt;wsp:rsid wsp:val=&quot;003A5F55&quot;/&gt;&lt;wsp:rsid wsp:val=&quot;003A67ED&quot;/&gt;&lt;wsp:rsid wsp:val=&quot;003B04F3&quot;/&gt;&lt;wsp:rsid wsp:val=&quot;003C2BB8&quot;/&gt;&lt;wsp:rsid wsp:val=&quot;003C384C&quot;/&gt;&lt;wsp:rsid wsp:val=&quot;003D2231&quot;/&gt;&lt;wsp:rsid wsp:val=&quot;003D781D&quot;/&gt;&lt;wsp:rsid wsp:val=&quot;003E233A&quot;/&gt;&lt;wsp:rsid wsp:val=&quot;0040207F&quot;/&gt;&lt;wsp:rsid wsp:val=&quot;00410C39&quot;/&gt;&lt;wsp:rsid wsp:val=&quot;00427FE3&quot;/&gt;&lt;wsp:rsid wsp:val=&quot;00430D98&quot;/&gt;&lt;wsp:rsid wsp:val=&quot;00430DD5&quot;/&gt;&lt;wsp:rsid wsp:val=&quot;00432755&quot;/&gt;&lt;wsp:rsid wsp:val=&quot;00434CEA&quot;/&gt;&lt;wsp:rsid wsp:val=&quot;00441340&quot;/&gt;&lt;wsp:rsid wsp:val=&quot;00443D49&quot;/&gt;&lt;wsp:rsid wsp:val=&quot;00450B77&quot;/&gt;&lt;wsp:rsid wsp:val=&quot;00452AE2&quot;/&gt;&lt;wsp:rsid wsp:val=&quot;00454DA1&quot;/&gt;&lt;wsp:rsid wsp:val=&quot;00464D99&quot;/&gt;&lt;wsp:rsid wsp:val=&quot;0047184D&quot;/&gt;&lt;wsp:rsid wsp:val=&quot;00472199&quot;/&gt;&lt;wsp:rsid wsp:val=&quot;00472BAA&quot;/&gt;&lt;wsp:rsid wsp:val=&quot;00474035&quot;/&gt;&lt;wsp:rsid wsp:val=&quot;004848C0&quot;/&gt;&lt;wsp:rsid wsp:val=&quot;004A054D&quot;/&gt;&lt;wsp:rsid wsp:val=&quot;004A0A78&quot;/&gt;&lt;wsp:rsid wsp:val=&quot;004A3CE2&quot;/&gt;&lt;wsp:rsid wsp:val=&quot;004A4C21&quot;/&gt;&lt;wsp:rsid wsp:val=&quot;004A6668&quot;/&gt;&lt;wsp:rsid wsp:val=&quot;004A6FD6&quot;/&gt;&lt;wsp:rsid wsp:val=&quot;004A7FF2&quot;/&gt;&lt;wsp:rsid wsp:val=&quot;004B45A7&quot;/&gt;&lt;wsp:rsid wsp:val=&quot;004B63C7&quot;/&gt;&lt;wsp:rsid wsp:val=&quot;004B6FFA&quot;/&gt;&lt;wsp:rsid wsp:val=&quot;004D0DE3&quot;/&gt;&lt;wsp:rsid wsp:val=&quot;004D19D5&quot;/&gt;&lt;wsp:rsid wsp:val=&quot;004E3CAE&quot;/&gt;&lt;wsp:rsid wsp:val=&quot;004E53C4&quot;/&gt;&lt;wsp:rsid wsp:val=&quot;004F0A37&quot;/&gt;&lt;wsp:rsid wsp:val=&quot;004F4CD4&quot;/&gt;&lt;wsp:rsid wsp:val=&quot;004F5392&quot;/&gt;&lt;wsp:rsid wsp:val=&quot;00500441&quot;/&gt;&lt;wsp:rsid wsp:val=&quot;0050793F&quot;/&gt;&lt;wsp:rsid wsp:val=&quot;00520CF0&quot;/&gt;&lt;wsp:rsid wsp:val=&quot;00524299&quot;/&gt;&lt;wsp:rsid wsp:val=&quot;00533321&quot;/&gt;&lt;wsp:rsid wsp:val=&quot;005574AE&quot;/&gt;&lt;wsp:rsid wsp:val=&quot;00557897&quot;/&gt;&lt;wsp:rsid wsp:val=&quot;00566F2C&quot;/&gt;&lt;wsp:rsid wsp:val=&quot;00570C13&quot;/&gt;&lt;wsp:rsid wsp:val=&quot;00573058&quot;/&gt;&lt;wsp:rsid wsp:val=&quot;0057341B&quot;/&gt;&lt;wsp:rsid wsp:val=&quot;005815F9&quot;/&gt;&lt;wsp:rsid wsp:val=&quot;005823C8&quot;/&gt;&lt;wsp:rsid wsp:val=&quot;0058526E&quot;/&gt;&lt;wsp:rsid wsp:val=&quot;005854C4&quot;/&gt;&lt;wsp:rsid wsp:val=&quot;005966DB&quot;/&gt;&lt;wsp:rsid wsp:val=&quot;005975F4&quot;/&gt;&lt;wsp:rsid wsp:val=&quot;005A1EBC&quot;/&gt;&lt;wsp:rsid wsp:val=&quot;005A27A6&quot;/&gt;&lt;wsp:rsid wsp:val=&quot;005A6763&quot;/&gt;&lt;wsp:rsid wsp:val=&quot;005B1B75&quot;/&gt;&lt;wsp:rsid wsp:val=&quot;005B21CE&quot;/&gt;&lt;wsp:rsid wsp:val=&quot;005B6600&quot;/&gt;&lt;wsp:rsid wsp:val=&quot;005C0836&quot;/&gt;&lt;wsp:rsid wsp:val=&quot;005C0EEA&quot;/&gt;&lt;wsp:rsid wsp:val=&quot;005D5963&quot;/&gt;&lt;wsp:rsid wsp:val=&quot;005E0BE4&quot;/&gt;&lt;wsp:rsid wsp:val=&quot;005E0F62&quot;/&gt;&lt;wsp:rsid wsp:val=&quot;005F3D87&quot;/&gt;&lt;wsp:rsid wsp:val=&quot;005F46D8&quot;/&gt;&lt;wsp:rsid wsp:val=&quot;00603F8A&quot;/&gt;&lt;wsp:rsid wsp:val=&quot;006074A7&quot;/&gt;&lt;wsp:rsid wsp:val=&quot;0060786C&quot;/&gt;&lt;wsp:rsid wsp:val=&quot;00612492&quot;/&gt;&lt;wsp:rsid wsp:val=&quot;0061618C&quot;/&gt;&lt;wsp:rsid wsp:val=&quot;00616DA8&quot;/&gt;&lt;wsp:rsid wsp:val=&quot;00620156&quot;/&gt;&lt;wsp:rsid wsp:val=&quot;00622B65&quot;/&gt;&lt;wsp:rsid wsp:val=&quot;00631E8E&quot;/&gt;&lt;wsp:rsid wsp:val=&quot;00632D5E&quot;/&gt;&lt;wsp:rsid wsp:val=&quot;0063400A&quot;/&gt;&lt;wsp:rsid wsp:val=&quot;00635462&quot;/&gt;&lt;wsp:rsid wsp:val=&quot;00641AF3&quot;/&gt;&lt;wsp:rsid wsp:val=&quot;00641EA5&quot;/&gt;&lt;wsp:rsid wsp:val=&quot;0064326E&quot;/&gt;&lt;wsp:rsid wsp:val=&quot;00645A67&quot;/&gt;&lt;wsp:rsid wsp:val=&quot;006503AB&quot;/&gt;&lt;wsp:rsid wsp:val=&quot;00675FD8&quot;/&gt;&lt;wsp:rsid wsp:val=&quot;00676A35&quot;/&gt;&lt;wsp:rsid wsp:val=&quot;00686F75&quot;/&gt;&lt;wsp:rsid wsp:val=&quot;006A0222&quot;/&gt;&lt;wsp:rsid wsp:val=&quot;006A7557&quot;/&gt;&lt;wsp:rsid wsp:val=&quot;006B318D&quot;/&gt;&lt;wsp:rsid wsp:val=&quot;006C5635&quot;/&gt;&lt;wsp:rsid wsp:val=&quot;006C7689&quot;/&gt;&lt;wsp:rsid wsp:val=&quot;006C7C43&quot;/&gt;&lt;wsp:rsid wsp:val=&quot;006D2824&quot;/&gt;&lt;wsp:rsid wsp:val=&quot;006D7858&quot;/&gt;&lt;wsp:rsid wsp:val=&quot;006D7BAD&quot;/&gt;&lt;wsp:rsid wsp:val=&quot;006E67BC&quot;/&gt;&lt;wsp:rsid wsp:val=&quot;006F0ECC&quot;/&gt;&lt;wsp:rsid wsp:val=&quot;006F6BAE&quot;/&gt;&lt;wsp:rsid wsp:val=&quot;00701CF8&quot;/&gt;&lt;wsp:rsid wsp:val=&quot;00704762&quot;/&gt;&lt;wsp:rsid wsp:val=&quot;007050B5&quot;/&gt;&lt;wsp:rsid wsp:val=&quot;00707D00&quot;/&gt;&lt;wsp:rsid wsp:val=&quot;00710212&quot;/&gt;&lt;wsp:rsid wsp:val=&quot;007137BD&quot;/&gt;&lt;wsp:rsid wsp:val=&quot;00727070&quot;/&gt;&lt;wsp:rsid wsp:val=&quot;007407E2&quot;/&gt;&lt;wsp:rsid wsp:val=&quot;00745461&quot;/&gt;&lt;wsp:rsid wsp:val=&quot;00751EC8&quot;/&gt;&lt;wsp:rsid wsp:val=&quot;00760C07&quot;/&gt;&lt;wsp:rsid wsp:val=&quot;00763733&quot;/&gt;&lt;wsp:rsid wsp:val=&quot;00764432&quot;/&gt;&lt;wsp:rsid wsp:val=&quot;0078118D&quot;/&gt;&lt;wsp:rsid wsp:val=&quot;0078139B&quot;/&gt;&lt;wsp:rsid wsp:val=&quot;007924EF&quot;/&gt;&lt;wsp:rsid wsp:val=&quot;00795337&quot;/&gt;&lt;wsp:rsid wsp:val=&quot;007959C1&quot;/&gt;&lt;wsp:rsid wsp:val=&quot;007A1ED9&quot;/&gt;&lt;wsp:rsid wsp:val=&quot;007A7C5B&quot;/&gt;&lt;wsp:rsid wsp:val=&quot;007B41E1&quot;/&gt;&lt;wsp:rsid wsp:val=&quot;007C4288&quot;/&gt;&lt;wsp:rsid wsp:val=&quot;007C6300&quot;/&gt;&lt;wsp:rsid wsp:val=&quot;007D503D&quot;/&gt;&lt;wsp:rsid wsp:val=&quot;007D5843&quot;/&gt;&lt;wsp:rsid wsp:val=&quot;007E3909&quot;/&gt;&lt;wsp:rsid wsp:val=&quot;007F3E20&quot;/&gt;&lt;wsp:rsid wsp:val=&quot;007F57A8&quot;/&gt;&lt;wsp:rsid wsp:val=&quot;007F5D73&quot;/&gt;&lt;wsp:rsid wsp:val=&quot;00802A3B&quot;/&gt;&lt;wsp:rsid wsp:val=&quot;00805842&quot;/&gt;&lt;wsp:rsid wsp:val=&quot;008061FC&quot;/&gt;&lt;wsp:rsid wsp:val=&quot;0080764E&quot;/&gt;&lt;wsp:rsid wsp:val=&quot;00813D70&quot;/&gt;&lt;wsp:rsid wsp:val=&quot;00814DDA&quot;/&gt;&lt;wsp:rsid wsp:val=&quot;00815C22&quot;/&gt;&lt;wsp:rsid wsp:val=&quot;00820F3D&quot;/&gt;&lt;wsp:rsid wsp:val=&quot;00821FEE&quot;/&gt;&lt;wsp:rsid wsp:val=&quot;00832F2C&quot;/&gt;&lt;wsp:rsid wsp:val=&quot;00841D0E&quot;/&gt;&lt;wsp:rsid wsp:val=&quot;00847536&quot;/&gt;&lt;wsp:rsid wsp:val=&quot;008478B0&quot;/&gt;&lt;wsp:rsid wsp:val=&quot;008555C2&quot;/&gt;&lt;wsp:rsid wsp:val=&quot;00862544&quot;/&gt;&lt;wsp:rsid wsp:val=&quot;00866195&quot;/&gt;&lt;wsp:rsid wsp:val=&quot;00866A3B&quot;/&gt;&lt;wsp:rsid wsp:val=&quot;00866A48&quot;/&gt;&lt;wsp:rsid wsp:val=&quot;00866A4F&quot;/&gt;&lt;wsp:rsid wsp:val=&quot;0087497B&quot;/&gt;&lt;wsp:rsid wsp:val=&quot;00875255&quot;/&gt;&lt;wsp:rsid wsp:val=&quot;008809D5&quot;/&gt;&lt;wsp:rsid wsp:val=&quot;00880D3D&quot;/&gt;&lt;wsp:rsid wsp:val=&quot;00882B2B&quot;/&gt;&lt;wsp:rsid wsp:val=&quot;008846A0&quot;/&gt;&lt;wsp:rsid wsp:val=&quot;00894038&quot;/&gt;&lt;wsp:rsid wsp:val=&quot;008958CE&quot;/&gt;&lt;wsp:rsid wsp:val=&quot;008A6A89&quot;/&gt;&lt;wsp:rsid wsp:val=&quot;008A7ECA&quot;/&gt;&lt;wsp:rsid wsp:val=&quot;008B4649&quot;/&gt;&lt;wsp:rsid wsp:val=&quot;008B4D68&quot;/&gt;&lt;wsp:rsid wsp:val=&quot;008C38E2&quot;/&gt;&lt;wsp:rsid wsp:val=&quot;008C4F1F&quot;/&gt;&lt;wsp:rsid wsp:val=&quot;008C7B77&quot;/&gt;&lt;wsp:rsid wsp:val=&quot;008D7481&quot;/&gt;&lt;wsp:rsid wsp:val=&quot;008D7C6B&quot;/&gt;&lt;wsp:rsid wsp:val=&quot;008E1B78&quot;/&gt;&lt;wsp:rsid wsp:val=&quot;008E1E47&quot;/&gt;&lt;wsp:rsid wsp:val=&quot;008E3C7A&quot;/&gt;&lt;wsp:rsid wsp:val=&quot;008E45E1&quot;/&gt;&lt;wsp:rsid wsp:val=&quot;008E6953&quot;/&gt;&lt;wsp:rsid wsp:val=&quot;008F4C24&quot;/&gt;&lt;wsp:rsid wsp:val=&quot;008F6489&quot;/&gt;&lt;wsp:rsid wsp:val=&quot;009030DB&quot;/&gt;&lt;wsp:rsid wsp:val=&quot;00903971&quot;/&gt;&lt;wsp:rsid wsp:val=&quot;00911A70&quot;/&gt;&lt;wsp:rsid wsp:val=&quot;0091222E&quot;/&gt;&lt;wsp:rsid wsp:val=&quot;00913156&quot;/&gt;&lt;wsp:rsid wsp:val=&quot;00915442&quot;/&gt;&lt;wsp:rsid wsp:val=&quot;00917586&quot;/&gt;&lt;wsp:rsid wsp:val=&quot;009237A4&quot;/&gt;&lt;wsp:rsid wsp:val=&quot;00925D44&quot;/&gt;&lt;wsp:rsid wsp:val=&quot;00926019&quot;/&gt;&lt;wsp:rsid wsp:val=&quot;00932806&quot;/&gt;&lt;wsp:rsid wsp:val=&quot;0093372C&quot;/&gt;&lt;wsp:rsid wsp:val=&quot;00935B15&quot;/&gt;&lt;wsp:rsid wsp:val=&quot;009529C5&quot;/&gt;&lt;wsp:rsid wsp:val=&quot;00953814&quot;/&gt;&lt;wsp:rsid wsp:val=&quot;00961439&quot;/&gt;&lt;wsp:rsid wsp:val=&quot;009665F2&quot;/&gt;&lt;wsp:rsid wsp:val=&quot;009843DE&quot;/&gt;&lt;wsp:rsid wsp:val=&quot;0099489C&quot;/&gt;&lt;wsp:rsid wsp:val=&quot;00997812&quot;/&gt;&lt;wsp:rsid wsp:val=&quot;009A6DC9&quot;/&gt;&lt;wsp:rsid wsp:val=&quot;009B5746&quot;/&gt;&lt;wsp:rsid wsp:val=&quot;009B5B4F&quot;/&gt;&lt;wsp:rsid wsp:val=&quot;009C1F02&quot;/&gt;&lt;wsp:rsid wsp:val=&quot;009C4225&quot;/&gt;&lt;wsp:rsid wsp:val=&quot;009D1508&quot;/&gt;&lt;wsp:rsid wsp:val=&quot;009D6217&quot;/&gt;&lt;wsp:rsid wsp:val=&quot;009E2F91&quot;/&gt;&lt;wsp:rsid wsp:val=&quot;009F53B5&quot;/&gt;&lt;wsp:rsid wsp:val=&quot;009F66E8&quot;/&gt;&lt;wsp:rsid wsp:val=&quot;00A03017&quot;/&gt;&lt;wsp:rsid wsp:val=&quot;00A0452B&quot;/&gt;&lt;wsp:rsid wsp:val=&quot;00A06D6D&quot;/&gt;&lt;wsp:rsid wsp:val=&quot;00A07580&quot;/&gt;&lt;wsp:rsid wsp:val=&quot;00A10434&quot;/&gt;&lt;wsp:rsid wsp:val=&quot;00A10DE4&quot;/&gt;&lt;wsp:rsid wsp:val=&quot;00A128C1&quot;/&gt;&lt;wsp:rsid wsp:val=&quot;00A22E48&quot;/&gt;&lt;wsp:rsid wsp:val=&quot;00A33CA7&quot;/&gt;&lt;wsp:rsid wsp:val=&quot;00A3602D&quot;/&gt;&lt;wsp:rsid wsp:val=&quot;00A36A5F&quot;/&gt;&lt;wsp:rsid wsp:val=&quot;00A3791A&quot;/&gt;&lt;wsp:rsid wsp:val=&quot;00A52861&quot;/&gt;&lt;wsp:rsid wsp:val=&quot;00A541C0&quot;/&gt;&lt;wsp:rsid wsp:val=&quot;00A543CA&quot;/&gt;&lt;wsp:rsid wsp:val=&quot;00A65A91&quot;/&gt;&lt;wsp:rsid wsp:val=&quot;00A80B90&quot;/&gt;&lt;wsp:rsid wsp:val=&quot;00A834B5&quot;/&gt;&lt;wsp:rsid wsp:val=&quot;00A94CDC&quot;/&gt;&lt;wsp:rsid wsp:val=&quot;00AA1CD0&quot;/&gt;&lt;wsp:rsid wsp:val=&quot;00AA4EF0&quot;/&gt;&lt;wsp:rsid wsp:val=&quot;00AA54BC&quot;/&gt;&lt;wsp:rsid wsp:val=&quot;00AB1DE4&quot;/&gt;&lt;wsp:rsid wsp:val=&quot;00AB69B8&quot;/&gt;&lt;wsp:rsid wsp:val=&quot;00AC0856&quot;/&gt;&lt;wsp:rsid wsp:val=&quot;00AC096A&quot;/&gt;&lt;wsp:rsid wsp:val=&quot;00AC78D8&quot;/&gt;&lt;wsp:rsid wsp:val=&quot;00AC7D53&quot;/&gt;&lt;wsp:rsid wsp:val=&quot;00AD1982&quot;/&gt;&lt;wsp:rsid wsp:val=&quot;00AD34C0&quot;/&gt;&lt;wsp:rsid wsp:val=&quot;00AD7E37&quot;/&gt;&lt;wsp:rsid wsp:val=&quot;00AE1055&quot;/&gt;&lt;wsp:rsid wsp:val=&quot;00AF05E2&quot;/&gt;&lt;wsp:rsid wsp:val=&quot;00B00741&quot;/&gt;&lt;wsp:rsid wsp:val=&quot;00B00FCE&quot;/&gt;&lt;wsp:rsid wsp:val=&quot;00B01B69&quot;/&gt;&lt;wsp:rsid wsp:val=&quot;00B12F44&quot;/&gt;&lt;wsp:rsid wsp:val=&quot;00B22AFD&quot;/&gt;&lt;wsp:rsid wsp:val=&quot;00B23F79&quot;/&gt;&lt;wsp:rsid wsp:val=&quot;00B30ECC&quot;/&gt;&lt;wsp:rsid wsp:val=&quot;00B31848&quot;/&gt;&lt;wsp:rsid wsp:val=&quot;00B31D93&quot;/&gt;&lt;wsp:rsid wsp:val=&quot;00B354F3&quot;/&gt;&lt;wsp:rsid wsp:val=&quot;00B35503&quot;/&gt;&lt;wsp:rsid wsp:val=&quot;00B40E27&quot;/&gt;&lt;wsp:rsid wsp:val=&quot;00B420DD&quot;/&gt;&lt;wsp:rsid wsp:val=&quot;00B52864&quot;/&gt;&lt;wsp:rsid wsp:val=&quot;00B75E8D&quot;/&gt;&lt;wsp:rsid wsp:val=&quot;00B76E35&quot;/&gt;&lt;wsp:rsid wsp:val=&quot;00B82047&quot;/&gt;&lt;wsp:rsid wsp:val=&quot;00B94E51&quot;/&gt;&lt;wsp:rsid wsp:val=&quot;00BA2772&quot;/&gt;&lt;wsp:rsid wsp:val=&quot;00BA56A1&quot;/&gt;&lt;wsp:rsid wsp:val=&quot;00BA7AE3&quot;/&gt;&lt;wsp:rsid wsp:val=&quot;00BB123E&quot;/&gt;&lt;wsp:rsid wsp:val=&quot;00BC5815&quot;/&gt;&lt;wsp:rsid wsp:val=&quot;00BD12B0&quot;/&gt;&lt;wsp:rsid wsp:val=&quot;00BD501D&quot;/&gt;&lt;wsp:rsid wsp:val=&quot;00BE32F1&quot;/&gt;&lt;wsp:rsid wsp:val=&quot;00BE4384&quot;/&gt;&lt;wsp:rsid wsp:val=&quot;00BF007D&quot;/&gt;&lt;wsp:rsid wsp:val=&quot;00BF1E15&quot;/&gt;&lt;wsp:rsid wsp:val=&quot;00BF3415&quot;/&gt;&lt;wsp:rsid wsp:val=&quot;00C068A7&quot;/&gt;&lt;wsp:rsid wsp:val=&quot;00C22C1F&quot;/&gt;&lt;wsp:rsid wsp:val=&quot;00C23012&quot;/&gt;&lt;wsp:rsid wsp:val=&quot;00C31D09&quot;/&gt;&lt;wsp:rsid wsp:val=&quot;00C346A7&quot;/&gt;&lt;wsp:rsid wsp:val=&quot;00C35EB7&quot;/&gt;&lt;wsp:rsid wsp:val=&quot;00C36442&quot;/&gt;&lt;wsp:rsid wsp:val=&quot;00C36714&quot;/&gt;&lt;wsp:rsid wsp:val=&quot;00C41166&quot;/&gt;&lt;wsp:rsid wsp:val=&quot;00C41D3F&quot;/&gt;&lt;wsp:rsid wsp:val=&quot;00C44CC6&quot;/&gt;&lt;wsp:rsid wsp:val=&quot;00C454D1&quot;/&gt;&lt;wsp:rsid wsp:val=&quot;00C478BD&quot;/&gt;&lt;wsp:rsid wsp:val=&quot;00C550F1&quot;/&gt;&lt;wsp:rsid wsp:val=&quot;00C55B80&quot;/&gt;&lt;wsp:rsid wsp:val=&quot;00C6477F&quot;/&gt;&lt;wsp:rsid wsp:val=&quot;00C65445&quot;/&gt;&lt;wsp:rsid wsp:val=&quot;00C710C8&quot;/&gt;&lt;wsp:rsid wsp:val=&quot;00C765BB&quot;/&gt;&lt;wsp:rsid wsp:val=&quot;00C85003&quot;/&gt;&lt;wsp:rsid wsp:val=&quot;00C86631&quot;/&gt;&lt;wsp:rsid wsp:val=&quot;00C93AAD&quot;/&gt;&lt;wsp:rsid wsp:val=&quot;00C94018&quot;/&gt;&lt;wsp:rsid wsp:val=&quot;00C940DB&quot;/&gt;&lt;wsp:rsid wsp:val=&quot;00C94D4F&quot;/&gt;&lt;wsp:rsid wsp:val=&quot;00C97FFB&quot;/&gt;&lt;wsp:rsid wsp:val=&quot;00CA3925&quot;/&gt;&lt;wsp:rsid wsp:val=&quot;00CA4B66&quot;/&gt;&lt;wsp:rsid wsp:val=&quot;00CA537F&quot;/&gt;&lt;wsp:rsid wsp:val=&quot;00CB252C&quot;/&gt;&lt;wsp:rsid wsp:val=&quot;00CB34CE&quot;/&gt;&lt;wsp:rsid wsp:val=&quot;00CB5F1B&quot;/&gt;&lt;wsp:rsid wsp:val=&quot;00CC2035&quot;/&gt;&lt;wsp:rsid wsp:val=&quot;00CD34E6&quot;/&gt;&lt;wsp:rsid wsp:val=&quot;00CD5343&quot;/&gt;&lt;wsp:rsid wsp:val=&quot;00CD7AAC&quot;/&gt;&lt;wsp:rsid wsp:val=&quot;00CE3B3E&quot;/&gt;&lt;wsp:rsid wsp:val=&quot;00CE3F35&quot;/&gt;&lt;wsp:rsid wsp:val=&quot;00CE4BF5&quot;/&gt;&lt;wsp:rsid wsp:val=&quot;00CF0FDD&quot;/&gt;&lt;wsp:rsid wsp:val=&quot;00CF34F8&quot;/&gt;&lt;wsp:rsid wsp:val=&quot;00CF7812&quot;/&gt;&lt;wsp:rsid wsp:val=&quot;00D02D34&quot;/&gt;&lt;wsp:rsid wsp:val=&quot;00D03A5D&quot;/&gt;&lt;wsp:rsid wsp:val=&quot;00D10BF2&quot;/&gt;&lt;wsp:rsid wsp:val=&quot;00D13547&quot;/&gt;&lt;wsp:rsid wsp:val=&quot;00D16D50&quot;/&gt;&lt;wsp:rsid wsp:val=&quot;00D352CC&quot;/&gt;&lt;wsp:rsid wsp:val=&quot;00D361F0&quot;/&gt;&lt;wsp:rsid wsp:val=&quot;00D36942&quot;/&gt;&lt;wsp:rsid wsp:val=&quot;00D40F4B&quot;/&gt;&lt;wsp:rsid wsp:val=&quot;00D54AED&quot;/&gt;&lt;wsp:rsid wsp:val=&quot;00D5515F&quot;/&gt;&lt;wsp:rsid wsp:val=&quot;00D6237A&quot;/&gt;&lt;wsp:rsid wsp:val=&quot;00D645C3&quot;/&gt;&lt;wsp:rsid wsp:val=&quot;00D70006&quot;/&gt;&lt;wsp:rsid wsp:val=&quot;00D915F5&quot;/&gt;&lt;wsp:rsid wsp:val=&quot;00D94B4D&quot;/&gt;&lt;wsp:rsid wsp:val=&quot;00D94CF2&quot;/&gt;&lt;wsp:rsid wsp:val=&quot;00DA4C0A&quot;/&gt;&lt;wsp:rsid wsp:val=&quot;00DB0D27&quot;/&gt;&lt;wsp:rsid wsp:val=&quot;00DB1D4F&quot;/&gt;&lt;wsp:rsid wsp:val=&quot;00DC2A74&quot;/&gt;&lt;wsp:rsid wsp:val=&quot;00DC4B75&quot;/&gt;&lt;wsp:rsid wsp:val=&quot;00DD201D&quot;/&gt;&lt;wsp:rsid wsp:val=&quot;00DD6B0A&quot;/&gt;&lt;wsp:rsid wsp:val=&quot;00DF2DC9&quot;/&gt;&lt;wsp:rsid wsp:val=&quot;00DF3625&quot;/&gt;&lt;wsp:rsid wsp:val=&quot;00DF77D7&quot;/&gt;&lt;wsp:rsid wsp:val=&quot;00E004D9&quot;/&gt;&lt;wsp:rsid wsp:val=&quot;00E06CB3&quot;/&gt;&lt;wsp:rsid wsp:val=&quot;00E15136&quot;/&gt;&lt;wsp:rsid wsp:val=&quot;00E27247&quot;/&gt;&lt;wsp:rsid wsp:val=&quot;00E328ED&quot;/&gt;&lt;wsp:rsid wsp:val=&quot;00E374A7&quot;/&gt;&lt;wsp:rsid wsp:val=&quot;00E44D8C&quot;/&gt;&lt;wsp:rsid wsp:val=&quot;00E46478&quot;/&gt;&lt;wsp:rsid wsp:val=&quot;00E50D1D&quot;/&gt;&lt;wsp:rsid wsp:val=&quot;00E57C97&quot;/&gt;&lt;wsp:rsid wsp:val=&quot;00E60976&quot;/&gt;&lt;wsp:rsid wsp:val=&quot;00E7749D&quot;/&gt;&lt;wsp:rsid wsp:val=&quot;00E83C92&quot;/&gt;&lt;wsp:rsid wsp:val=&quot;00E847D3&quot;/&gt;&lt;wsp:rsid wsp:val=&quot;00E95B58&quot;/&gt;&lt;wsp:rsid wsp:val=&quot;00EA66AD&quot;/&gt;&lt;wsp:rsid wsp:val=&quot;00EB0BDC&quot;/&gt;&lt;wsp:rsid wsp:val=&quot;00EB7AD4&quot;/&gt;&lt;wsp:rsid wsp:val=&quot;00EB7D89&quot;/&gt;&lt;wsp:rsid wsp:val=&quot;00ED04F4&quot;/&gt;&lt;wsp:rsid wsp:val=&quot;00ED195D&quot;/&gt;&lt;wsp:rsid wsp:val=&quot;00ED2673&quot;/&gt;&lt;wsp:rsid wsp:val=&quot;00EF0AD6&quot;/&gt;&lt;wsp:rsid wsp:val=&quot;00EF26C0&quot;/&gt;&lt;wsp:rsid wsp:val=&quot;00EF729A&quot;/&gt;&lt;wsp:rsid wsp:val=&quot;00F07624&quot;/&gt;&lt;wsp:rsid wsp:val=&quot;00F10233&quot;/&gt;&lt;wsp:rsid wsp:val=&quot;00F30E04&quot;/&gt;&lt;wsp:rsid wsp:val=&quot;00F36807&quot;/&gt;&lt;wsp:rsid wsp:val=&quot;00F43ED3&quot;/&gt;&lt;wsp:rsid wsp:val=&quot;00F661A2&quot;/&gt;&lt;wsp:rsid wsp:val=&quot;00F66C17&quot;/&gt;&lt;wsp:rsid wsp:val=&quot;00F6721D&quot;/&gt;&lt;wsp:rsid wsp:val=&quot;00F717E1&quot;/&gt;&lt;wsp:rsid wsp:val=&quot;00F736C0&quot;/&gt;&lt;wsp:rsid wsp:val=&quot;00F770CB&quot;/&gt;&lt;wsp:rsid wsp:val=&quot;00F8308C&quot;/&gt;&lt;wsp:rsid wsp:val=&quot;00F849AE&quot;/&gt;&lt;wsp:rsid wsp:val=&quot;00F85C85&quot;/&gt;&lt;wsp:rsid wsp:val=&quot;00F935FF&quot;/&gt;&lt;wsp:rsid wsp:val=&quot;00F94542&quot;/&gt;&lt;wsp:rsid wsp:val=&quot;00FA2889&quot;/&gt;&lt;wsp:rsid wsp:val=&quot;00FA65BA&quot;/&gt;&lt;wsp:rsid wsp:val=&quot;00FB484C&quot;/&gt;&lt;wsp:rsid wsp:val=&quot;00FC0F02&quot;/&gt;&lt;wsp:rsid wsp:val=&quot;00FE3638&quot;/&gt;&lt;wsp:rsid wsp:val=&quot;00FF3314&quot;/&gt;&lt;/wsp:rsids&gt;&lt;/w:docPr&gt;&lt;w:body&gt;&lt;w:p wsp:rsidR=&quot;00000000&quot; wsp:rsidRDefault=&quot;00EB0BDC&quot;&gt;&lt;w:pPr&gt;&lt;w:rPr&gt;&lt;wx:font wx:val=&quot;方正黑体_GBK&quot;/&gt;&lt;/w:rPr&gt;&lt;/w:pPr&gt;&lt;m:oMathPara&gt;&lt;m:oMath&gt;&lt;m:r&gt;&lt;w:rPr&gt;&lt;w:rFonts w:ascii=&quot;Cambria Math&quot; w:fareast=&quot;方正仿宋_GBK&quot; w:h-ansi=&quot;Cambria Math&quot;/&gt;&lt;wx:font wx:val=&quot;Cambria Math&quot;/&gt;&lt;w:i/&gt;&lt;/w:rPr&gt;&lt;m:t&gt;r&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2" chromakey="#FFFFFF" o:title=""/>
            <o:lock v:ext="edit" aspectratio="t"/>
            <w10:wrap type="none"/>
            <w10:anchorlock/>
          </v:shape>
        </w:pict>
      </w:r>
      <w:r>
        <w:rPr>
          <w:rFonts w:ascii="Times New Roman" w:hAnsi="Times New Roman" w:eastAsia="方正仿宋_GBK"/>
          <w:sz w:val="32"/>
          <w:szCs w:val="32"/>
        </w:rPr>
        <w:instrText xml:space="preserve"> </w:instrText>
      </w:r>
      <w:r>
        <w:rPr>
          <w:rFonts w:ascii="Times New Roman" w:hAnsi="Times New Roman" w:eastAsia="方正仿宋_GBK"/>
          <w:sz w:val="32"/>
          <w:szCs w:val="32"/>
        </w:rPr>
        <w:fldChar w:fldCharType="separate"/>
      </w:r>
      <w:r>
        <w:rPr>
          <w:rFonts w:ascii="Times New Roman" w:hAnsi="Times New Roman"/>
          <w:position w:val="-8"/>
          <w:sz w:val="32"/>
          <w:szCs w:val="32"/>
        </w:rPr>
        <w:pict>
          <v:shape id="_x0000_i1026" o:spt="75" type="#_x0000_t75" style="height:18.75pt;width:8.2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evenAndOddHeaders/&gt;&lt;w:drawingGridHorizontalSpacing w:val=&quot;158&quot;/&gt;&lt;w:drawingGridVerticalSpacing w:val=&quot;579&quot;/&gt;&lt;w:displayHorizontalDrawingGridEvery w:val=&quot;0&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F3D87&quot;/&gt;&lt;wsp:rsid wsp:val=&quot;00001AA1&quot;/&gt;&lt;wsp:rsid wsp:val=&quot;0001730F&quot;/&gt;&lt;wsp:rsid wsp:val=&quot;00017453&quot;/&gt;&lt;wsp:rsid wsp:val=&quot;00026413&quot;/&gt;&lt;wsp:rsid wsp:val=&quot;00026486&quot;/&gt;&lt;wsp:rsid wsp:val=&quot;00026AF9&quot;/&gt;&lt;wsp:rsid wsp:val=&quot;000315E2&quot;/&gt;&lt;wsp:rsid wsp:val=&quot;0003523A&quot;/&gt;&lt;wsp:rsid wsp:val=&quot;0005255F&quot;/&gt;&lt;wsp:rsid wsp:val=&quot;00061C73&quot;/&gt;&lt;wsp:rsid wsp:val=&quot;00070FBC&quot;/&gt;&lt;wsp:rsid wsp:val=&quot;000712F5&quot;/&gt;&lt;wsp:rsid wsp:val=&quot;00073636&quot;/&gt;&lt;wsp:rsid wsp:val=&quot;000757AE&quot;/&gt;&lt;wsp:rsid wsp:val=&quot;0007663D&quot;/&gt;&lt;wsp:rsid wsp:val=&quot;000829CC&quot;/&gt;&lt;wsp:rsid wsp:val=&quot;00082EDF&quot;/&gt;&lt;wsp:rsid wsp:val=&quot;000862C9&quot;/&gt;&lt;wsp:rsid wsp:val=&quot;0008727D&quot;/&gt;&lt;wsp:rsid wsp:val=&quot;00091FC1&quot;/&gt;&lt;wsp:rsid wsp:val=&quot;00094902&quot;/&gt;&lt;wsp:rsid wsp:val=&quot;0009761A&quot;/&gt;&lt;wsp:rsid wsp:val=&quot;000A2C39&quot;/&gt;&lt;wsp:rsid wsp:val=&quot;000A3770&quot;/&gt;&lt;wsp:rsid wsp:val=&quot;000A4DD6&quot;/&gt;&lt;wsp:rsid wsp:val=&quot;000B7477&quot;/&gt;&lt;wsp:rsid wsp:val=&quot;000C3FD1&quot;/&gt;&lt;wsp:rsid wsp:val=&quot;000C7CE8&quot;/&gt;&lt;wsp:rsid wsp:val=&quot;000E074D&quot;/&gt;&lt;wsp:rsid wsp:val=&quot;000F06D2&quot;/&gt;&lt;wsp:rsid wsp:val=&quot;000F4555&quot;/&gt;&lt;wsp:rsid wsp:val=&quot;001026FA&quot;/&gt;&lt;wsp:rsid wsp:val=&quot;001061B6&quot;/&gt;&lt;wsp:rsid wsp:val=&quot;001126DA&quot;/&gt;&lt;wsp:rsid wsp:val=&quot;00116D58&quot;/&gt;&lt;wsp:rsid wsp:val=&quot;00123470&quot;/&gt;&lt;wsp:rsid wsp:val=&quot;00142286&quot;/&gt;&lt;wsp:rsid wsp:val=&quot;0014606B&quot;/&gt;&lt;wsp:rsid wsp:val=&quot;001538E8&quot;/&gt;&lt;wsp:rsid wsp:val=&quot;0015650E&quot;/&gt;&lt;wsp:rsid wsp:val=&quot;00160BCF&quot;/&gt;&lt;wsp:rsid wsp:val=&quot;00162690&quot;/&gt;&lt;wsp:rsid wsp:val=&quot;00166078&quot;/&gt;&lt;wsp:rsid wsp:val=&quot;00167EBE&quot;/&gt;&lt;wsp:rsid wsp:val=&quot;00182447&quot;/&gt;&lt;wsp:rsid wsp:val=&quot;00187D69&quot;/&gt;&lt;wsp:rsid wsp:val=&quot;001943CE&quot;/&gt;&lt;wsp:rsid wsp:val=&quot;0019761D&quot;/&gt;&lt;wsp:rsid wsp:val=&quot;001A56D0&quot;/&gt;&lt;wsp:rsid wsp:val=&quot;001B1585&quot;/&gt;&lt;wsp:rsid wsp:val=&quot;001B243E&quot;/&gt;&lt;wsp:rsid wsp:val=&quot;001C2558&quot;/&gt;&lt;wsp:rsid wsp:val=&quot;001C3BDE&quot;/&gt;&lt;wsp:rsid wsp:val=&quot;001C55D8&quot;/&gt;&lt;wsp:rsid wsp:val=&quot;001C649F&quot;/&gt;&lt;wsp:rsid wsp:val=&quot;001D1895&quot;/&gt;&lt;wsp:rsid wsp:val=&quot;001D2709&quot;/&gt;&lt;wsp:rsid wsp:val=&quot;001D4933&quot;/&gt;&lt;wsp:rsid wsp:val=&quot;001D7D2C&quot;/&gt;&lt;wsp:rsid wsp:val=&quot;001E1E50&quot;/&gt;&lt;wsp:rsid wsp:val=&quot;001E601F&quot;/&gt;&lt;wsp:rsid wsp:val=&quot;00205A97&quot;/&gt;&lt;wsp:rsid wsp:val=&quot;00212AED&quot;/&gt;&lt;wsp:rsid wsp:val=&quot;0022629C&quot;/&gt;&lt;wsp:rsid wsp:val=&quot;00227DEB&quot;/&gt;&lt;wsp:rsid wsp:val=&quot;00253141&quot;/&gt;&lt;wsp:rsid wsp:val=&quot;00256D22&quot;/&gt;&lt;wsp:rsid wsp:val=&quot;00267088&quot;/&gt;&lt;wsp:rsid wsp:val=&quot;00274340&quot;/&gt;&lt;wsp:rsid wsp:val=&quot;00283ABC&quot;/&gt;&lt;wsp:rsid wsp:val=&quot;00290BB1&quot;/&gt;&lt;wsp:rsid wsp:val=&quot;002925BC&quot;/&gt;&lt;wsp:rsid wsp:val=&quot;00292933&quot;/&gt;&lt;wsp:rsid wsp:val=&quot;002958D3&quot;/&gt;&lt;wsp:rsid wsp:val=&quot;00295FED&quot;/&gt;&lt;wsp:rsid wsp:val=&quot;002A1419&quot;/&gt;&lt;wsp:rsid wsp:val=&quot;002B7D21&quot;/&gt;&lt;wsp:rsid wsp:val=&quot;002C1305&quot;/&gt;&lt;wsp:rsid wsp:val=&quot;002C20FC&quot;/&gt;&lt;wsp:rsid wsp:val=&quot;002C420E&quot;/&gt;&lt;wsp:rsid wsp:val=&quot;002C5D86&quot;/&gt;&lt;wsp:rsid wsp:val=&quot;002D6EC8&quot;/&gt;&lt;wsp:rsid wsp:val=&quot;002E7FDE&quot;/&gt;&lt;wsp:rsid wsp:val=&quot;002F1B3E&quot;/&gt;&lt;wsp:rsid wsp:val=&quot;002F398E&quot;/&gt;&lt;wsp:rsid wsp:val=&quot;003062CD&quot;/&gt;&lt;wsp:rsid wsp:val=&quot;003065D6&quot;/&gt;&lt;wsp:rsid wsp:val=&quot;0031003D&quot;/&gt;&lt;wsp:rsid wsp:val=&quot;0031501F&quot;/&gt;&lt;wsp:rsid wsp:val=&quot;00317A82&quot;/&gt;&lt;wsp:rsid wsp:val=&quot;0032143D&quot;/&gt;&lt;wsp:rsid wsp:val=&quot;00327328&quot;/&gt;&lt;wsp:rsid wsp:val=&quot;00332FF2&quot;/&gt;&lt;wsp:rsid wsp:val=&quot;003334B0&quot;/&gt;&lt;wsp:rsid wsp:val=&quot;0033379A&quot;/&gt;&lt;wsp:rsid wsp:val=&quot;0035570C&quot;/&gt;&lt;wsp:rsid wsp:val=&quot;00372B10&quot;/&gt;&lt;wsp:rsid wsp:val=&quot;00375262&quot;/&gt;&lt;wsp:rsid wsp:val=&quot;003756AE&quot;/&gt;&lt;wsp:rsid wsp:val=&quot;00376E1D&quot;/&gt;&lt;wsp:rsid wsp:val=&quot;00381607&quot;/&gt;&lt;wsp:rsid wsp:val=&quot;00387FB3&quot;/&gt;&lt;wsp:rsid wsp:val=&quot;0039093E&quot;/&gt;&lt;wsp:rsid wsp:val=&quot;003A1E67&quot;/&gt;&lt;wsp:rsid wsp:val=&quot;003A2D8E&quot;/&gt;&lt;wsp:rsid wsp:val=&quot;003A4B35&quot;/&gt;&lt;wsp:rsid wsp:val=&quot;003A5F55&quot;/&gt;&lt;wsp:rsid wsp:val=&quot;003A67ED&quot;/&gt;&lt;wsp:rsid wsp:val=&quot;003B04F3&quot;/&gt;&lt;wsp:rsid wsp:val=&quot;003C2BB8&quot;/&gt;&lt;wsp:rsid wsp:val=&quot;003C384C&quot;/&gt;&lt;wsp:rsid wsp:val=&quot;003D2231&quot;/&gt;&lt;wsp:rsid wsp:val=&quot;003D781D&quot;/&gt;&lt;wsp:rsid wsp:val=&quot;003E233A&quot;/&gt;&lt;wsp:rsid wsp:val=&quot;0040207F&quot;/&gt;&lt;wsp:rsid wsp:val=&quot;00410C39&quot;/&gt;&lt;wsp:rsid wsp:val=&quot;00427FE3&quot;/&gt;&lt;wsp:rsid wsp:val=&quot;00430D98&quot;/&gt;&lt;wsp:rsid wsp:val=&quot;00430DD5&quot;/&gt;&lt;wsp:rsid wsp:val=&quot;00432755&quot;/&gt;&lt;wsp:rsid wsp:val=&quot;00434CEA&quot;/&gt;&lt;wsp:rsid wsp:val=&quot;00441340&quot;/&gt;&lt;wsp:rsid wsp:val=&quot;00443D49&quot;/&gt;&lt;wsp:rsid wsp:val=&quot;00450B77&quot;/&gt;&lt;wsp:rsid wsp:val=&quot;00452AE2&quot;/&gt;&lt;wsp:rsid wsp:val=&quot;00454DA1&quot;/&gt;&lt;wsp:rsid wsp:val=&quot;00464D99&quot;/&gt;&lt;wsp:rsid wsp:val=&quot;0047184D&quot;/&gt;&lt;wsp:rsid wsp:val=&quot;00472199&quot;/&gt;&lt;wsp:rsid wsp:val=&quot;00472BAA&quot;/&gt;&lt;wsp:rsid wsp:val=&quot;00474035&quot;/&gt;&lt;wsp:rsid wsp:val=&quot;004848C0&quot;/&gt;&lt;wsp:rsid wsp:val=&quot;004A054D&quot;/&gt;&lt;wsp:rsid wsp:val=&quot;004A0A78&quot;/&gt;&lt;wsp:rsid wsp:val=&quot;004A3CE2&quot;/&gt;&lt;wsp:rsid wsp:val=&quot;004A4C21&quot;/&gt;&lt;wsp:rsid wsp:val=&quot;004A6668&quot;/&gt;&lt;wsp:rsid wsp:val=&quot;004A6FD6&quot;/&gt;&lt;wsp:rsid wsp:val=&quot;004A7FF2&quot;/&gt;&lt;wsp:rsid wsp:val=&quot;004B45A7&quot;/&gt;&lt;wsp:rsid wsp:val=&quot;004B63C7&quot;/&gt;&lt;wsp:rsid wsp:val=&quot;004B6FFA&quot;/&gt;&lt;wsp:rsid wsp:val=&quot;004D0DE3&quot;/&gt;&lt;wsp:rsid wsp:val=&quot;004D19D5&quot;/&gt;&lt;wsp:rsid wsp:val=&quot;004E3CAE&quot;/&gt;&lt;wsp:rsid wsp:val=&quot;004E53C4&quot;/&gt;&lt;wsp:rsid wsp:val=&quot;004F0A37&quot;/&gt;&lt;wsp:rsid wsp:val=&quot;004F4CD4&quot;/&gt;&lt;wsp:rsid wsp:val=&quot;004F5392&quot;/&gt;&lt;wsp:rsid wsp:val=&quot;00500441&quot;/&gt;&lt;wsp:rsid wsp:val=&quot;0050793F&quot;/&gt;&lt;wsp:rsid wsp:val=&quot;00520CF0&quot;/&gt;&lt;wsp:rsid wsp:val=&quot;00524299&quot;/&gt;&lt;wsp:rsid wsp:val=&quot;00533321&quot;/&gt;&lt;wsp:rsid wsp:val=&quot;005574AE&quot;/&gt;&lt;wsp:rsid wsp:val=&quot;00557897&quot;/&gt;&lt;wsp:rsid wsp:val=&quot;00566F2C&quot;/&gt;&lt;wsp:rsid wsp:val=&quot;00570C13&quot;/&gt;&lt;wsp:rsid wsp:val=&quot;00573058&quot;/&gt;&lt;wsp:rsid wsp:val=&quot;0057341B&quot;/&gt;&lt;wsp:rsid wsp:val=&quot;005815F9&quot;/&gt;&lt;wsp:rsid wsp:val=&quot;005823C8&quot;/&gt;&lt;wsp:rsid wsp:val=&quot;0058526E&quot;/&gt;&lt;wsp:rsid wsp:val=&quot;005854C4&quot;/&gt;&lt;wsp:rsid wsp:val=&quot;005966DB&quot;/&gt;&lt;wsp:rsid wsp:val=&quot;005975F4&quot;/&gt;&lt;wsp:rsid wsp:val=&quot;005A1EBC&quot;/&gt;&lt;wsp:rsid wsp:val=&quot;005A27A6&quot;/&gt;&lt;wsp:rsid wsp:val=&quot;005A6763&quot;/&gt;&lt;wsp:rsid wsp:val=&quot;005B1B75&quot;/&gt;&lt;wsp:rsid wsp:val=&quot;005B21CE&quot;/&gt;&lt;wsp:rsid wsp:val=&quot;005B6600&quot;/&gt;&lt;wsp:rsid wsp:val=&quot;005C0836&quot;/&gt;&lt;wsp:rsid wsp:val=&quot;005C0EEA&quot;/&gt;&lt;wsp:rsid wsp:val=&quot;005D5963&quot;/&gt;&lt;wsp:rsid wsp:val=&quot;005E0BE4&quot;/&gt;&lt;wsp:rsid wsp:val=&quot;005E0F62&quot;/&gt;&lt;wsp:rsid wsp:val=&quot;005F3D87&quot;/&gt;&lt;wsp:rsid wsp:val=&quot;005F46D8&quot;/&gt;&lt;wsp:rsid wsp:val=&quot;00603F8A&quot;/&gt;&lt;wsp:rsid wsp:val=&quot;006074A7&quot;/&gt;&lt;wsp:rsid wsp:val=&quot;0060786C&quot;/&gt;&lt;wsp:rsid wsp:val=&quot;00612492&quot;/&gt;&lt;wsp:rsid wsp:val=&quot;0061618C&quot;/&gt;&lt;wsp:rsid wsp:val=&quot;00616DA8&quot;/&gt;&lt;wsp:rsid wsp:val=&quot;00620156&quot;/&gt;&lt;wsp:rsid wsp:val=&quot;00622B65&quot;/&gt;&lt;wsp:rsid wsp:val=&quot;00631E8E&quot;/&gt;&lt;wsp:rsid wsp:val=&quot;00632D5E&quot;/&gt;&lt;wsp:rsid wsp:val=&quot;0063400A&quot;/&gt;&lt;wsp:rsid wsp:val=&quot;00635462&quot;/&gt;&lt;wsp:rsid wsp:val=&quot;00641AF3&quot;/&gt;&lt;wsp:rsid wsp:val=&quot;00641EA5&quot;/&gt;&lt;wsp:rsid wsp:val=&quot;0064326E&quot;/&gt;&lt;wsp:rsid wsp:val=&quot;00645A67&quot;/&gt;&lt;wsp:rsid wsp:val=&quot;006503AB&quot;/&gt;&lt;wsp:rsid wsp:val=&quot;00675FD8&quot;/&gt;&lt;wsp:rsid wsp:val=&quot;00676A35&quot;/&gt;&lt;wsp:rsid wsp:val=&quot;00686F75&quot;/&gt;&lt;wsp:rsid wsp:val=&quot;006A0222&quot;/&gt;&lt;wsp:rsid wsp:val=&quot;006A7557&quot;/&gt;&lt;wsp:rsid wsp:val=&quot;006B318D&quot;/&gt;&lt;wsp:rsid wsp:val=&quot;006C5635&quot;/&gt;&lt;wsp:rsid wsp:val=&quot;006C7689&quot;/&gt;&lt;wsp:rsid wsp:val=&quot;006C7C43&quot;/&gt;&lt;wsp:rsid wsp:val=&quot;006D2824&quot;/&gt;&lt;wsp:rsid wsp:val=&quot;006D7858&quot;/&gt;&lt;wsp:rsid wsp:val=&quot;006D7BAD&quot;/&gt;&lt;wsp:rsid wsp:val=&quot;006E67BC&quot;/&gt;&lt;wsp:rsid wsp:val=&quot;006F0ECC&quot;/&gt;&lt;wsp:rsid wsp:val=&quot;006F6BAE&quot;/&gt;&lt;wsp:rsid wsp:val=&quot;00701CF8&quot;/&gt;&lt;wsp:rsid wsp:val=&quot;00704762&quot;/&gt;&lt;wsp:rsid wsp:val=&quot;007050B5&quot;/&gt;&lt;wsp:rsid wsp:val=&quot;00707D00&quot;/&gt;&lt;wsp:rsid wsp:val=&quot;00710212&quot;/&gt;&lt;wsp:rsid wsp:val=&quot;007137BD&quot;/&gt;&lt;wsp:rsid wsp:val=&quot;00727070&quot;/&gt;&lt;wsp:rsid wsp:val=&quot;007407E2&quot;/&gt;&lt;wsp:rsid wsp:val=&quot;00745461&quot;/&gt;&lt;wsp:rsid wsp:val=&quot;00751EC8&quot;/&gt;&lt;wsp:rsid wsp:val=&quot;00760C07&quot;/&gt;&lt;wsp:rsid wsp:val=&quot;00763733&quot;/&gt;&lt;wsp:rsid wsp:val=&quot;00764432&quot;/&gt;&lt;wsp:rsid wsp:val=&quot;0078118D&quot;/&gt;&lt;wsp:rsid wsp:val=&quot;0078139B&quot;/&gt;&lt;wsp:rsid wsp:val=&quot;007924EF&quot;/&gt;&lt;wsp:rsid wsp:val=&quot;00795337&quot;/&gt;&lt;wsp:rsid wsp:val=&quot;007959C1&quot;/&gt;&lt;wsp:rsid wsp:val=&quot;007A1ED9&quot;/&gt;&lt;wsp:rsid wsp:val=&quot;007A7C5B&quot;/&gt;&lt;wsp:rsid wsp:val=&quot;007B41E1&quot;/&gt;&lt;wsp:rsid wsp:val=&quot;007C4288&quot;/&gt;&lt;wsp:rsid wsp:val=&quot;007C6300&quot;/&gt;&lt;wsp:rsid wsp:val=&quot;007D503D&quot;/&gt;&lt;wsp:rsid wsp:val=&quot;007D5843&quot;/&gt;&lt;wsp:rsid wsp:val=&quot;007E3909&quot;/&gt;&lt;wsp:rsid wsp:val=&quot;007F3E20&quot;/&gt;&lt;wsp:rsid wsp:val=&quot;007F57A8&quot;/&gt;&lt;wsp:rsid wsp:val=&quot;007F5D73&quot;/&gt;&lt;wsp:rsid wsp:val=&quot;00802A3B&quot;/&gt;&lt;wsp:rsid wsp:val=&quot;00805842&quot;/&gt;&lt;wsp:rsid wsp:val=&quot;008061FC&quot;/&gt;&lt;wsp:rsid wsp:val=&quot;0080764E&quot;/&gt;&lt;wsp:rsid wsp:val=&quot;00813D70&quot;/&gt;&lt;wsp:rsid wsp:val=&quot;00814DDA&quot;/&gt;&lt;wsp:rsid wsp:val=&quot;00815C22&quot;/&gt;&lt;wsp:rsid wsp:val=&quot;00820F3D&quot;/&gt;&lt;wsp:rsid wsp:val=&quot;00821FEE&quot;/&gt;&lt;wsp:rsid wsp:val=&quot;00832F2C&quot;/&gt;&lt;wsp:rsid wsp:val=&quot;00841D0E&quot;/&gt;&lt;wsp:rsid wsp:val=&quot;00847536&quot;/&gt;&lt;wsp:rsid wsp:val=&quot;008478B0&quot;/&gt;&lt;wsp:rsid wsp:val=&quot;008555C2&quot;/&gt;&lt;wsp:rsid wsp:val=&quot;00862544&quot;/&gt;&lt;wsp:rsid wsp:val=&quot;00866195&quot;/&gt;&lt;wsp:rsid wsp:val=&quot;00866A3B&quot;/&gt;&lt;wsp:rsid wsp:val=&quot;00866A48&quot;/&gt;&lt;wsp:rsid wsp:val=&quot;00866A4F&quot;/&gt;&lt;wsp:rsid wsp:val=&quot;0087497B&quot;/&gt;&lt;wsp:rsid wsp:val=&quot;00875255&quot;/&gt;&lt;wsp:rsid wsp:val=&quot;008809D5&quot;/&gt;&lt;wsp:rsid wsp:val=&quot;00880D3D&quot;/&gt;&lt;wsp:rsid wsp:val=&quot;00882B2B&quot;/&gt;&lt;wsp:rsid wsp:val=&quot;008846A0&quot;/&gt;&lt;wsp:rsid wsp:val=&quot;00894038&quot;/&gt;&lt;wsp:rsid wsp:val=&quot;008958CE&quot;/&gt;&lt;wsp:rsid wsp:val=&quot;008A6A89&quot;/&gt;&lt;wsp:rsid wsp:val=&quot;008A7ECA&quot;/&gt;&lt;wsp:rsid wsp:val=&quot;008B4649&quot;/&gt;&lt;wsp:rsid wsp:val=&quot;008B4D68&quot;/&gt;&lt;wsp:rsid wsp:val=&quot;008C38E2&quot;/&gt;&lt;wsp:rsid wsp:val=&quot;008C4F1F&quot;/&gt;&lt;wsp:rsid wsp:val=&quot;008C7B77&quot;/&gt;&lt;wsp:rsid wsp:val=&quot;008D7481&quot;/&gt;&lt;wsp:rsid wsp:val=&quot;008D7C6B&quot;/&gt;&lt;wsp:rsid wsp:val=&quot;008E1B78&quot;/&gt;&lt;wsp:rsid wsp:val=&quot;008E1E47&quot;/&gt;&lt;wsp:rsid wsp:val=&quot;008E3C7A&quot;/&gt;&lt;wsp:rsid wsp:val=&quot;008E45E1&quot;/&gt;&lt;wsp:rsid wsp:val=&quot;008E6953&quot;/&gt;&lt;wsp:rsid wsp:val=&quot;008F4C24&quot;/&gt;&lt;wsp:rsid wsp:val=&quot;008F6489&quot;/&gt;&lt;wsp:rsid wsp:val=&quot;009030DB&quot;/&gt;&lt;wsp:rsid wsp:val=&quot;00903971&quot;/&gt;&lt;wsp:rsid wsp:val=&quot;00911A70&quot;/&gt;&lt;wsp:rsid wsp:val=&quot;0091222E&quot;/&gt;&lt;wsp:rsid wsp:val=&quot;00913156&quot;/&gt;&lt;wsp:rsid wsp:val=&quot;00915442&quot;/&gt;&lt;wsp:rsid wsp:val=&quot;00917586&quot;/&gt;&lt;wsp:rsid wsp:val=&quot;009237A4&quot;/&gt;&lt;wsp:rsid wsp:val=&quot;00925D44&quot;/&gt;&lt;wsp:rsid wsp:val=&quot;00926019&quot;/&gt;&lt;wsp:rsid wsp:val=&quot;00932806&quot;/&gt;&lt;wsp:rsid wsp:val=&quot;0093372C&quot;/&gt;&lt;wsp:rsid wsp:val=&quot;00935B15&quot;/&gt;&lt;wsp:rsid wsp:val=&quot;009529C5&quot;/&gt;&lt;wsp:rsid wsp:val=&quot;00953814&quot;/&gt;&lt;wsp:rsid wsp:val=&quot;00961439&quot;/&gt;&lt;wsp:rsid wsp:val=&quot;009665F2&quot;/&gt;&lt;wsp:rsid wsp:val=&quot;009843DE&quot;/&gt;&lt;wsp:rsid wsp:val=&quot;0099489C&quot;/&gt;&lt;wsp:rsid wsp:val=&quot;00997812&quot;/&gt;&lt;wsp:rsid wsp:val=&quot;009A6DC9&quot;/&gt;&lt;wsp:rsid wsp:val=&quot;009B5746&quot;/&gt;&lt;wsp:rsid wsp:val=&quot;009B5B4F&quot;/&gt;&lt;wsp:rsid wsp:val=&quot;009C1F02&quot;/&gt;&lt;wsp:rsid wsp:val=&quot;009C4225&quot;/&gt;&lt;wsp:rsid wsp:val=&quot;009D1508&quot;/&gt;&lt;wsp:rsid wsp:val=&quot;009D6217&quot;/&gt;&lt;wsp:rsid wsp:val=&quot;009E2F91&quot;/&gt;&lt;wsp:rsid wsp:val=&quot;009F53B5&quot;/&gt;&lt;wsp:rsid wsp:val=&quot;009F66E8&quot;/&gt;&lt;wsp:rsid wsp:val=&quot;00A03017&quot;/&gt;&lt;wsp:rsid wsp:val=&quot;00A0452B&quot;/&gt;&lt;wsp:rsid wsp:val=&quot;00A06D6D&quot;/&gt;&lt;wsp:rsid wsp:val=&quot;00A07580&quot;/&gt;&lt;wsp:rsid wsp:val=&quot;00A10434&quot;/&gt;&lt;wsp:rsid wsp:val=&quot;00A10DE4&quot;/&gt;&lt;wsp:rsid wsp:val=&quot;00A128C1&quot;/&gt;&lt;wsp:rsid wsp:val=&quot;00A22E48&quot;/&gt;&lt;wsp:rsid wsp:val=&quot;00A33CA7&quot;/&gt;&lt;wsp:rsid wsp:val=&quot;00A3602D&quot;/&gt;&lt;wsp:rsid wsp:val=&quot;00A36A5F&quot;/&gt;&lt;wsp:rsid wsp:val=&quot;00A3791A&quot;/&gt;&lt;wsp:rsid wsp:val=&quot;00A52861&quot;/&gt;&lt;wsp:rsid wsp:val=&quot;00A541C0&quot;/&gt;&lt;wsp:rsid wsp:val=&quot;00A543CA&quot;/&gt;&lt;wsp:rsid wsp:val=&quot;00A65A91&quot;/&gt;&lt;wsp:rsid wsp:val=&quot;00A80B90&quot;/&gt;&lt;wsp:rsid wsp:val=&quot;00A834B5&quot;/&gt;&lt;wsp:rsid wsp:val=&quot;00A94CDC&quot;/&gt;&lt;wsp:rsid wsp:val=&quot;00AA1CD0&quot;/&gt;&lt;wsp:rsid wsp:val=&quot;00AA4EF0&quot;/&gt;&lt;wsp:rsid wsp:val=&quot;00AA54BC&quot;/&gt;&lt;wsp:rsid wsp:val=&quot;00AB1DE4&quot;/&gt;&lt;wsp:rsid wsp:val=&quot;00AB69B8&quot;/&gt;&lt;wsp:rsid wsp:val=&quot;00AC0856&quot;/&gt;&lt;wsp:rsid wsp:val=&quot;00AC096A&quot;/&gt;&lt;wsp:rsid wsp:val=&quot;00AC78D8&quot;/&gt;&lt;wsp:rsid wsp:val=&quot;00AC7D53&quot;/&gt;&lt;wsp:rsid wsp:val=&quot;00AD1982&quot;/&gt;&lt;wsp:rsid wsp:val=&quot;00AD34C0&quot;/&gt;&lt;wsp:rsid wsp:val=&quot;00AD7E37&quot;/&gt;&lt;wsp:rsid wsp:val=&quot;00AE1055&quot;/&gt;&lt;wsp:rsid wsp:val=&quot;00AF05E2&quot;/&gt;&lt;wsp:rsid wsp:val=&quot;00B00741&quot;/&gt;&lt;wsp:rsid wsp:val=&quot;00B00FCE&quot;/&gt;&lt;wsp:rsid wsp:val=&quot;00B01B69&quot;/&gt;&lt;wsp:rsid wsp:val=&quot;00B12F44&quot;/&gt;&lt;wsp:rsid wsp:val=&quot;00B22AFD&quot;/&gt;&lt;wsp:rsid wsp:val=&quot;00B23F79&quot;/&gt;&lt;wsp:rsid wsp:val=&quot;00B30ECC&quot;/&gt;&lt;wsp:rsid wsp:val=&quot;00B31848&quot;/&gt;&lt;wsp:rsid wsp:val=&quot;00B31D93&quot;/&gt;&lt;wsp:rsid wsp:val=&quot;00B354F3&quot;/&gt;&lt;wsp:rsid wsp:val=&quot;00B35503&quot;/&gt;&lt;wsp:rsid wsp:val=&quot;00B40E27&quot;/&gt;&lt;wsp:rsid wsp:val=&quot;00B420DD&quot;/&gt;&lt;wsp:rsid wsp:val=&quot;00B52864&quot;/&gt;&lt;wsp:rsid wsp:val=&quot;00B75E8D&quot;/&gt;&lt;wsp:rsid wsp:val=&quot;00B76E35&quot;/&gt;&lt;wsp:rsid wsp:val=&quot;00B82047&quot;/&gt;&lt;wsp:rsid wsp:val=&quot;00B94E51&quot;/&gt;&lt;wsp:rsid wsp:val=&quot;00BA2772&quot;/&gt;&lt;wsp:rsid wsp:val=&quot;00BA56A1&quot;/&gt;&lt;wsp:rsid wsp:val=&quot;00BA7AE3&quot;/&gt;&lt;wsp:rsid wsp:val=&quot;00BB123E&quot;/&gt;&lt;wsp:rsid wsp:val=&quot;00BC5815&quot;/&gt;&lt;wsp:rsid wsp:val=&quot;00BD12B0&quot;/&gt;&lt;wsp:rsid wsp:val=&quot;00BD501D&quot;/&gt;&lt;wsp:rsid wsp:val=&quot;00BE32F1&quot;/&gt;&lt;wsp:rsid wsp:val=&quot;00BE4384&quot;/&gt;&lt;wsp:rsid wsp:val=&quot;00BF007D&quot;/&gt;&lt;wsp:rsid wsp:val=&quot;00BF1E15&quot;/&gt;&lt;wsp:rsid wsp:val=&quot;00BF3415&quot;/&gt;&lt;wsp:rsid wsp:val=&quot;00C068A7&quot;/&gt;&lt;wsp:rsid wsp:val=&quot;00C22C1F&quot;/&gt;&lt;wsp:rsid wsp:val=&quot;00C23012&quot;/&gt;&lt;wsp:rsid wsp:val=&quot;00C31D09&quot;/&gt;&lt;wsp:rsid wsp:val=&quot;00C346A7&quot;/&gt;&lt;wsp:rsid wsp:val=&quot;00C35EB7&quot;/&gt;&lt;wsp:rsid wsp:val=&quot;00C36442&quot;/&gt;&lt;wsp:rsid wsp:val=&quot;00C36714&quot;/&gt;&lt;wsp:rsid wsp:val=&quot;00C41166&quot;/&gt;&lt;wsp:rsid wsp:val=&quot;00C41D3F&quot;/&gt;&lt;wsp:rsid wsp:val=&quot;00C44CC6&quot;/&gt;&lt;wsp:rsid wsp:val=&quot;00C454D1&quot;/&gt;&lt;wsp:rsid wsp:val=&quot;00C478BD&quot;/&gt;&lt;wsp:rsid wsp:val=&quot;00C550F1&quot;/&gt;&lt;wsp:rsid wsp:val=&quot;00C55B80&quot;/&gt;&lt;wsp:rsid wsp:val=&quot;00C6477F&quot;/&gt;&lt;wsp:rsid wsp:val=&quot;00C65445&quot;/&gt;&lt;wsp:rsid wsp:val=&quot;00C710C8&quot;/&gt;&lt;wsp:rsid wsp:val=&quot;00C765BB&quot;/&gt;&lt;wsp:rsid wsp:val=&quot;00C85003&quot;/&gt;&lt;wsp:rsid wsp:val=&quot;00C86631&quot;/&gt;&lt;wsp:rsid wsp:val=&quot;00C93AAD&quot;/&gt;&lt;wsp:rsid wsp:val=&quot;00C94018&quot;/&gt;&lt;wsp:rsid wsp:val=&quot;00C940DB&quot;/&gt;&lt;wsp:rsid wsp:val=&quot;00C94D4F&quot;/&gt;&lt;wsp:rsid wsp:val=&quot;00C97FFB&quot;/&gt;&lt;wsp:rsid wsp:val=&quot;00CA3925&quot;/&gt;&lt;wsp:rsid wsp:val=&quot;00CA4B66&quot;/&gt;&lt;wsp:rsid wsp:val=&quot;00CA537F&quot;/&gt;&lt;wsp:rsid wsp:val=&quot;00CB252C&quot;/&gt;&lt;wsp:rsid wsp:val=&quot;00CB34CE&quot;/&gt;&lt;wsp:rsid wsp:val=&quot;00CB5F1B&quot;/&gt;&lt;wsp:rsid wsp:val=&quot;00CC2035&quot;/&gt;&lt;wsp:rsid wsp:val=&quot;00CD34E6&quot;/&gt;&lt;wsp:rsid wsp:val=&quot;00CD5343&quot;/&gt;&lt;wsp:rsid wsp:val=&quot;00CD7AAC&quot;/&gt;&lt;wsp:rsid wsp:val=&quot;00CE3B3E&quot;/&gt;&lt;wsp:rsid wsp:val=&quot;00CE3F35&quot;/&gt;&lt;wsp:rsid wsp:val=&quot;00CE4BF5&quot;/&gt;&lt;wsp:rsid wsp:val=&quot;00CF0FDD&quot;/&gt;&lt;wsp:rsid wsp:val=&quot;00CF34F8&quot;/&gt;&lt;wsp:rsid wsp:val=&quot;00CF7812&quot;/&gt;&lt;wsp:rsid wsp:val=&quot;00D02D34&quot;/&gt;&lt;wsp:rsid wsp:val=&quot;00D03A5D&quot;/&gt;&lt;wsp:rsid wsp:val=&quot;00D10BF2&quot;/&gt;&lt;wsp:rsid wsp:val=&quot;00D13547&quot;/&gt;&lt;wsp:rsid wsp:val=&quot;00D16D50&quot;/&gt;&lt;wsp:rsid wsp:val=&quot;00D352CC&quot;/&gt;&lt;wsp:rsid wsp:val=&quot;00D361F0&quot;/&gt;&lt;wsp:rsid wsp:val=&quot;00D36942&quot;/&gt;&lt;wsp:rsid wsp:val=&quot;00D40F4B&quot;/&gt;&lt;wsp:rsid wsp:val=&quot;00D54AED&quot;/&gt;&lt;wsp:rsid wsp:val=&quot;00D5515F&quot;/&gt;&lt;wsp:rsid wsp:val=&quot;00D6237A&quot;/&gt;&lt;wsp:rsid wsp:val=&quot;00D645C3&quot;/&gt;&lt;wsp:rsid wsp:val=&quot;00D70006&quot;/&gt;&lt;wsp:rsid wsp:val=&quot;00D915F5&quot;/&gt;&lt;wsp:rsid wsp:val=&quot;00D94B4D&quot;/&gt;&lt;wsp:rsid wsp:val=&quot;00D94CF2&quot;/&gt;&lt;wsp:rsid wsp:val=&quot;00DA4C0A&quot;/&gt;&lt;wsp:rsid wsp:val=&quot;00DB0D27&quot;/&gt;&lt;wsp:rsid wsp:val=&quot;00DB1D4F&quot;/&gt;&lt;wsp:rsid wsp:val=&quot;00DC2A74&quot;/&gt;&lt;wsp:rsid wsp:val=&quot;00DC4B75&quot;/&gt;&lt;wsp:rsid wsp:val=&quot;00DD201D&quot;/&gt;&lt;wsp:rsid wsp:val=&quot;00DD6B0A&quot;/&gt;&lt;wsp:rsid wsp:val=&quot;00DF2DC9&quot;/&gt;&lt;wsp:rsid wsp:val=&quot;00DF3625&quot;/&gt;&lt;wsp:rsid wsp:val=&quot;00DF77D7&quot;/&gt;&lt;wsp:rsid wsp:val=&quot;00E004D9&quot;/&gt;&lt;wsp:rsid wsp:val=&quot;00E06CB3&quot;/&gt;&lt;wsp:rsid wsp:val=&quot;00E15136&quot;/&gt;&lt;wsp:rsid wsp:val=&quot;00E27247&quot;/&gt;&lt;wsp:rsid wsp:val=&quot;00E328ED&quot;/&gt;&lt;wsp:rsid wsp:val=&quot;00E374A7&quot;/&gt;&lt;wsp:rsid wsp:val=&quot;00E44D8C&quot;/&gt;&lt;wsp:rsid wsp:val=&quot;00E46478&quot;/&gt;&lt;wsp:rsid wsp:val=&quot;00E50D1D&quot;/&gt;&lt;wsp:rsid wsp:val=&quot;00E57C97&quot;/&gt;&lt;wsp:rsid wsp:val=&quot;00E60976&quot;/&gt;&lt;wsp:rsid wsp:val=&quot;00E7749D&quot;/&gt;&lt;wsp:rsid wsp:val=&quot;00E83C92&quot;/&gt;&lt;wsp:rsid wsp:val=&quot;00E847D3&quot;/&gt;&lt;wsp:rsid wsp:val=&quot;00E95B58&quot;/&gt;&lt;wsp:rsid wsp:val=&quot;00EA66AD&quot;/&gt;&lt;wsp:rsid wsp:val=&quot;00EB0BDC&quot;/&gt;&lt;wsp:rsid wsp:val=&quot;00EB7AD4&quot;/&gt;&lt;wsp:rsid wsp:val=&quot;00EB7D89&quot;/&gt;&lt;wsp:rsid wsp:val=&quot;00ED04F4&quot;/&gt;&lt;wsp:rsid wsp:val=&quot;00ED195D&quot;/&gt;&lt;wsp:rsid wsp:val=&quot;00ED2673&quot;/&gt;&lt;wsp:rsid wsp:val=&quot;00EF0AD6&quot;/&gt;&lt;wsp:rsid wsp:val=&quot;00EF26C0&quot;/&gt;&lt;wsp:rsid wsp:val=&quot;00EF729A&quot;/&gt;&lt;wsp:rsid wsp:val=&quot;00F07624&quot;/&gt;&lt;wsp:rsid wsp:val=&quot;00F10233&quot;/&gt;&lt;wsp:rsid wsp:val=&quot;00F30E04&quot;/&gt;&lt;wsp:rsid wsp:val=&quot;00F36807&quot;/&gt;&lt;wsp:rsid wsp:val=&quot;00F43ED3&quot;/&gt;&lt;wsp:rsid wsp:val=&quot;00F661A2&quot;/&gt;&lt;wsp:rsid wsp:val=&quot;00F66C17&quot;/&gt;&lt;wsp:rsid wsp:val=&quot;00F6721D&quot;/&gt;&lt;wsp:rsid wsp:val=&quot;00F717E1&quot;/&gt;&lt;wsp:rsid wsp:val=&quot;00F736C0&quot;/&gt;&lt;wsp:rsid wsp:val=&quot;00F770CB&quot;/&gt;&lt;wsp:rsid wsp:val=&quot;00F8308C&quot;/&gt;&lt;wsp:rsid wsp:val=&quot;00F849AE&quot;/&gt;&lt;wsp:rsid wsp:val=&quot;00F85C85&quot;/&gt;&lt;wsp:rsid wsp:val=&quot;00F935FF&quot;/&gt;&lt;wsp:rsid wsp:val=&quot;00F94542&quot;/&gt;&lt;wsp:rsid wsp:val=&quot;00FA2889&quot;/&gt;&lt;wsp:rsid wsp:val=&quot;00FA65BA&quot;/&gt;&lt;wsp:rsid wsp:val=&quot;00FB484C&quot;/&gt;&lt;wsp:rsid wsp:val=&quot;00FC0F02&quot;/&gt;&lt;wsp:rsid wsp:val=&quot;00FE3638&quot;/&gt;&lt;wsp:rsid wsp:val=&quot;00FF3314&quot;/&gt;&lt;/wsp:rsids&gt;&lt;/w:docPr&gt;&lt;w:body&gt;&lt;w:p wsp:rsidR=&quot;00000000&quot; wsp:rsidRDefault=&quot;00EB0BDC&quot;&gt;&lt;w:pPr&gt;&lt;w:rPr&gt;&lt;wx:font wx:val=&quot;方正黑体_GBK&quot;/&gt;&lt;/w:rPr&gt;&lt;/w:pPr&gt;&lt;m:oMathPara&gt;&lt;m:oMath&gt;&lt;m:r&gt;&lt;w:rPr&gt;&lt;w:rFonts w:ascii=&quot;Cambria Math&quot; w:fareast=&quot;方正仿宋_GBK&quot; w:h-ansi=&quot;Cambria Math&quot;/&gt;&lt;wx:font wx:val=&quot;Cambria Math&quot;/&gt;&lt;w:i/&gt;&lt;/w:rPr&gt;&lt;m:t&gt;r&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2" chromakey="#FFFFFF" o:title=""/>
            <o:lock v:ext="edit" aspectratio="t"/>
            <w10:wrap type="none"/>
            <w10:anchorlock/>
          </v:shape>
        </w:pict>
      </w:r>
      <w:r>
        <w:rPr>
          <w:rFonts w:ascii="Times New Roman" w:hAnsi="Times New Roman" w:eastAsia="方正仿宋_GBK"/>
          <w:sz w:val="32"/>
          <w:szCs w:val="32"/>
        </w:rPr>
        <w:fldChar w:fldCharType="end"/>
      </w:r>
      <w:r>
        <w:rPr>
          <w:rFonts w:ascii="Times New Roman" w:hAnsi="Times New Roman" w:eastAsia="方正仿宋_GBK"/>
          <w:sz w:val="32"/>
          <w:szCs w:val="32"/>
        </w:rPr>
        <w:t>为土地还原率园地2.8%、林地2.4%、草地1.6%；</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QUOTE </w:instrText>
      </w:r>
      <w:r>
        <w:rPr>
          <w:rFonts w:ascii="Times New Roman" w:hAnsi="Times New Roman"/>
          <w:position w:val="-8"/>
          <w:sz w:val="32"/>
          <w:szCs w:val="32"/>
        </w:rPr>
        <w:pict>
          <v:shape id="_x0000_i1027" o:spt="75" type="#_x0000_t75" style="height:18.75pt;width:9.7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evenAndOddHeaders/&gt;&lt;w:drawingGridHorizontalSpacing w:val=&quot;158&quot;/&gt;&lt;w:drawingGridVerticalSpacing w:val=&quot;579&quot;/&gt;&lt;w:displayHorizontalDrawingGridEvery w:val=&quot;0&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F3D87&quot;/&gt;&lt;wsp:rsid wsp:val=&quot;00001AA1&quot;/&gt;&lt;wsp:rsid wsp:val=&quot;0001730F&quot;/&gt;&lt;wsp:rsid wsp:val=&quot;00017453&quot;/&gt;&lt;wsp:rsid wsp:val=&quot;00026413&quot;/&gt;&lt;wsp:rsid wsp:val=&quot;00026486&quot;/&gt;&lt;wsp:rsid wsp:val=&quot;00026AF9&quot;/&gt;&lt;wsp:rsid wsp:val=&quot;000315E2&quot;/&gt;&lt;wsp:rsid wsp:val=&quot;0003523A&quot;/&gt;&lt;wsp:rsid wsp:val=&quot;0005255F&quot;/&gt;&lt;wsp:rsid wsp:val=&quot;00061C73&quot;/&gt;&lt;wsp:rsid wsp:val=&quot;00070FBC&quot;/&gt;&lt;wsp:rsid wsp:val=&quot;000712F5&quot;/&gt;&lt;wsp:rsid wsp:val=&quot;00073636&quot;/&gt;&lt;wsp:rsid wsp:val=&quot;000757AE&quot;/&gt;&lt;wsp:rsid wsp:val=&quot;0007663D&quot;/&gt;&lt;wsp:rsid wsp:val=&quot;000829CC&quot;/&gt;&lt;wsp:rsid wsp:val=&quot;00082EDF&quot;/&gt;&lt;wsp:rsid wsp:val=&quot;000862C9&quot;/&gt;&lt;wsp:rsid wsp:val=&quot;0008727D&quot;/&gt;&lt;wsp:rsid wsp:val=&quot;00091FC1&quot;/&gt;&lt;wsp:rsid wsp:val=&quot;00094902&quot;/&gt;&lt;wsp:rsid wsp:val=&quot;0009761A&quot;/&gt;&lt;wsp:rsid wsp:val=&quot;000A2C39&quot;/&gt;&lt;wsp:rsid wsp:val=&quot;000A3770&quot;/&gt;&lt;wsp:rsid wsp:val=&quot;000A4DD6&quot;/&gt;&lt;wsp:rsid wsp:val=&quot;000B7477&quot;/&gt;&lt;wsp:rsid wsp:val=&quot;000C3FD1&quot;/&gt;&lt;wsp:rsid wsp:val=&quot;000C7CE8&quot;/&gt;&lt;wsp:rsid wsp:val=&quot;000E074D&quot;/&gt;&lt;wsp:rsid wsp:val=&quot;000F06D2&quot;/&gt;&lt;wsp:rsid wsp:val=&quot;000F4555&quot;/&gt;&lt;wsp:rsid wsp:val=&quot;001026FA&quot;/&gt;&lt;wsp:rsid wsp:val=&quot;001061B6&quot;/&gt;&lt;wsp:rsid wsp:val=&quot;001126DA&quot;/&gt;&lt;wsp:rsid wsp:val=&quot;00116D58&quot;/&gt;&lt;wsp:rsid wsp:val=&quot;00123470&quot;/&gt;&lt;wsp:rsid wsp:val=&quot;00142286&quot;/&gt;&lt;wsp:rsid wsp:val=&quot;0014606B&quot;/&gt;&lt;wsp:rsid wsp:val=&quot;001538E8&quot;/&gt;&lt;wsp:rsid wsp:val=&quot;0015650E&quot;/&gt;&lt;wsp:rsid wsp:val=&quot;00160BCF&quot;/&gt;&lt;wsp:rsid wsp:val=&quot;00162690&quot;/&gt;&lt;wsp:rsid wsp:val=&quot;00166078&quot;/&gt;&lt;wsp:rsid wsp:val=&quot;00167EBE&quot;/&gt;&lt;wsp:rsid wsp:val=&quot;00182447&quot;/&gt;&lt;wsp:rsid wsp:val=&quot;00187D69&quot;/&gt;&lt;wsp:rsid wsp:val=&quot;001943CE&quot;/&gt;&lt;wsp:rsid wsp:val=&quot;0019761D&quot;/&gt;&lt;wsp:rsid wsp:val=&quot;001A56D0&quot;/&gt;&lt;wsp:rsid wsp:val=&quot;001B1585&quot;/&gt;&lt;wsp:rsid wsp:val=&quot;001B243E&quot;/&gt;&lt;wsp:rsid wsp:val=&quot;001C2558&quot;/&gt;&lt;wsp:rsid wsp:val=&quot;001C3BDE&quot;/&gt;&lt;wsp:rsid wsp:val=&quot;001C55D8&quot;/&gt;&lt;wsp:rsid wsp:val=&quot;001C649F&quot;/&gt;&lt;wsp:rsid wsp:val=&quot;001D1895&quot;/&gt;&lt;wsp:rsid wsp:val=&quot;001D2709&quot;/&gt;&lt;wsp:rsid wsp:val=&quot;001D4933&quot;/&gt;&lt;wsp:rsid wsp:val=&quot;001D7D2C&quot;/&gt;&lt;wsp:rsid wsp:val=&quot;001E1E50&quot;/&gt;&lt;wsp:rsid wsp:val=&quot;001E601F&quot;/&gt;&lt;wsp:rsid wsp:val=&quot;00205A97&quot;/&gt;&lt;wsp:rsid wsp:val=&quot;00212AED&quot;/&gt;&lt;wsp:rsid wsp:val=&quot;0022629C&quot;/&gt;&lt;wsp:rsid wsp:val=&quot;00227DEB&quot;/&gt;&lt;wsp:rsid wsp:val=&quot;00253141&quot;/&gt;&lt;wsp:rsid wsp:val=&quot;00256D22&quot;/&gt;&lt;wsp:rsid wsp:val=&quot;00267088&quot;/&gt;&lt;wsp:rsid wsp:val=&quot;00274340&quot;/&gt;&lt;wsp:rsid wsp:val=&quot;00283ABC&quot;/&gt;&lt;wsp:rsid wsp:val=&quot;00290BB1&quot;/&gt;&lt;wsp:rsid wsp:val=&quot;002925BC&quot;/&gt;&lt;wsp:rsid wsp:val=&quot;00292933&quot;/&gt;&lt;wsp:rsid wsp:val=&quot;002958D3&quot;/&gt;&lt;wsp:rsid wsp:val=&quot;00295FED&quot;/&gt;&lt;wsp:rsid wsp:val=&quot;002A1419&quot;/&gt;&lt;wsp:rsid wsp:val=&quot;002B7D21&quot;/&gt;&lt;wsp:rsid wsp:val=&quot;002C1305&quot;/&gt;&lt;wsp:rsid wsp:val=&quot;002C20FC&quot;/&gt;&lt;wsp:rsid wsp:val=&quot;002C420E&quot;/&gt;&lt;wsp:rsid wsp:val=&quot;002C5D86&quot;/&gt;&lt;wsp:rsid wsp:val=&quot;002D6EC8&quot;/&gt;&lt;wsp:rsid wsp:val=&quot;002E7FDE&quot;/&gt;&lt;wsp:rsid wsp:val=&quot;002F1B3E&quot;/&gt;&lt;wsp:rsid wsp:val=&quot;002F398E&quot;/&gt;&lt;wsp:rsid wsp:val=&quot;003062CD&quot;/&gt;&lt;wsp:rsid wsp:val=&quot;003065D6&quot;/&gt;&lt;wsp:rsid wsp:val=&quot;0031003D&quot;/&gt;&lt;wsp:rsid wsp:val=&quot;0031501F&quot;/&gt;&lt;wsp:rsid wsp:val=&quot;00317A82&quot;/&gt;&lt;wsp:rsid wsp:val=&quot;0032143D&quot;/&gt;&lt;wsp:rsid wsp:val=&quot;00327328&quot;/&gt;&lt;wsp:rsid wsp:val=&quot;00332FF2&quot;/&gt;&lt;wsp:rsid wsp:val=&quot;003334B0&quot;/&gt;&lt;wsp:rsid wsp:val=&quot;0033379A&quot;/&gt;&lt;wsp:rsid wsp:val=&quot;0035570C&quot;/&gt;&lt;wsp:rsid wsp:val=&quot;00372B10&quot;/&gt;&lt;wsp:rsid wsp:val=&quot;00375262&quot;/&gt;&lt;wsp:rsid wsp:val=&quot;003756AE&quot;/&gt;&lt;wsp:rsid wsp:val=&quot;00376E1D&quot;/&gt;&lt;wsp:rsid wsp:val=&quot;00381607&quot;/&gt;&lt;wsp:rsid wsp:val=&quot;00387FB3&quot;/&gt;&lt;wsp:rsid wsp:val=&quot;0039093E&quot;/&gt;&lt;wsp:rsid wsp:val=&quot;003A1E67&quot;/&gt;&lt;wsp:rsid wsp:val=&quot;003A2D8E&quot;/&gt;&lt;wsp:rsid wsp:val=&quot;003A4B35&quot;/&gt;&lt;wsp:rsid wsp:val=&quot;003A5F55&quot;/&gt;&lt;wsp:rsid wsp:val=&quot;003A67ED&quot;/&gt;&lt;wsp:rsid wsp:val=&quot;003B04F3&quot;/&gt;&lt;wsp:rsid wsp:val=&quot;003C2BB8&quot;/&gt;&lt;wsp:rsid wsp:val=&quot;003C384C&quot;/&gt;&lt;wsp:rsid wsp:val=&quot;003D2231&quot;/&gt;&lt;wsp:rsid wsp:val=&quot;003D781D&quot;/&gt;&lt;wsp:rsid wsp:val=&quot;003E233A&quot;/&gt;&lt;wsp:rsid wsp:val=&quot;0040207F&quot;/&gt;&lt;wsp:rsid wsp:val=&quot;00410C39&quot;/&gt;&lt;wsp:rsid wsp:val=&quot;00427FE3&quot;/&gt;&lt;wsp:rsid wsp:val=&quot;00430D98&quot;/&gt;&lt;wsp:rsid wsp:val=&quot;00430DD5&quot;/&gt;&lt;wsp:rsid wsp:val=&quot;00432755&quot;/&gt;&lt;wsp:rsid wsp:val=&quot;00434CEA&quot;/&gt;&lt;wsp:rsid wsp:val=&quot;00441340&quot;/&gt;&lt;wsp:rsid wsp:val=&quot;00443D49&quot;/&gt;&lt;wsp:rsid wsp:val=&quot;00450B77&quot;/&gt;&lt;wsp:rsid wsp:val=&quot;00452AE2&quot;/&gt;&lt;wsp:rsid wsp:val=&quot;00454DA1&quot;/&gt;&lt;wsp:rsid wsp:val=&quot;00464D99&quot;/&gt;&lt;wsp:rsid wsp:val=&quot;0047184D&quot;/&gt;&lt;wsp:rsid wsp:val=&quot;00472199&quot;/&gt;&lt;wsp:rsid wsp:val=&quot;00472BAA&quot;/&gt;&lt;wsp:rsid wsp:val=&quot;00474035&quot;/&gt;&lt;wsp:rsid wsp:val=&quot;004848C0&quot;/&gt;&lt;wsp:rsid wsp:val=&quot;004A054D&quot;/&gt;&lt;wsp:rsid wsp:val=&quot;004A0A78&quot;/&gt;&lt;wsp:rsid wsp:val=&quot;004A3CE2&quot;/&gt;&lt;wsp:rsid wsp:val=&quot;004A4C21&quot;/&gt;&lt;wsp:rsid wsp:val=&quot;004A6668&quot;/&gt;&lt;wsp:rsid wsp:val=&quot;004A6FD6&quot;/&gt;&lt;wsp:rsid wsp:val=&quot;004A7FF2&quot;/&gt;&lt;wsp:rsid wsp:val=&quot;004B45A7&quot;/&gt;&lt;wsp:rsid wsp:val=&quot;004B63C7&quot;/&gt;&lt;wsp:rsid wsp:val=&quot;004B6FFA&quot;/&gt;&lt;wsp:rsid wsp:val=&quot;004D0DE3&quot;/&gt;&lt;wsp:rsid wsp:val=&quot;004D19D5&quot;/&gt;&lt;wsp:rsid wsp:val=&quot;004E3CAE&quot;/&gt;&lt;wsp:rsid wsp:val=&quot;004E53C4&quot;/&gt;&lt;wsp:rsid wsp:val=&quot;004F0A37&quot;/&gt;&lt;wsp:rsid wsp:val=&quot;004F4CD4&quot;/&gt;&lt;wsp:rsid wsp:val=&quot;004F5392&quot;/&gt;&lt;wsp:rsid wsp:val=&quot;00500441&quot;/&gt;&lt;wsp:rsid wsp:val=&quot;0050793F&quot;/&gt;&lt;wsp:rsid wsp:val=&quot;00520CF0&quot;/&gt;&lt;wsp:rsid wsp:val=&quot;00524299&quot;/&gt;&lt;wsp:rsid wsp:val=&quot;00533321&quot;/&gt;&lt;wsp:rsid wsp:val=&quot;005574AE&quot;/&gt;&lt;wsp:rsid wsp:val=&quot;00557897&quot;/&gt;&lt;wsp:rsid wsp:val=&quot;00566F2C&quot;/&gt;&lt;wsp:rsid wsp:val=&quot;00570C13&quot;/&gt;&lt;wsp:rsid wsp:val=&quot;00573058&quot;/&gt;&lt;wsp:rsid wsp:val=&quot;0057341B&quot;/&gt;&lt;wsp:rsid wsp:val=&quot;005815F9&quot;/&gt;&lt;wsp:rsid wsp:val=&quot;005823C8&quot;/&gt;&lt;wsp:rsid wsp:val=&quot;0058526E&quot;/&gt;&lt;wsp:rsid wsp:val=&quot;005854C4&quot;/&gt;&lt;wsp:rsid wsp:val=&quot;005966DB&quot;/&gt;&lt;wsp:rsid wsp:val=&quot;005975F4&quot;/&gt;&lt;wsp:rsid wsp:val=&quot;005A1EBC&quot;/&gt;&lt;wsp:rsid wsp:val=&quot;005A27A6&quot;/&gt;&lt;wsp:rsid wsp:val=&quot;005A6763&quot;/&gt;&lt;wsp:rsid wsp:val=&quot;005B1B75&quot;/&gt;&lt;wsp:rsid wsp:val=&quot;005B21CE&quot;/&gt;&lt;wsp:rsid wsp:val=&quot;005B6600&quot;/&gt;&lt;wsp:rsid wsp:val=&quot;005C0836&quot;/&gt;&lt;wsp:rsid wsp:val=&quot;005C0EEA&quot;/&gt;&lt;wsp:rsid wsp:val=&quot;005D5963&quot;/&gt;&lt;wsp:rsid wsp:val=&quot;005E0BE4&quot;/&gt;&lt;wsp:rsid wsp:val=&quot;005E0F62&quot;/&gt;&lt;wsp:rsid wsp:val=&quot;005F3D87&quot;/&gt;&lt;wsp:rsid wsp:val=&quot;005F46D8&quot;/&gt;&lt;wsp:rsid wsp:val=&quot;00603F8A&quot;/&gt;&lt;wsp:rsid wsp:val=&quot;006074A7&quot;/&gt;&lt;wsp:rsid wsp:val=&quot;0060786C&quot;/&gt;&lt;wsp:rsid wsp:val=&quot;00612492&quot;/&gt;&lt;wsp:rsid wsp:val=&quot;0061618C&quot;/&gt;&lt;wsp:rsid wsp:val=&quot;00616DA8&quot;/&gt;&lt;wsp:rsid wsp:val=&quot;00620156&quot;/&gt;&lt;wsp:rsid wsp:val=&quot;00622B65&quot;/&gt;&lt;wsp:rsid wsp:val=&quot;00631E8E&quot;/&gt;&lt;wsp:rsid wsp:val=&quot;00632D5E&quot;/&gt;&lt;wsp:rsid wsp:val=&quot;0063400A&quot;/&gt;&lt;wsp:rsid wsp:val=&quot;00635462&quot;/&gt;&lt;wsp:rsid wsp:val=&quot;00641AF3&quot;/&gt;&lt;wsp:rsid wsp:val=&quot;00641EA5&quot;/&gt;&lt;wsp:rsid wsp:val=&quot;0064326E&quot;/&gt;&lt;wsp:rsid wsp:val=&quot;00645A67&quot;/&gt;&lt;wsp:rsid wsp:val=&quot;006503AB&quot;/&gt;&lt;wsp:rsid wsp:val=&quot;00675FD8&quot;/&gt;&lt;wsp:rsid wsp:val=&quot;00676A35&quot;/&gt;&lt;wsp:rsid wsp:val=&quot;00686F75&quot;/&gt;&lt;wsp:rsid wsp:val=&quot;006A0222&quot;/&gt;&lt;wsp:rsid wsp:val=&quot;006A7557&quot;/&gt;&lt;wsp:rsid wsp:val=&quot;006B318D&quot;/&gt;&lt;wsp:rsid wsp:val=&quot;006C5635&quot;/&gt;&lt;wsp:rsid wsp:val=&quot;006C7689&quot;/&gt;&lt;wsp:rsid wsp:val=&quot;006C7C43&quot;/&gt;&lt;wsp:rsid wsp:val=&quot;006D2824&quot;/&gt;&lt;wsp:rsid wsp:val=&quot;006D7858&quot;/&gt;&lt;wsp:rsid wsp:val=&quot;006D7BAD&quot;/&gt;&lt;wsp:rsid wsp:val=&quot;006E67BC&quot;/&gt;&lt;wsp:rsid wsp:val=&quot;006F0ECC&quot;/&gt;&lt;wsp:rsid wsp:val=&quot;006F6BAE&quot;/&gt;&lt;wsp:rsid wsp:val=&quot;00701CF8&quot;/&gt;&lt;wsp:rsid wsp:val=&quot;00704762&quot;/&gt;&lt;wsp:rsid wsp:val=&quot;007050B5&quot;/&gt;&lt;wsp:rsid wsp:val=&quot;00707D00&quot;/&gt;&lt;wsp:rsid wsp:val=&quot;00710212&quot;/&gt;&lt;wsp:rsid wsp:val=&quot;007137BD&quot;/&gt;&lt;wsp:rsid wsp:val=&quot;00727070&quot;/&gt;&lt;wsp:rsid wsp:val=&quot;007407E2&quot;/&gt;&lt;wsp:rsid wsp:val=&quot;00745461&quot;/&gt;&lt;wsp:rsid wsp:val=&quot;00751EC8&quot;/&gt;&lt;wsp:rsid wsp:val=&quot;00760C07&quot;/&gt;&lt;wsp:rsid wsp:val=&quot;00763733&quot;/&gt;&lt;wsp:rsid wsp:val=&quot;00764432&quot;/&gt;&lt;wsp:rsid wsp:val=&quot;0078118D&quot;/&gt;&lt;wsp:rsid wsp:val=&quot;0078139B&quot;/&gt;&lt;wsp:rsid wsp:val=&quot;007924EF&quot;/&gt;&lt;wsp:rsid wsp:val=&quot;00795337&quot;/&gt;&lt;wsp:rsid wsp:val=&quot;007959C1&quot;/&gt;&lt;wsp:rsid wsp:val=&quot;007A1ED9&quot;/&gt;&lt;wsp:rsid wsp:val=&quot;007A7C5B&quot;/&gt;&lt;wsp:rsid wsp:val=&quot;007B41E1&quot;/&gt;&lt;wsp:rsid wsp:val=&quot;007C21F0&quot;/&gt;&lt;wsp:rsid wsp:val=&quot;007C4288&quot;/&gt;&lt;wsp:rsid wsp:val=&quot;007C6300&quot;/&gt;&lt;wsp:rsid wsp:val=&quot;007D503D&quot;/&gt;&lt;wsp:rsid wsp:val=&quot;007D5843&quot;/&gt;&lt;wsp:rsid wsp:val=&quot;007E3909&quot;/&gt;&lt;wsp:rsid wsp:val=&quot;007F3E20&quot;/&gt;&lt;wsp:rsid wsp:val=&quot;007F57A8&quot;/&gt;&lt;wsp:rsid wsp:val=&quot;007F5D73&quot;/&gt;&lt;wsp:rsid wsp:val=&quot;00802A3B&quot;/&gt;&lt;wsp:rsid wsp:val=&quot;00805842&quot;/&gt;&lt;wsp:rsid wsp:val=&quot;008061FC&quot;/&gt;&lt;wsp:rsid wsp:val=&quot;0080764E&quot;/&gt;&lt;wsp:rsid wsp:val=&quot;00813D70&quot;/&gt;&lt;wsp:rsid wsp:val=&quot;00814DDA&quot;/&gt;&lt;wsp:rsid wsp:val=&quot;00815C22&quot;/&gt;&lt;wsp:rsid wsp:val=&quot;00820F3D&quot;/&gt;&lt;wsp:rsid wsp:val=&quot;00821FEE&quot;/&gt;&lt;wsp:rsid wsp:val=&quot;00832F2C&quot;/&gt;&lt;wsp:rsid wsp:val=&quot;00841D0E&quot;/&gt;&lt;wsp:rsid wsp:val=&quot;00847536&quot;/&gt;&lt;wsp:rsid wsp:val=&quot;008478B0&quot;/&gt;&lt;wsp:rsid wsp:val=&quot;008555C2&quot;/&gt;&lt;wsp:rsid wsp:val=&quot;00862544&quot;/&gt;&lt;wsp:rsid wsp:val=&quot;00866195&quot;/&gt;&lt;wsp:rsid wsp:val=&quot;00866A3B&quot;/&gt;&lt;wsp:rsid wsp:val=&quot;00866A48&quot;/&gt;&lt;wsp:rsid wsp:val=&quot;00866A4F&quot;/&gt;&lt;wsp:rsid wsp:val=&quot;0087497B&quot;/&gt;&lt;wsp:rsid wsp:val=&quot;00875255&quot;/&gt;&lt;wsp:rsid wsp:val=&quot;008809D5&quot;/&gt;&lt;wsp:rsid wsp:val=&quot;00880D3D&quot;/&gt;&lt;wsp:rsid wsp:val=&quot;00882B2B&quot;/&gt;&lt;wsp:rsid wsp:val=&quot;008846A0&quot;/&gt;&lt;wsp:rsid wsp:val=&quot;00894038&quot;/&gt;&lt;wsp:rsid wsp:val=&quot;008958CE&quot;/&gt;&lt;wsp:rsid wsp:val=&quot;008A6A89&quot;/&gt;&lt;wsp:rsid wsp:val=&quot;008A7ECA&quot;/&gt;&lt;wsp:rsid wsp:val=&quot;008B4649&quot;/&gt;&lt;wsp:rsid wsp:val=&quot;008B4D68&quot;/&gt;&lt;wsp:rsid wsp:val=&quot;008C38E2&quot;/&gt;&lt;wsp:rsid wsp:val=&quot;008C4F1F&quot;/&gt;&lt;wsp:rsid wsp:val=&quot;008C7B77&quot;/&gt;&lt;wsp:rsid wsp:val=&quot;008D7481&quot;/&gt;&lt;wsp:rsid wsp:val=&quot;008D7C6B&quot;/&gt;&lt;wsp:rsid wsp:val=&quot;008E1B78&quot;/&gt;&lt;wsp:rsid wsp:val=&quot;008E1E47&quot;/&gt;&lt;wsp:rsid wsp:val=&quot;008E3C7A&quot;/&gt;&lt;wsp:rsid wsp:val=&quot;008E45E1&quot;/&gt;&lt;wsp:rsid wsp:val=&quot;008E6953&quot;/&gt;&lt;wsp:rsid wsp:val=&quot;008F4C24&quot;/&gt;&lt;wsp:rsid wsp:val=&quot;008F6489&quot;/&gt;&lt;wsp:rsid wsp:val=&quot;009030DB&quot;/&gt;&lt;wsp:rsid wsp:val=&quot;00903971&quot;/&gt;&lt;wsp:rsid wsp:val=&quot;00911A70&quot;/&gt;&lt;wsp:rsid wsp:val=&quot;0091222E&quot;/&gt;&lt;wsp:rsid wsp:val=&quot;00913156&quot;/&gt;&lt;wsp:rsid wsp:val=&quot;00915442&quot;/&gt;&lt;wsp:rsid wsp:val=&quot;00917586&quot;/&gt;&lt;wsp:rsid wsp:val=&quot;009237A4&quot;/&gt;&lt;wsp:rsid wsp:val=&quot;00925D44&quot;/&gt;&lt;wsp:rsid wsp:val=&quot;00926019&quot;/&gt;&lt;wsp:rsid wsp:val=&quot;00932806&quot;/&gt;&lt;wsp:rsid wsp:val=&quot;0093372C&quot;/&gt;&lt;wsp:rsid wsp:val=&quot;00935B15&quot;/&gt;&lt;wsp:rsid wsp:val=&quot;009529C5&quot;/&gt;&lt;wsp:rsid wsp:val=&quot;00953814&quot;/&gt;&lt;wsp:rsid wsp:val=&quot;00961439&quot;/&gt;&lt;wsp:rsid wsp:val=&quot;009665F2&quot;/&gt;&lt;wsp:rsid wsp:val=&quot;009843DE&quot;/&gt;&lt;wsp:rsid wsp:val=&quot;0099489C&quot;/&gt;&lt;wsp:rsid wsp:val=&quot;00997812&quot;/&gt;&lt;wsp:rsid wsp:val=&quot;009A6DC9&quot;/&gt;&lt;wsp:rsid wsp:val=&quot;009B5746&quot;/&gt;&lt;wsp:rsid wsp:val=&quot;009B5B4F&quot;/&gt;&lt;wsp:rsid wsp:val=&quot;009C1F02&quot;/&gt;&lt;wsp:rsid wsp:val=&quot;009C4225&quot;/&gt;&lt;wsp:rsid wsp:val=&quot;009D1508&quot;/&gt;&lt;wsp:rsid wsp:val=&quot;009D6217&quot;/&gt;&lt;wsp:rsid wsp:val=&quot;009E2F91&quot;/&gt;&lt;wsp:rsid wsp:val=&quot;009F53B5&quot;/&gt;&lt;wsp:rsid wsp:val=&quot;009F66E8&quot;/&gt;&lt;wsp:rsid wsp:val=&quot;00A03017&quot;/&gt;&lt;wsp:rsid wsp:val=&quot;00A0452B&quot;/&gt;&lt;wsp:rsid wsp:val=&quot;00A06D6D&quot;/&gt;&lt;wsp:rsid wsp:val=&quot;00A07580&quot;/&gt;&lt;wsp:rsid wsp:val=&quot;00A10434&quot;/&gt;&lt;wsp:rsid wsp:val=&quot;00A10DE4&quot;/&gt;&lt;wsp:rsid wsp:val=&quot;00A128C1&quot;/&gt;&lt;wsp:rsid wsp:val=&quot;00A22E48&quot;/&gt;&lt;wsp:rsid wsp:val=&quot;00A33CA7&quot;/&gt;&lt;wsp:rsid wsp:val=&quot;00A3602D&quot;/&gt;&lt;wsp:rsid wsp:val=&quot;00A36A5F&quot;/&gt;&lt;wsp:rsid wsp:val=&quot;00A3791A&quot;/&gt;&lt;wsp:rsid wsp:val=&quot;00A52861&quot;/&gt;&lt;wsp:rsid wsp:val=&quot;00A541C0&quot;/&gt;&lt;wsp:rsid wsp:val=&quot;00A543CA&quot;/&gt;&lt;wsp:rsid wsp:val=&quot;00A65A91&quot;/&gt;&lt;wsp:rsid wsp:val=&quot;00A80B90&quot;/&gt;&lt;wsp:rsid wsp:val=&quot;00A834B5&quot;/&gt;&lt;wsp:rsid wsp:val=&quot;00A94CDC&quot;/&gt;&lt;wsp:rsid wsp:val=&quot;00AA1CD0&quot;/&gt;&lt;wsp:rsid wsp:val=&quot;00AA4EF0&quot;/&gt;&lt;wsp:rsid wsp:val=&quot;00AA54BC&quot;/&gt;&lt;wsp:rsid wsp:val=&quot;00AB1DE4&quot;/&gt;&lt;wsp:rsid wsp:val=&quot;00AB69B8&quot;/&gt;&lt;wsp:rsid wsp:val=&quot;00AC0856&quot;/&gt;&lt;wsp:rsid wsp:val=&quot;00AC096A&quot;/&gt;&lt;wsp:rsid wsp:val=&quot;00AC78D8&quot;/&gt;&lt;wsp:rsid wsp:val=&quot;00AC7D53&quot;/&gt;&lt;wsp:rsid wsp:val=&quot;00AD1982&quot;/&gt;&lt;wsp:rsid wsp:val=&quot;00AD34C0&quot;/&gt;&lt;wsp:rsid wsp:val=&quot;00AD7E37&quot;/&gt;&lt;wsp:rsid wsp:val=&quot;00AE1055&quot;/&gt;&lt;wsp:rsid wsp:val=&quot;00AF05E2&quot;/&gt;&lt;wsp:rsid wsp:val=&quot;00B00741&quot;/&gt;&lt;wsp:rsid wsp:val=&quot;00B00FCE&quot;/&gt;&lt;wsp:rsid wsp:val=&quot;00B01B69&quot;/&gt;&lt;wsp:rsid wsp:val=&quot;00B12F44&quot;/&gt;&lt;wsp:rsid wsp:val=&quot;00B22AFD&quot;/&gt;&lt;wsp:rsid wsp:val=&quot;00B23F79&quot;/&gt;&lt;wsp:rsid wsp:val=&quot;00B30ECC&quot;/&gt;&lt;wsp:rsid wsp:val=&quot;00B31848&quot;/&gt;&lt;wsp:rsid wsp:val=&quot;00B31D93&quot;/&gt;&lt;wsp:rsid wsp:val=&quot;00B354F3&quot;/&gt;&lt;wsp:rsid wsp:val=&quot;00B35503&quot;/&gt;&lt;wsp:rsid wsp:val=&quot;00B40E27&quot;/&gt;&lt;wsp:rsid wsp:val=&quot;00B420DD&quot;/&gt;&lt;wsp:rsid wsp:val=&quot;00B52864&quot;/&gt;&lt;wsp:rsid wsp:val=&quot;00B75E8D&quot;/&gt;&lt;wsp:rsid wsp:val=&quot;00B76E35&quot;/&gt;&lt;wsp:rsid wsp:val=&quot;00B82047&quot;/&gt;&lt;wsp:rsid wsp:val=&quot;00B94E51&quot;/&gt;&lt;wsp:rsid wsp:val=&quot;00BA2772&quot;/&gt;&lt;wsp:rsid wsp:val=&quot;00BA56A1&quot;/&gt;&lt;wsp:rsid wsp:val=&quot;00BA7AE3&quot;/&gt;&lt;wsp:rsid wsp:val=&quot;00BB123E&quot;/&gt;&lt;wsp:rsid wsp:val=&quot;00BC5815&quot;/&gt;&lt;wsp:rsid wsp:val=&quot;00BD12B0&quot;/&gt;&lt;wsp:rsid wsp:val=&quot;00BD501D&quot;/&gt;&lt;wsp:rsid wsp:val=&quot;00BE32F1&quot;/&gt;&lt;wsp:rsid wsp:val=&quot;00BE4384&quot;/&gt;&lt;wsp:rsid wsp:val=&quot;00BF007D&quot;/&gt;&lt;wsp:rsid wsp:val=&quot;00BF1E15&quot;/&gt;&lt;wsp:rsid wsp:val=&quot;00BF3415&quot;/&gt;&lt;wsp:rsid wsp:val=&quot;00C068A7&quot;/&gt;&lt;wsp:rsid wsp:val=&quot;00C22C1F&quot;/&gt;&lt;wsp:rsid wsp:val=&quot;00C23012&quot;/&gt;&lt;wsp:rsid wsp:val=&quot;00C31D09&quot;/&gt;&lt;wsp:rsid wsp:val=&quot;00C346A7&quot;/&gt;&lt;wsp:rsid wsp:val=&quot;00C35EB7&quot;/&gt;&lt;wsp:rsid wsp:val=&quot;00C36442&quot;/&gt;&lt;wsp:rsid wsp:val=&quot;00C36714&quot;/&gt;&lt;wsp:rsid wsp:val=&quot;00C41166&quot;/&gt;&lt;wsp:rsid wsp:val=&quot;00C41D3F&quot;/&gt;&lt;wsp:rsid wsp:val=&quot;00C44CC6&quot;/&gt;&lt;wsp:rsid wsp:val=&quot;00C454D1&quot;/&gt;&lt;wsp:rsid wsp:val=&quot;00C478BD&quot;/&gt;&lt;wsp:rsid wsp:val=&quot;00C550F1&quot;/&gt;&lt;wsp:rsid wsp:val=&quot;00C55B80&quot;/&gt;&lt;wsp:rsid wsp:val=&quot;00C6477F&quot;/&gt;&lt;wsp:rsid wsp:val=&quot;00C65445&quot;/&gt;&lt;wsp:rsid wsp:val=&quot;00C710C8&quot;/&gt;&lt;wsp:rsid wsp:val=&quot;00C765BB&quot;/&gt;&lt;wsp:rsid wsp:val=&quot;00C85003&quot;/&gt;&lt;wsp:rsid wsp:val=&quot;00C86631&quot;/&gt;&lt;wsp:rsid wsp:val=&quot;00C93AAD&quot;/&gt;&lt;wsp:rsid wsp:val=&quot;00C94018&quot;/&gt;&lt;wsp:rsid wsp:val=&quot;00C940DB&quot;/&gt;&lt;wsp:rsid wsp:val=&quot;00C94D4F&quot;/&gt;&lt;wsp:rsid wsp:val=&quot;00C97FFB&quot;/&gt;&lt;wsp:rsid wsp:val=&quot;00CA3925&quot;/&gt;&lt;wsp:rsid wsp:val=&quot;00CA4B66&quot;/&gt;&lt;wsp:rsid wsp:val=&quot;00CA537F&quot;/&gt;&lt;wsp:rsid wsp:val=&quot;00CB252C&quot;/&gt;&lt;wsp:rsid wsp:val=&quot;00CB34CE&quot;/&gt;&lt;wsp:rsid wsp:val=&quot;00CB5F1B&quot;/&gt;&lt;wsp:rsid wsp:val=&quot;00CC2035&quot;/&gt;&lt;wsp:rsid wsp:val=&quot;00CD34E6&quot;/&gt;&lt;wsp:rsid wsp:val=&quot;00CD5343&quot;/&gt;&lt;wsp:rsid wsp:val=&quot;00CD7AAC&quot;/&gt;&lt;wsp:rsid wsp:val=&quot;00CE3B3E&quot;/&gt;&lt;wsp:rsid wsp:val=&quot;00CE3F35&quot;/&gt;&lt;wsp:rsid wsp:val=&quot;00CE4BF5&quot;/&gt;&lt;wsp:rsid wsp:val=&quot;00CF0FDD&quot;/&gt;&lt;wsp:rsid wsp:val=&quot;00CF34F8&quot;/&gt;&lt;wsp:rsid wsp:val=&quot;00CF7812&quot;/&gt;&lt;wsp:rsid wsp:val=&quot;00D02D34&quot;/&gt;&lt;wsp:rsid wsp:val=&quot;00D03A5D&quot;/&gt;&lt;wsp:rsid wsp:val=&quot;00D10BF2&quot;/&gt;&lt;wsp:rsid wsp:val=&quot;00D13547&quot;/&gt;&lt;wsp:rsid wsp:val=&quot;00D16D50&quot;/&gt;&lt;wsp:rsid wsp:val=&quot;00D352CC&quot;/&gt;&lt;wsp:rsid wsp:val=&quot;00D361F0&quot;/&gt;&lt;wsp:rsid wsp:val=&quot;00D36942&quot;/&gt;&lt;wsp:rsid wsp:val=&quot;00D40F4B&quot;/&gt;&lt;wsp:rsid wsp:val=&quot;00D54AED&quot;/&gt;&lt;wsp:rsid wsp:val=&quot;00D5515F&quot;/&gt;&lt;wsp:rsid wsp:val=&quot;00D6237A&quot;/&gt;&lt;wsp:rsid wsp:val=&quot;00D645C3&quot;/&gt;&lt;wsp:rsid wsp:val=&quot;00D70006&quot;/&gt;&lt;wsp:rsid wsp:val=&quot;00D915F5&quot;/&gt;&lt;wsp:rsid wsp:val=&quot;00D94B4D&quot;/&gt;&lt;wsp:rsid wsp:val=&quot;00D94CF2&quot;/&gt;&lt;wsp:rsid wsp:val=&quot;00DA4C0A&quot;/&gt;&lt;wsp:rsid wsp:val=&quot;00DB0D27&quot;/&gt;&lt;wsp:rsid wsp:val=&quot;00DB1D4F&quot;/&gt;&lt;wsp:rsid wsp:val=&quot;00DC2A74&quot;/&gt;&lt;wsp:rsid wsp:val=&quot;00DC4B75&quot;/&gt;&lt;wsp:rsid wsp:val=&quot;00DD201D&quot;/&gt;&lt;wsp:rsid wsp:val=&quot;00DD6B0A&quot;/&gt;&lt;wsp:rsid wsp:val=&quot;00DF2DC9&quot;/&gt;&lt;wsp:rsid wsp:val=&quot;00DF3625&quot;/&gt;&lt;wsp:rsid wsp:val=&quot;00DF77D7&quot;/&gt;&lt;wsp:rsid wsp:val=&quot;00E004D9&quot;/&gt;&lt;wsp:rsid wsp:val=&quot;00E06CB3&quot;/&gt;&lt;wsp:rsid wsp:val=&quot;00E15136&quot;/&gt;&lt;wsp:rsid wsp:val=&quot;00E27247&quot;/&gt;&lt;wsp:rsid wsp:val=&quot;00E328ED&quot;/&gt;&lt;wsp:rsid wsp:val=&quot;00E374A7&quot;/&gt;&lt;wsp:rsid wsp:val=&quot;00E44D8C&quot;/&gt;&lt;wsp:rsid wsp:val=&quot;00E46478&quot;/&gt;&lt;wsp:rsid wsp:val=&quot;00E50D1D&quot;/&gt;&lt;wsp:rsid wsp:val=&quot;00E57C97&quot;/&gt;&lt;wsp:rsid wsp:val=&quot;00E60976&quot;/&gt;&lt;wsp:rsid wsp:val=&quot;00E7749D&quot;/&gt;&lt;wsp:rsid wsp:val=&quot;00E83C92&quot;/&gt;&lt;wsp:rsid wsp:val=&quot;00E847D3&quot;/&gt;&lt;wsp:rsid wsp:val=&quot;00E95B58&quot;/&gt;&lt;wsp:rsid wsp:val=&quot;00EA66AD&quot;/&gt;&lt;wsp:rsid wsp:val=&quot;00EB7AD4&quot;/&gt;&lt;wsp:rsid wsp:val=&quot;00EB7D89&quot;/&gt;&lt;wsp:rsid wsp:val=&quot;00ED04F4&quot;/&gt;&lt;wsp:rsid wsp:val=&quot;00ED195D&quot;/&gt;&lt;wsp:rsid wsp:val=&quot;00ED2673&quot;/&gt;&lt;wsp:rsid wsp:val=&quot;00EF0AD6&quot;/&gt;&lt;wsp:rsid wsp:val=&quot;00EF26C0&quot;/&gt;&lt;wsp:rsid wsp:val=&quot;00EF729A&quot;/&gt;&lt;wsp:rsid wsp:val=&quot;00F07624&quot;/&gt;&lt;wsp:rsid wsp:val=&quot;00F10233&quot;/&gt;&lt;wsp:rsid wsp:val=&quot;00F30E04&quot;/&gt;&lt;wsp:rsid wsp:val=&quot;00F36807&quot;/&gt;&lt;wsp:rsid wsp:val=&quot;00F43ED3&quot;/&gt;&lt;wsp:rsid wsp:val=&quot;00F661A2&quot;/&gt;&lt;wsp:rsid wsp:val=&quot;00F66C17&quot;/&gt;&lt;wsp:rsid wsp:val=&quot;00F6721D&quot;/&gt;&lt;wsp:rsid wsp:val=&quot;00F717E1&quot;/&gt;&lt;wsp:rsid wsp:val=&quot;00F736C0&quot;/&gt;&lt;wsp:rsid wsp:val=&quot;00F770CB&quot;/&gt;&lt;wsp:rsid wsp:val=&quot;00F8308C&quot;/&gt;&lt;wsp:rsid wsp:val=&quot;00F849AE&quot;/&gt;&lt;wsp:rsid wsp:val=&quot;00F85C85&quot;/&gt;&lt;wsp:rsid wsp:val=&quot;00F935FF&quot;/&gt;&lt;wsp:rsid wsp:val=&quot;00F94542&quot;/&gt;&lt;wsp:rsid wsp:val=&quot;00FA2889&quot;/&gt;&lt;wsp:rsid wsp:val=&quot;00FA65BA&quot;/&gt;&lt;wsp:rsid wsp:val=&quot;00FB484C&quot;/&gt;&lt;wsp:rsid wsp:val=&quot;00FC0F02&quot;/&gt;&lt;wsp:rsid wsp:val=&quot;00FE3638&quot;/&gt;&lt;wsp:rsid wsp:val=&quot;00FF3314&quot;/&gt;&lt;/wsp:rsids&gt;&lt;/w:docPr&gt;&lt;w:body&gt;&lt;w:p wsp:rsidR=&quot;00000000&quot; wsp:rsidRDefault=&quot;007C21F0&quot;&gt;&lt;w:pPr&gt;&lt;w:rPr&gt;&lt;wx:font wx:val=&quot;方正黑体_GBK&quot;/&gt;&lt;/w:rPr&gt;&lt;/w:pPr&gt;&lt;m:oMathPara&gt;&lt;m:oMath&gt;&lt;m:r&gt;&lt;w:rPr&gt;&lt;w:rFonts w:ascii=&quot;Cambria Math&quot; w:fareast=&quot;方正仿宋_GBK&quot; w:h-ansi=&quot;Cambria Math&quot;/&gt;&lt;wx:font wx:val=&quot;Cambria Math&quot;/&gt;&lt;w:i/&gt;&lt;/w:rPr&gt;&lt;m:t&gt;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3" chromakey="#FFFFFF" o:title=""/>
            <o:lock v:ext="edit" aspectratio="t"/>
            <w10:wrap type="none"/>
            <w10:anchorlock/>
          </v:shape>
        </w:pict>
      </w:r>
      <w:r>
        <w:rPr>
          <w:rFonts w:ascii="Times New Roman" w:hAnsi="Times New Roman" w:eastAsia="方正仿宋_GBK"/>
          <w:sz w:val="32"/>
          <w:szCs w:val="32"/>
        </w:rPr>
        <w:instrText xml:space="preserve"> </w:instrText>
      </w:r>
      <w:r>
        <w:rPr>
          <w:rFonts w:ascii="Times New Roman" w:hAnsi="Times New Roman" w:eastAsia="方正仿宋_GBK"/>
          <w:sz w:val="32"/>
          <w:szCs w:val="32"/>
        </w:rPr>
        <w:fldChar w:fldCharType="separate"/>
      </w:r>
      <w:r>
        <w:rPr>
          <w:rFonts w:ascii="Times New Roman" w:hAnsi="Times New Roman"/>
          <w:position w:val="-8"/>
          <w:sz w:val="32"/>
          <w:szCs w:val="32"/>
        </w:rPr>
        <w:pict>
          <v:shape id="_x0000_i1028" o:spt="75" type="#_x0000_t75" style="height:18.75pt;width:9.7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evenAndOddHeaders/&gt;&lt;w:drawingGridHorizontalSpacing w:val=&quot;158&quot;/&gt;&lt;w:drawingGridVerticalSpacing w:val=&quot;579&quot;/&gt;&lt;w:displayHorizontalDrawingGridEvery w:val=&quot;0&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F3D87&quot;/&gt;&lt;wsp:rsid wsp:val=&quot;00001AA1&quot;/&gt;&lt;wsp:rsid wsp:val=&quot;0001730F&quot;/&gt;&lt;wsp:rsid wsp:val=&quot;00017453&quot;/&gt;&lt;wsp:rsid wsp:val=&quot;00026413&quot;/&gt;&lt;wsp:rsid wsp:val=&quot;00026486&quot;/&gt;&lt;wsp:rsid wsp:val=&quot;00026AF9&quot;/&gt;&lt;wsp:rsid wsp:val=&quot;000315E2&quot;/&gt;&lt;wsp:rsid wsp:val=&quot;0003523A&quot;/&gt;&lt;wsp:rsid wsp:val=&quot;0005255F&quot;/&gt;&lt;wsp:rsid wsp:val=&quot;00061C73&quot;/&gt;&lt;wsp:rsid wsp:val=&quot;00070FBC&quot;/&gt;&lt;wsp:rsid wsp:val=&quot;000712F5&quot;/&gt;&lt;wsp:rsid wsp:val=&quot;00073636&quot;/&gt;&lt;wsp:rsid wsp:val=&quot;000757AE&quot;/&gt;&lt;wsp:rsid wsp:val=&quot;0007663D&quot;/&gt;&lt;wsp:rsid wsp:val=&quot;000829CC&quot;/&gt;&lt;wsp:rsid wsp:val=&quot;00082EDF&quot;/&gt;&lt;wsp:rsid wsp:val=&quot;000862C9&quot;/&gt;&lt;wsp:rsid wsp:val=&quot;0008727D&quot;/&gt;&lt;wsp:rsid wsp:val=&quot;00091FC1&quot;/&gt;&lt;wsp:rsid wsp:val=&quot;00094902&quot;/&gt;&lt;wsp:rsid wsp:val=&quot;0009761A&quot;/&gt;&lt;wsp:rsid wsp:val=&quot;000A2C39&quot;/&gt;&lt;wsp:rsid wsp:val=&quot;000A3770&quot;/&gt;&lt;wsp:rsid wsp:val=&quot;000A4DD6&quot;/&gt;&lt;wsp:rsid wsp:val=&quot;000B7477&quot;/&gt;&lt;wsp:rsid wsp:val=&quot;000C3FD1&quot;/&gt;&lt;wsp:rsid wsp:val=&quot;000C7CE8&quot;/&gt;&lt;wsp:rsid wsp:val=&quot;000E074D&quot;/&gt;&lt;wsp:rsid wsp:val=&quot;000F06D2&quot;/&gt;&lt;wsp:rsid wsp:val=&quot;000F4555&quot;/&gt;&lt;wsp:rsid wsp:val=&quot;001026FA&quot;/&gt;&lt;wsp:rsid wsp:val=&quot;001061B6&quot;/&gt;&lt;wsp:rsid wsp:val=&quot;001126DA&quot;/&gt;&lt;wsp:rsid wsp:val=&quot;00116D58&quot;/&gt;&lt;wsp:rsid wsp:val=&quot;00123470&quot;/&gt;&lt;wsp:rsid wsp:val=&quot;00142286&quot;/&gt;&lt;wsp:rsid wsp:val=&quot;0014606B&quot;/&gt;&lt;wsp:rsid wsp:val=&quot;001538E8&quot;/&gt;&lt;wsp:rsid wsp:val=&quot;0015650E&quot;/&gt;&lt;wsp:rsid wsp:val=&quot;00160BCF&quot;/&gt;&lt;wsp:rsid wsp:val=&quot;00162690&quot;/&gt;&lt;wsp:rsid wsp:val=&quot;00166078&quot;/&gt;&lt;wsp:rsid wsp:val=&quot;00167EBE&quot;/&gt;&lt;wsp:rsid wsp:val=&quot;00182447&quot;/&gt;&lt;wsp:rsid wsp:val=&quot;00187D69&quot;/&gt;&lt;wsp:rsid wsp:val=&quot;001943CE&quot;/&gt;&lt;wsp:rsid wsp:val=&quot;0019761D&quot;/&gt;&lt;wsp:rsid wsp:val=&quot;001A56D0&quot;/&gt;&lt;wsp:rsid wsp:val=&quot;001B1585&quot;/&gt;&lt;wsp:rsid wsp:val=&quot;001B243E&quot;/&gt;&lt;wsp:rsid wsp:val=&quot;001C2558&quot;/&gt;&lt;wsp:rsid wsp:val=&quot;001C3BDE&quot;/&gt;&lt;wsp:rsid wsp:val=&quot;001C55D8&quot;/&gt;&lt;wsp:rsid wsp:val=&quot;001C649F&quot;/&gt;&lt;wsp:rsid wsp:val=&quot;001D1895&quot;/&gt;&lt;wsp:rsid wsp:val=&quot;001D2709&quot;/&gt;&lt;wsp:rsid wsp:val=&quot;001D4933&quot;/&gt;&lt;wsp:rsid wsp:val=&quot;001D7D2C&quot;/&gt;&lt;wsp:rsid wsp:val=&quot;001E1E50&quot;/&gt;&lt;wsp:rsid wsp:val=&quot;001E601F&quot;/&gt;&lt;wsp:rsid wsp:val=&quot;00205A97&quot;/&gt;&lt;wsp:rsid wsp:val=&quot;00212AED&quot;/&gt;&lt;wsp:rsid wsp:val=&quot;0022629C&quot;/&gt;&lt;wsp:rsid wsp:val=&quot;00227DEB&quot;/&gt;&lt;wsp:rsid wsp:val=&quot;00253141&quot;/&gt;&lt;wsp:rsid wsp:val=&quot;00256D22&quot;/&gt;&lt;wsp:rsid wsp:val=&quot;00267088&quot;/&gt;&lt;wsp:rsid wsp:val=&quot;00274340&quot;/&gt;&lt;wsp:rsid wsp:val=&quot;00283ABC&quot;/&gt;&lt;wsp:rsid wsp:val=&quot;00290BB1&quot;/&gt;&lt;wsp:rsid wsp:val=&quot;002925BC&quot;/&gt;&lt;wsp:rsid wsp:val=&quot;00292933&quot;/&gt;&lt;wsp:rsid wsp:val=&quot;002958D3&quot;/&gt;&lt;wsp:rsid wsp:val=&quot;00295FED&quot;/&gt;&lt;wsp:rsid wsp:val=&quot;002A1419&quot;/&gt;&lt;wsp:rsid wsp:val=&quot;002B7D21&quot;/&gt;&lt;wsp:rsid wsp:val=&quot;002C1305&quot;/&gt;&lt;wsp:rsid wsp:val=&quot;002C20FC&quot;/&gt;&lt;wsp:rsid wsp:val=&quot;002C420E&quot;/&gt;&lt;wsp:rsid wsp:val=&quot;002C5D86&quot;/&gt;&lt;wsp:rsid wsp:val=&quot;002D6EC8&quot;/&gt;&lt;wsp:rsid wsp:val=&quot;002E7FDE&quot;/&gt;&lt;wsp:rsid wsp:val=&quot;002F1B3E&quot;/&gt;&lt;wsp:rsid wsp:val=&quot;002F398E&quot;/&gt;&lt;wsp:rsid wsp:val=&quot;003062CD&quot;/&gt;&lt;wsp:rsid wsp:val=&quot;003065D6&quot;/&gt;&lt;wsp:rsid wsp:val=&quot;0031003D&quot;/&gt;&lt;wsp:rsid wsp:val=&quot;0031501F&quot;/&gt;&lt;wsp:rsid wsp:val=&quot;00317A82&quot;/&gt;&lt;wsp:rsid wsp:val=&quot;0032143D&quot;/&gt;&lt;wsp:rsid wsp:val=&quot;00327328&quot;/&gt;&lt;wsp:rsid wsp:val=&quot;00332FF2&quot;/&gt;&lt;wsp:rsid wsp:val=&quot;003334B0&quot;/&gt;&lt;wsp:rsid wsp:val=&quot;0033379A&quot;/&gt;&lt;wsp:rsid wsp:val=&quot;0035570C&quot;/&gt;&lt;wsp:rsid wsp:val=&quot;00372B10&quot;/&gt;&lt;wsp:rsid wsp:val=&quot;00375262&quot;/&gt;&lt;wsp:rsid wsp:val=&quot;003756AE&quot;/&gt;&lt;wsp:rsid wsp:val=&quot;00376E1D&quot;/&gt;&lt;wsp:rsid wsp:val=&quot;00381607&quot;/&gt;&lt;wsp:rsid wsp:val=&quot;00387FB3&quot;/&gt;&lt;wsp:rsid wsp:val=&quot;0039093E&quot;/&gt;&lt;wsp:rsid wsp:val=&quot;003A1E67&quot;/&gt;&lt;wsp:rsid wsp:val=&quot;003A2D8E&quot;/&gt;&lt;wsp:rsid wsp:val=&quot;003A4B35&quot;/&gt;&lt;wsp:rsid wsp:val=&quot;003A5F55&quot;/&gt;&lt;wsp:rsid wsp:val=&quot;003A67ED&quot;/&gt;&lt;wsp:rsid wsp:val=&quot;003B04F3&quot;/&gt;&lt;wsp:rsid wsp:val=&quot;003C2BB8&quot;/&gt;&lt;wsp:rsid wsp:val=&quot;003C384C&quot;/&gt;&lt;wsp:rsid wsp:val=&quot;003D2231&quot;/&gt;&lt;wsp:rsid wsp:val=&quot;003D781D&quot;/&gt;&lt;wsp:rsid wsp:val=&quot;003E233A&quot;/&gt;&lt;wsp:rsid wsp:val=&quot;0040207F&quot;/&gt;&lt;wsp:rsid wsp:val=&quot;00410C39&quot;/&gt;&lt;wsp:rsid wsp:val=&quot;00427FE3&quot;/&gt;&lt;wsp:rsid wsp:val=&quot;00430D98&quot;/&gt;&lt;wsp:rsid wsp:val=&quot;00430DD5&quot;/&gt;&lt;wsp:rsid wsp:val=&quot;00432755&quot;/&gt;&lt;wsp:rsid wsp:val=&quot;00434CEA&quot;/&gt;&lt;wsp:rsid wsp:val=&quot;00441340&quot;/&gt;&lt;wsp:rsid wsp:val=&quot;00443D49&quot;/&gt;&lt;wsp:rsid wsp:val=&quot;00450B77&quot;/&gt;&lt;wsp:rsid wsp:val=&quot;00452AE2&quot;/&gt;&lt;wsp:rsid wsp:val=&quot;00454DA1&quot;/&gt;&lt;wsp:rsid wsp:val=&quot;00464D99&quot;/&gt;&lt;wsp:rsid wsp:val=&quot;0047184D&quot;/&gt;&lt;wsp:rsid wsp:val=&quot;00472199&quot;/&gt;&lt;wsp:rsid wsp:val=&quot;00472BAA&quot;/&gt;&lt;wsp:rsid wsp:val=&quot;00474035&quot;/&gt;&lt;wsp:rsid wsp:val=&quot;004848C0&quot;/&gt;&lt;wsp:rsid wsp:val=&quot;004A054D&quot;/&gt;&lt;wsp:rsid wsp:val=&quot;004A0A78&quot;/&gt;&lt;wsp:rsid wsp:val=&quot;004A3CE2&quot;/&gt;&lt;wsp:rsid wsp:val=&quot;004A4C21&quot;/&gt;&lt;wsp:rsid wsp:val=&quot;004A6668&quot;/&gt;&lt;wsp:rsid wsp:val=&quot;004A6FD6&quot;/&gt;&lt;wsp:rsid wsp:val=&quot;004A7FF2&quot;/&gt;&lt;wsp:rsid wsp:val=&quot;004B45A7&quot;/&gt;&lt;wsp:rsid wsp:val=&quot;004B63C7&quot;/&gt;&lt;wsp:rsid wsp:val=&quot;004B6FFA&quot;/&gt;&lt;wsp:rsid wsp:val=&quot;004D0DE3&quot;/&gt;&lt;wsp:rsid wsp:val=&quot;004D19D5&quot;/&gt;&lt;wsp:rsid wsp:val=&quot;004E3CAE&quot;/&gt;&lt;wsp:rsid wsp:val=&quot;004E53C4&quot;/&gt;&lt;wsp:rsid wsp:val=&quot;004F0A37&quot;/&gt;&lt;wsp:rsid wsp:val=&quot;004F4CD4&quot;/&gt;&lt;wsp:rsid wsp:val=&quot;004F5392&quot;/&gt;&lt;wsp:rsid wsp:val=&quot;00500441&quot;/&gt;&lt;wsp:rsid wsp:val=&quot;0050793F&quot;/&gt;&lt;wsp:rsid wsp:val=&quot;00520CF0&quot;/&gt;&lt;wsp:rsid wsp:val=&quot;00524299&quot;/&gt;&lt;wsp:rsid wsp:val=&quot;00533321&quot;/&gt;&lt;wsp:rsid wsp:val=&quot;005574AE&quot;/&gt;&lt;wsp:rsid wsp:val=&quot;00557897&quot;/&gt;&lt;wsp:rsid wsp:val=&quot;00566F2C&quot;/&gt;&lt;wsp:rsid wsp:val=&quot;00570C13&quot;/&gt;&lt;wsp:rsid wsp:val=&quot;00573058&quot;/&gt;&lt;wsp:rsid wsp:val=&quot;0057341B&quot;/&gt;&lt;wsp:rsid wsp:val=&quot;005815F9&quot;/&gt;&lt;wsp:rsid wsp:val=&quot;005823C8&quot;/&gt;&lt;wsp:rsid wsp:val=&quot;0058526E&quot;/&gt;&lt;wsp:rsid wsp:val=&quot;005854C4&quot;/&gt;&lt;wsp:rsid wsp:val=&quot;005966DB&quot;/&gt;&lt;wsp:rsid wsp:val=&quot;005975F4&quot;/&gt;&lt;wsp:rsid wsp:val=&quot;005A1EBC&quot;/&gt;&lt;wsp:rsid wsp:val=&quot;005A27A6&quot;/&gt;&lt;wsp:rsid wsp:val=&quot;005A6763&quot;/&gt;&lt;wsp:rsid wsp:val=&quot;005B1B75&quot;/&gt;&lt;wsp:rsid wsp:val=&quot;005B21CE&quot;/&gt;&lt;wsp:rsid wsp:val=&quot;005B6600&quot;/&gt;&lt;wsp:rsid wsp:val=&quot;005C0836&quot;/&gt;&lt;wsp:rsid wsp:val=&quot;005C0EEA&quot;/&gt;&lt;wsp:rsid wsp:val=&quot;005D5963&quot;/&gt;&lt;wsp:rsid wsp:val=&quot;005E0BE4&quot;/&gt;&lt;wsp:rsid wsp:val=&quot;005E0F62&quot;/&gt;&lt;wsp:rsid wsp:val=&quot;005F3D87&quot;/&gt;&lt;wsp:rsid wsp:val=&quot;005F46D8&quot;/&gt;&lt;wsp:rsid wsp:val=&quot;00603F8A&quot;/&gt;&lt;wsp:rsid wsp:val=&quot;006074A7&quot;/&gt;&lt;wsp:rsid wsp:val=&quot;0060786C&quot;/&gt;&lt;wsp:rsid wsp:val=&quot;00612492&quot;/&gt;&lt;wsp:rsid wsp:val=&quot;0061618C&quot;/&gt;&lt;wsp:rsid wsp:val=&quot;00616DA8&quot;/&gt;&lt;wsp:rsid wsp:val=&quot;00620156&quot;/&gt;&lt;wsp:rsid wsp:val=&quot;00622B65&quot;/&gt;&lt;wsp:rsid wsp:val=&quot;00631E8E&quot;/&gt;&lt;wsp:rsid wsp:val=&quot;00632D5E&quot;/&gt;&lt;wsp:rsid wsp:val=&quot;0063400A&quot;/&gt;&lt;wsp:rsid wsp:val=&quot;00635462&quot;/&gt;&lt;wsp:rsid wsp:val=&quot;00641AF3&quot;/&gt;&lt;wsp:rsid wsp:val=&quot;00641EA5&quot;/&gt;&lt;wsp:rsid wsp:val=&quot;0064326E&quot;/&gt;&lt;wsp:rsid wsp:val=&quot;00645A67&quot;/&gt;&lt;wsp:rsid wsp:val=&quot;006503AB&quot;/&gt;&lt;wsp:rsid wsp:val=&quot;00675FD8&quot;/&gt;&lt;wsp:rsid wsp:val=&quot;00676A35&quot;/&gt;&lt;wsp:rsid wsp:val=&quot;00686F75&quot;/&gt;&lt;wsp:rsid wsp:val=&quot;006A0222&quot;/&gt;&lt;wsp:rsid wsp:val=&quot;006A7557&quot;/&gt;&lt;wsp:rsid wsp:val=&quot;006B318D&quot;/&gt;&lt;wsp:rsid wsp:val=&quot;006C5635&quot;/&gt;&lt;wsp:rsid wsp:val=&quot;006C7689&quot;/&gt;&lt;wsp:rsid wsp:val=&quot;006C7C43&quot;/&gt;&lt;wsp:rsid wsp:val=&quot;006D2824&quot;/&gt;&lt;wsp:rsid wsp:val=&quot;006D7858&quot;/&gt;&lt;wsp:rsid wsp:val=&quot;006D7BAD&quot;/&gt;&lt;wsp:rsid wsp:val=&quot;006E67BC&quot;/&gt;&lt;wsp:rsid wsp:val=&quot;006F0ECC&quot;/&gt;&lt;wsp:rsid wsp:val=&quot;006F6BAE&quot;/&gt;&lt;wsp:rsid wsp:val=&quot;00701CF8&quot;/&gt;&lt;wsp:rsid wsp:val=&quot;00704762&quot;/&gt;&lt;wsp:rsid wsp:val=&quot;007050B5&quot;/&gt;&lt;wsp:rsid wsp:val=&quot;00707D00&quot;/&gt;&lt;wsp:rsid wsp:val=&quot;00710212&quot;/&gt;&lt;wsp:rsid wsp:val=&quot;007137BD&quot;/&gt;&lt;wsp:rsid wsp:val=&quot;00727070&quot;/&gt;&lt;wsp:rsid wsp:val=&quot;007407E2&quot;/&gt;&lt;wsp:rsid wsp:val=&quot;00745461&quot;/&gt;&lt;wsp:rsid wsp:val=&quot;00751EC8&quot;/&gt;&lt;wsp:rsid wsp:val=&quot;00760C07&quot;/&gt;&lt;wsp:rsid wsp:val=&quot;00763733&quot;/&gt;&lt;wsp:rsid wsp:val=&quot;00764432&quot;/&gt;&lt;wsp:rsid wsp:val=&quot;0078118D&quot;/&gt;&lt;wsp:rsid wsp:val=&quot;0078139B&quot;/&gt;&lt;wsp:rsid wsp:val=&quot;007924EF&quot;/&gt;&lt;wsp:rsid wsp:val=&quot;00795337&quot;/&gt;&lt;wsp:rsid wsp:val=&quot;007959C1&quot;/&gt;&lt;wsp:rsid wsp:val=&quot;007A1ED9&quot;/&gt;&lt;wsp:rsid wsp:val=&quot;007A7C5B&quot;/&gt;&lt;wsp:rsid wsp:val=&quot;007B41E1&quot;/&gt;&lt;wsp:rsid wsp:val=&quot;007C21F0&quot;/&gt;&lt;wsp:rsid wsp:val=&quot;007C4288&quot;/&gt;&lt;wsp:rsid wsp:val=&quot;007C6300&quot;/&gt;&lt;wsp:rsid wsp:val=&quot;007D503D&quot;/&gt;&lt;wsp:rsid wsp:val=&quot;007D5843&quot;/&gt;&lt;wsp:rsid wsp:val=&quot;007E3909&quot;/&gt;&lt;wsp:rsid wsp:val=&quot;007F3E20&quot;/&gt;&lt;wsp:rsid wsp:val=&quot;007F57A8&quot;/&gt;&lt;wsp:rsid wsp:val=&quot;007F5D73&quot;/&gt;&lt;wsp:rsid wsp:val=&quot;00802A3B&quot;/&gt;&lt;wsp:rsid wsp:val=&quot;00805842&quot;/&gt;&lt;wsp:rsid wsp:val=&quot;008061FC&quot;/&gt;&lt;wsp:rsid wsp:val=&quot;0080764E&quot;/&gt;&lt;wsp:rsid wsp:val=&quot;00813D70&quot;/&gt;&lt;wsp:rsid wsp:val=&quot;00814DDA&quot;/&gt;&lt;wsp:rsid wsp:val=&quot;00815C22&quot;/&gt;&lt;wsp:rsid wsp:val=&quot;00820F3D&quot;/&gt;&lt;wsp:rsid wsp:val=&quot;00821FEE&quot;/&gt;&lt;wsp:rsid wsp:val=&quot;00832F2C&quot;/&gt;&lt;wsp:rsid wsp:val=&quot;00841D0E&quot;/&gt;&lt;wsp:rsid wsp:val=&quot;00847536&quot;/&gt;&lt;wsp:rsid wsp:val=&quot;008478B0&quot;/&gt;&lt;wsp:rsid wsp:val=&quot;008555C2&quot;/&gt;&lt;wsp:rsid wsp:val=&quot;00862544&quot;/&gt;&lt;wsp:rsid wsp:val=&quot;00866195&quot;/&gt;&lt;wsp:rsid wsp:val=&quot;00866A3B&quot;/&gt;&lt;wsp:rsid wsp:val=&quot;00866A48&quot;/&gt;&lt;wsp:rsid wsp:val=&quot;00866A4F&quot;/&gt;&lt;wsp:rsid wsp:val=&quot;0087497B&quot;/&gt;&lt;wsp:rsid wsp:val=&quot;00875255&quot;/&gt;&lt;wsp:rsid wsp:val=&quot;008809D5&quot;/&gt;&lt;wsp:rsid wsp:val=&quot;00880D3D&quot;/&gt;&lt;wsp:rsid wsp:val=&quot;00882B2B&quot;/&gt;&lt;wsp:rsid wsp:val=&quot;008846A0&quot;/&gt;&lt;wsp:rsid wsp:val=&quot;00894038&quot;/&gt;&lt;wsp:rsid wsp:val=&quot;008958CE&quot;/&gt;&lt;wsp:rsid wsp:val=&quot;008A6A89&quot;/&gt;&lt;wsp:rsid wsp:val=&quot;008A7ECA&quot;/&gt;&lt;wsp:rsid wsp:val=&quot;008B4649&quot;/&gt;&lt;wsp:rsid wsp:val=&quot;008B4D68&quot;/&gt;&lt;wsp:rsid wsp:val=&quot;008C38E2&quot;/&gt;&lt;wsp:rsid wsp:val=&quot;008C4F1F&quot;/&gt;&lt;wsp:rsid wsp:val=&quot;008C7B77&quot;/&gt;&lt;wsp:rsid wsp:val=&quot;008D7481&quot;/&gt;&lt;wsp:rsid wsp:val=&quot;008D7C6B&quot;/&gt;&lt;wsp:rsid wsp:val=&quot;008E1B78&quot;/&gt;&lt;wsp:rsid wsp:val=&quot;008E1E47&quot;/&gt;&lt;wsp:rsid wsp:val=&quot;008E3C7A&quot;/&gt;&lt;wsp:rsid wsp:val=&quot;008E45E1&quot;/&gt;&lt;wsp:rsid wsp:val=&quot;008E6953&quot;/&gt;&lt;wsp:rsid wsp:val=&quot;008F4C24&quot;/&gt;&lt;wsp:rsid wsp:val=&quot;008F6489&quot;/&gt;&lt;wsp:rsid wsp:val=&quot;009030DB&quot;/&gt;&lt;wsp:rsid wsp:val=&quot;00903971&quot;/&gt;&lt;wsp:rsid wsp:val=&quot;00911A70&quot;/&gt;&lt;wsp:rsid wsp:val=&quot;0091222E&quot;/&gt;&lt;wsp:rsid wsp:val=&quot;00913156&quot;/&gt;&lt;wsp:rsid wsp:val=&quot;00915442&quot;/&gt;&lt;wsp:rsid wsp:val=&quot;00917586&quot;/&gt;&lt;wsp:rsid wsp:val=&quot;009237A4&quot;/&gt;&lt;wsp:rsid wsp:val=&quot;00925D44&quot;/&gt;&lt;wsp:rsid wsp:val=&quot;00926019&quot;/&gt;&lt;wsp:rsid wsp:val=&quot;00932806&quot;/&gt;&lt;wsp:rsid wsp:val=&quot;0093372C&quot;/&gt;&lt;wsp:rsid wsp:val=&quot;00935B15&quot;/&gt;&lt;wsp:rsid wsp:val=&quot;009529C5&quot;/&gt;&lt;wsp:rsid wsp:val=&quot;00953814&quot;/&gt;&lt;wsp:rsid wsp:val=&quot;00961439&quot;/&gt;&lt;wsp:rsid wsp:val=&quot;009665F2&quot;/&gt;&lt;wsp:rsid wsp:val=&quot;009843DE&quot;/&gt;&lt;wsp:rsid wsp:val=&quot;0099489C&quot;/&gt;&lt;wsp:rsid wsp:val=&quot;00997812&quot;/&gt;&lt;wsp:rsid wsp:val=&quot;009A6DC9&quot;/&gt;&lt;wsp:rsid wsp:val=&quot;009B5746&quot;/&gt;&lt;wsp:rsid wsp:val=&quot;009B5B4F&quot;/&gt;&lt;wsp:rsid wsp:val=&quot;009C1F02&quot;/&gt;&lt;wsp:rsid wsp:val=&quot;009C4225&quot;/&gt;&lt;wsp:rsid wsp:val=&quot;009D1508&quot;/&gt;&lt;wsp:rsid wsp:val=&quot;009D6217&quot;/&gt;&lt;wsp:rsid wsp:val=&quot;009E2F91&quot;/&gt;&lt;wsp:rsid wsp:val=&quot;009F53B5&quot;/&gt;&lt;wsp:rsid wsp:val=&quot;009F66E8&quot;/&gt;&lt;wsp:rsid wsp:val=&quot;00A03017&quot;/&gt;&lt;wsp:rsid wsp:val=&quot;00A0452B&quot;/&gt;&lt;wsp:rsid wsp:val=&quot;00A06D6D&quot;/&gt;&lt;wsp:rsid wsp:val=&quot;00A07580&quot;/&gt;&lt;wsp:rsid wsp:val=&quot;00A10434&quot;/&gt;&lt;wsp:rsid wsp:val=&quot;00A10DE4&quot;/&gt;&lt;wsp:rsid wsp:val=&quot;00A128C1&quot;/&gt;&lt;wsp:rsid wsp:val=&quot;00A22E48&quot;/&gt;&lt;wsp:rsid wsp:val=&quot;00A33CA7&quot;/&gt;&lt;wsp:rsid wsp:val=&quot;00A3602D&quot;/&gt;&lt;wsp:rsid wsp:val=&quot;00A36A5F&quot;/&gt;&lt;wsp:rsid wsp:val=&quot;00A3791A&quot;/&gt;&lt;wsp:rsid wsp:val=&quot;00A52861&quot;/&gt;&lt;wsp:rsid wsp:val=&quot;00A541C0&quot;/&gt;&lt;wsp:rsid wsp:val=&quot;00A543CA&quot;/&gt;&lt;wsp:rsid wsp:val=&quot;00A65A91&quot;/&gt;&lt;wsp:rsid wsp:val=&quot;00A80B90&quot;/&gt;&lt;wsp:rsid wsp:val=&quot;00A834B5&quot;/&gt;&lt;wsp:rsid wsp:val=&quot;00A94CDC&quot;/&gt;&lt;wsp:rsid wsp:val=&quot;00AA1CD0&quot;/&gt;&lt;wsp:rsid wsp:val=&quot;00AA4EF0&quot;/&gt;&lt;wsp:rsid wsp:val=&quot;00AA54BC&quot;/&gt;&lt;wsp:rsid wsp:val=&quot;00AB1DE4&quot;/&gt;&lt;wsp:rsid wsp:val=&quot;00AB69B8&quot;/&gt;&lt;wsp:rsid wsp:val=&quot;00AC0856&quot;/&gt;&lt;wsp:rsid wsp:val=&quot;00AC096A&quot;/&gt;&lt;wsp:rsid wsp:val=&quot;00AC78D8&quot;/&gt;&lt;wsp:rsid wsp:val=&quot;00AC7D53&quot;/&gt;&lt;wsp:rsid wsp:val=&quot;00AD1982&quot;/&gt;&lt;wsp:rsid wsp:val=&quot;00AD34C0&quot;/&gt;&lt;wsp:rsid wsp:val=&quot;00AD7E37&quot;/&gt;&lt;wsp:rsid wsp:val=&quot;00AE1055&quot;/&gt;&lt;wsp:rsid wsp:val=&quot;00AF05E2&quot;/&gt;&lt;wsp:rsid wsp:val=&quot;00B00741&quot;/&gt;&lt;wsp:rsid wsp:val=&quot;00B00FCE&quot;/&gt;&lt;wsp:rsid wsp:val=&quot;00B01B69&quot;/&gt;&lt;wsp:rsid wsp:val=&quot;00B12F44&quot;/&gt;&lt;wsp:rsid wsp:val=&quot;00B22AFD&quot;/&gt;&lt;wsp:rsid wsp:val=&quot;00B23F79&quot;/&gt;&lt;wsp:rsid wsp:val=&quot;00B30ECC&quot;/&gt;&lt;wsp:rsid wsp:val=&quot;00B31848&quot;/&gt;&lt;wsp:rsid wsp:val=&quot;00B31D93&quot;/&gt;&lt;wsp:rsid wsp:val=&quot;00B354F3&quot;/&gt;&lt;wsp:rsid wsp:val=&quot;00B35503&quot;/&gt;&lt;wsp:rsid wsp:val=&quot;00B40E27&quot;/&gt;&lt;wsp:rsid wsp:val=&quot;00B420DD&quot;/&gt;&lt;wsp:rsid wsp:val=&quot;00B52864&quot;/&gt;&lt;wsp:rsid wsp:val=&quot;00B75E8D&quot;/&gt;&lt;wsp:rsid wsp:val=&quot;00B76E35&quot;/&gt;&lt;wsp:rsid wsp:val=&quot;00B82047&quot;/&gt;&lt;wsp:rsid wsp:val=&quot;00B94E51&quot;/&gt;&lt;wsp:rsid wsp:val=&quot;00BA2772&quot;/&gt;&lt;wsp:rsid wsp:val=&quot;00BA56A1&quot;/&gt;&lt;wsp:rsid wsp:val=&quot;00BA7AE3&quot;/&gt;&lt;wsp:rsid wsp:val=&quot;00BB123E&quot;/&gt;&lt;wsp:rsid wsp:val=&quot;00BC5815&quot;/&gt;&lt;wsp:rsid wsp:val=&quot;00BD12B0&quot;/&gt;&lt;wsp:rsid wsp:val=&quot;00BD501D&quot;/&gt;&lt;wsp:rsid wsp:val=&quot;00BE32F1&quot;/&gt;&lt;wsp:rsid wsp:val=&quot;00BE4384&quot;/&gt;&lt;wsp:rsid wsp:val=&quot;00BF007D&quot;/&gt;&lt;wsp:rsid wsp:val=&quot;00BF1E15&quot;/&gt;&lt;wsp:rsid wsp:val=&quot;00BF3415&quot;/&gt;&lt;wsp:rsid wsp:val=&quot;00C068A7&quot;/&gt;&lt;wsp:rsid wsp:val=&quot;00C22C1F&quot;/&gt;&lt;wsp:rsid wsp:val=&quot;00C23012&quot;/&gt;&lt;wsp:rsid wsp:val=&quot;00C31D09&quot;/&gt;&lt;wsp:rsid wsp:val=&quot;00C346A7&quot;/&gt;&lt;wsp:rsid wsp:val=&quot;00C35EB7&quot;/&gt;&lt;wsp:rsid wsp:val=&quot;00C36442&quot;/&gt;&lt;wsp:rsid wsp:val=&quot;00C36714&quot;/&gt;&lt;wsp:rsid wsp:val=&quot;00C41166&quot;/&gt;&lt;wsp:rsid wsp:val=&quot;00C41D3F&quot;/&gt;&lt;wsp:rsid wsp:val=&quot;00C44CC6&quot;/&gt;&lt;wsp:rsid wsp:val=&quot;00C454D1&quot;/&gt;&lt;wsp:rsid wsp:val=&quot;00C478BD&quot;/&gt;&lt;wsp:rsid wsp:val=&quot;00C550F1&quot;/&gt;&lt;wsp:rsid wsp:val=&quot;00C55B80&quot;/&gt;&lt;wsp:rsid wsp:val=&quot;00C6477F&quot;/&gt;&lt;wsp:rsid wsp:val=&quot;00C65445&quot;/&gt;&lt;wsp:rsid wsp:val=&quot;00C710C8&quot;/&gt;&lt;wsp:rsid wsp:val=&quot;00C765BB&quot;/&gt;&lt;wsp:rsid wsp:val=&quot;00C85003&quot;/&gt;&lt;wsp:rsid wsp:val=&quot;00C86631&quot;/&gt;&lt;wsp:rsid wsp:val=&quot;00C93AAD&quot;/&gt;&lt;wsp:rsid wsp:val=&quot;00C94018&quot;/&gt;&lt;wsp:rsid wsp:val=&quot;00C940DB&quot;/&gt;&lt;wsp:rsid wsp:val=&quot;00C94D4F&quot;/&gt;&lt;wsp:rsid wsp:val=&quot;00C97FFB&quot;/&gt;&lt;wsp:rsid wsp:val=&quot;00CA3925&quot;/&gt;&lt;wsp:rsid wsp:val=&quot;00CA4B66&quot;/&gt;&lt;wsp:rsid wsp:val=&quot;00CA537F&quot;/&gt;&lt;wsp:rsid wsp:val=&quot;00CB252C&quot;/&gt;&lt;wsp:rsid wsp:val=&quot;00CB34CE&quot;/&gt;&lt;wsp:rsid wsp:val=&quot;00CB5F1B&quot;/&gt;&lt;wsp:rsid wsp:val=&quot;00CC2035&quot;/&gt;&lt;wsp:rsid wsp:val=&quot;00CD34E6&quot;/&gt;&lt;wsp:rsid wsp:val=&quot;00CD5343&quot;/&gt;&lt;wsp:rsid wsp:val=&quot;00CD7AAC&quot;/&gt;&lt;wsp:rsid wsp:val=&quot;00CE3B3E&quot;/&gt;&lt;wsp:rsid wsp:val=&quot;00CE3F35&quot;/&gt;&lt;wsp:rsid wsp:val=&quot;00CE4BF5&quot;/&gt;&lt;wsp:rsid wsp:val=&quot;00CF0FDD&quot;/&gt;&lt;wsp:rsid wsp:val=&quot;00CF34F8&quot;/&gt;&lt;wsp:rsid wsp:val=&quot;00CF7812&quot;/&gt;&lt;wsp:rsid wsp:val=&quot;00D02D34&quot;/&gt;&lt;wsp:rsid wsp:val=&quot;00D03A5D&quot;/&gt;&lt;wsp:rsid wsp:val=&quot;00D10BF2&quot;/&gt;&lt;wsp:rsid wsp:val=&quot;00D13547&quot;/&gt;&lt;wsp:rsid wsp:val=&quot;00D16D50&quot;/&gt;&lt;wsp:rsid wsp:val=&quot;00D352CC&quot;/&gt;&lt;wsp:rsid wsp:val=&quot;00D361F0&quot;/&gt;&lt;wsp:rsid wsp:val=&quot;00D36942&quot;/&gt;&lt;wsp:rsid wsp:val=&quot;00D40F4B&quot;/&gt;&lt;wsp:rsid wsp:val=&quot;00D54AED&quot;/&gt;&lt;wsp:rsid wsp:val=&quot;00D5515F&quot;/&gt;&lt;wsp:rsid wsp:val=&quot;00D6237A&quot;/&gt;&lt;wsp:rsid wsp:val=&quot;00D645C3&quot;/&gt;&lt;wsp:rsid wsp:val=&quot;00D70006&quot;/&gt;&lt;wsp:rsid wsp:val=&quot;00D915F5&quot;/&gt;&lt;wsp:rsid wsp:val=&quot;00D94B4D&quot;/&gt;&lt;wsp:rsid wsp:val=&quot;00D94CF2&quot;/&gt;&lt;wsp:rsid wsp:val=&quot;00DA4C0A&quot;/&gt;&lt;wsp:rsid wsp:val=&quot;00DB0D27&quot;/&gt;&lt;wsp:rsid wsp:val=&quot;00DB1D4F&quot;/&gt;&lt;wsp:rsid wsp:val=&quot;00DC2A74&quot;/&gt;&lt;wsp:rsid wsp:val=&quot;00DC4B75&quot;/&gt;&lt;wsp:rsid wsp:val=&quot;00DD201D&quot;/&gt;&lt;wsp:rsid wsp:val=&quot;00DD6B0A&quot;/&gt;&lt;wsp:rsid wsp:val=&quot;00DF2DC9&quot;/&gt;&lt;wsp:rsid wsp:val=&quot;00DF3625&quot;/&gt;&lt;wsp:rsid wsp:val=&quot;00DF77D7&quot;/&gt;&lt;wsp:rsid wsp:val=&quot;00E004D9&quot;/&gt;&lt;wsp:rsid wsp:val=&quot;00E06CB3&quot;/&gt;&lt;wsp:rsid wsp:val=&quot;00E15136&quot;/&gt;&lt;wsp:rsid wsp:val=&quot;00E27247&quot;/&gt;&lt;wsp:rsid wsp:val=&quot;00E328ED&quot;/&gt;&lt;wsp:rsid wsp:val=&quot;00E374A7&quot;/&gt;&lt;wsp:rsid wsp:val=&quot;00E44D8C&quot;/&gt;&lt;wsp:rsid wsp:val=&quot;00E46478&quot;/&gt;&lt;wsp:rsid wsp:val=&quot;00E50D1D&quot;/&gt;&lt;wsp:rsid wsp:val=&quot;00E57C97&quot;/&gt;&lt;wsp:rsid wsp:val=&quot;00E60976&quot;/&gt;&lt;wsp:rsid wsp:val=&quot;00E7749D&quot;/&gt;&lt;wsp:rsid wsp:val=&quot;00E83C92&quot;/&gt;&lt;wsp:rsid wsp:val=&quot;00E847D3&quot;/&gt;&lt;wsp:rsid wsp:val=&quot;00E95B58&quot;/&gt;&lt;wsp:rsid wsp:val=&quot;00EA66AD&quot;/&gt;&lt;wsp:rsid wsp:val=&quot;00EB7AD4&quot;/&gt;&lt;wsp:rsid wsp:val=&quot;00EB7D89&quot;/&gt;&lt;wsp:rsid wsp:val=&quot;00ED04F4&quot;/&gt;&lt;wsp:rsid wsp:val=&quot;00ED195D&quot;/&gt;&lt;wsp:rsid wsp:val=&quot;00ED2673&quot;/&gt;&lt;wsp:rsid wsp:val=&quot;00EF0AD6&quot;/&gt;&lt;wsp:rsid wsp:val=&quot;00EF26C0&quot;/&gt;&lt;wsp:rsid wsp:val=&quot;00EF729A&quot;/&gt;&lt;wsp:rsid wsp:val=&quot;00F07624&quot;/&gt;&lt;wsp:rsid wsp:val=&quot;00F10233&quot;/&gt;&lt;wsp:rsid wsp:val=&quot;00F30E04&quot;/&gt;&lt;wsp:rsid wsp:val=&quot;00F36807&quot;/&gt;&lt;wsp:rsid wsp:val=&quot;00F43ED3&quot;/&gt;&lt;wsp:rsid wsp:val=&quot;00F661A2&quot;/&gt;&lt;wsp:rsid wsp:val=&quot;00F66C17&quot;/&gt;&lt;wsp:rsid wsp:val=&quot;00F6721D&quot;/&gt;&lt;wsp:rsid wsp:val=&quot;00F717E1&quot;/&gt;&lt;wsp:rsid wsp:val=&quot;00F736C0&quot;/&gt;&lt;wsp:rsid wsp:val=&quot;00F770CB&quot;/&gt;&lt;wsp:rsid wsp:val=&quot;00F8308C&quot;/&gt;&lt;wsp:rsid wsp:val=&quot;00F849AE&quot;/&gt;&lt;wsp:rsid wsp:val=&quot;00F85C85&quot;/&gt;&lt;wsp:rsid wsp:val=&quot;00F935FF&quot;/&gt;&lt;wsp:rsid wsp:val=&quot;00F94542&quot;/&gt;&lt;wsp:rsid wsp:val=&quot;00FA2889&quot;/&gt;&lt;wsp:rsid wsp:val=&quot;00FA65BA&quot;/&gt;&lt;wsp:rsid wsp:val=&quot;00FB484C&quot;/&gt;&lt;wsp:rsid wsp:val=&quot;00FC0F02&quot;/&gt;&lt;wsp:rsid wsp:val=&quot;00FE3638&quot;/&gt;&lt;wsp:rsid wsp:val=&quot;00FF3314&quot;/&gt;&lt;/wsp:rsids&gt;&lt;/w:docPr&gt;&lt;w:body&gt;&lt;w:p wsp:rsidR=&quot;00000000&quot; wsp:rsidRDefault=&quot;007C21F0&quot;&gt;&lt;w:pPr&gt;&lt;w:rPr&gt;&lt;wx:font wx:val=&quot;方正黑体_GBK&quot;/&gt;&lt;/w:rPr&gt;&lt;/w:pPr&gt;&lt;m:oMathPara&gt;&lt;m:oMath&gt;&lt;m:r&gt;&lt;w:rPr&gt;&lt;w:rFonts w:ascii=&quot;Cambria Math&quot; w:fareast=&quot;方正仿宋_GBK&quot; w:h-ansi=&quot;Cambria Math&quot;/&gt;&lt;wx:font wx:val=&quot;Cambria Math&quot;/&gt;&lt;w:i/&gt;&lt;/w:rPr&gt;&lt;m:t&gt;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3" chromakey="#FFFFFF" o:title=""/>
            <o:lock v:ext="edit" aspectratio="t"/>
            <w10:wrap type="none"/>
            <w10:anchorlock/>
          </v:shape>
        </w:pict>
      </w:r>
      <w:r>
        <w:rPr>
          <w:rFonts w:ascii="Times New Roman" w:hAnsi="Times New Roman" w:eastAsia="方正仿宋_GBK"/>
          <w:sz w:val="32"/>
          <w:szCs w:val="32"/>
        </w:rPr>
        <w:fldChar w:fldCharType="end"/>
      </w:r>
      <w:r>
        <w:rPr>
          <w:rFonts w:ascii="Times New Roman" w:hAnsi="Times New Roman" w:eastAsia="方正仿宋_GBK"/>
          <w:sz w:val="32"/>
          <w:szCs w:val="32"/>
        </w:rPr>
        <w:t>为宗地剩余土地权利年限；</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QUOTE </w:instrText>
      </w:r>
      <w:r>
        <w:rPr>
          <w:rFonts w:ascii="Times New Roman" w:hAnsi="Times New Roman"/>
          <w:position w:val="-8"/>
          <w:sz w:val="32"/>
          <w:szCs w:val="32"/>
        </w:rPr>
        <w:pict>
          <v:shape id="_x0000_i1029" o:spt="75" type="#_x0000_t75" style="height:18.75pt;width:13.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evenAndOddHeaders/&gt;&lt;w:drawingGridHorizontalSpacing w:val=&quot;158&quot;/&gt;&lt;w:drawingGridVerticalSpacing w:val=&quot;579&quot;/&gt;&lt;w:displayHorizontalDrawingGridEvery w:val=&quot;0&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F3D87&quot;/&gt;&lt;wsp:rsid wsp:val=&quot;00001AA1&quot;/&gt;&lt;wsp:rsid wsp:val=&quot;0001730F&quot;/&gt;&lt;wsp:rsid wsp:val=&quot;00017453&quot;/&gt;&lt;wsp:rsid wsp:val=&quot;00026413&quot;/&gt;&lt;wsp:rsid wsp:val=&quot;00026486&quot;/&gt;&lt;wsp:rsid wsp:val=&quot;00026AF9&quot;/&gt;&lt;wsp:rsid wsp:val=&quot;000315E2&quot;/&gt;&lt;wsp:rsid wsp:val=&quot;0003523A&quot;/&gt;&lt;wsp:rsid wsp:val=&quot;0005255F&quot;/&gt;&lt;wsp:rsid wsp:val=&quot;00061C73&quot;/&gt;&lt;wsp:rsid wsp:val=&quot;00070FBC&quot;/&gt;&lt;wsp:rsid wsp:val=&quot;000712F5&quot;/&gt;&lt;wsp:rsid wsp:val=&quot;00073636&quot;/&gt;&lt;wsp:rsid wsp:val=&quot;000757AE&quot;/&gt;&lt;wsp:rsid wsp:val=&quot;0007663D&quot;/&gt;&lt;wsp:rsid wsp:val=&quot;000829CC&quot;/&gt;&lt;wsp:rsid wsp:val=&quot;00082EDF&quot;/&gt;&lt;wsp:rsid wsp:val=&quot;000862C9&quot;/&gt;&lt;wsp:rsid wsp:val=&quot;0008727D&quot;/&gt;&lt;wsp:rsid wsp:val=&quot;00091FC1&quot;/&gt;&lt;wsp:rsid wsp:val=&quot;00094902&quot;/&gt;&lt;wsp:rsid wsp:val=&quot;0009761A&quot;/&gt;&lt;wsp:rsid wsp:val=&quot;000A2C39&quot;/&gt;&lt;wsp:rsid wsp:val=&quot;000A3770&quot;/&gt;&lt;wsp:rsid wsp:val=&quot;000A4DD6&quot;/&gt;&lt;wsp:rsid wsp:val=&quot;000B7477&quot;/&gt;&lt;wsp:rsid wsp:val=&quot;000C3FD1&quot;/&gt;&lt;wsp:rsid wsp:val=&quot;000C7CE8&quot;/&gt;&lt;wsp:rsid wsp:val=&quot;000E074D&quot;/&gt;&lt;wsp:rsid wsp:val=&quot;000F06D2&quot;/&gt;&lt;wsp:rsid wsp:val=&quot;000F4555&quot;/&gt;&lt;wsp:rsid wsp:val=&quot;001026FA&quot;/&gt;&lt;wsp:rsid wsp:val=&quot;001061B6&quot;/&gt;&lt;wsp:rsid wsp:val=&quot;001126DA&quot;/&gt;&lt;wsp:rsid wsp:val=&quot;00116D58&quot;/&gt;&lt;wsp:rsid wsp:val=&quot;00123470&quot;/&gt;&lt;wsp:rsid wsp:val=&quot;00142286&quot;/&gt;&lt;wsp:rsid wsp:val=&quot;0014606B&quot;/&gt;&lt;wsp:rsid wsp:val=&quot;001538E8&quot;/&gt;&lt;wsp:rsid wsp:val=&quot;0015650E&quot;/&gt;&lt;wsp:rsid wsp:val=&quot;00160BCF&quot;/&gt;&lt;wsp:rsid wsp:val=&quot;00162690&quot;/&gt;&lt;wsp:rsid wsp:val=&quot;00166078&quot;/&gt;&lt;wsp:rsid wsp:val=&quot;00167EBE&quot;/&gt;&lt;wsp:rsid wsp:val=&quot;00182447&quot;/&gt;&lt;wsp:rsid wsp:val=&quot;00187D69&quot;/&gt;&lt;wsp:rsid wsp:val=&quot;001943CE&quot;/&gt;&lt;wsp:rsid wsp:val=&quot;0019761D&quot;/&gt;&lt;wsp:rsid wsp:val=&quot;001A56D0&quot;/&gt;&lt;wsp:rsid wsp:val=&quot;001B1585&quot;/&gt;&lt;wsp:rsid wsp:val=&quot;001B243E&quot;/&gt;&lt;wsp:rsid wsp:val=&quot;001C2558&quot;/&gt;&lt;wsp:rsid wsp:val=&quot;001C3BDE&quot;/&gt;&lt;wsp:rsid wsp:val=&quot;001C55D8&quot;/&gt;&lt;wsp:rsid wsp:val=&quot;001C649F&quot;/&gt;&lt;wsp:rsid wsp:val=&quot;001D1895&quot;/&gt;&lt;wsp:rsid wsp:val=&quot;001D2709&quot;/&gt;&lt;wsp:rsid wsp:val=&quot;001D4933&quot;/&gt;&lt;wsp:rsid wsp:val=&quot;001D7D2C&quot;/&gt;&lt;wsp:rsid wsp:val=&quot;001E1E50&quot;/&gt;&lt;wsp:rsid wsp:val=&quot;001E601F&quot;/&gt;&lt;wsp:rsid wsp:val=&quot;00205A97&quot;/&gt;&lt;wsp:rsid wsp:val=&quot;00212AED&quot;/&gt;&lt;wsp:rsid wsp:val=&quot;0022629C&quot;/&gt;&lt;wsp:rsid wsp:val=&quot;00227DEB&quot;/&gt;&lt;wsp:rsid wsp:val=&quot;00253141&quot;/&gt;&lt;wsp:rsid wsp:val=&quot;00256D22&quot;/&gt;&lt;wsp:rsid wsp:val=&quot;00267088&quot;/&gt;&lt;wsp:rsid wsp:val=&quot;00274340&quot;/&gt;&lt;wsp:rsid wsp:val=&quot;00283ABC&quot;/&gt;&lt;wsp:rsid wsp:val=&quot;00290BB1&quot;/&gt;&lt;wsp:rsid wsp:val=&quot;002925BC&quot;/&gt;&lt;wsp:rsid wsp:val=&quot;00292933&quot;/&gt;&lt;wsp:rsid wsp:val=&quot;002958D3&quot;/&gt;&lt;wsp:rsid wsp:val=&quot;00295FED&quot;/&gt;&lt;wsp:rsid wsp:val=&quot;002A1419&quot;/&gt;&lt;wsp:rsid wsp:val=&quot;002B7D21&quot;/&gt;&lt;wsp:rsid wsp:val=&quot;002C1305&quot;/&gt;&lt;wsp:rsid wsp:val=&quot;002C20FC&quot;/&gt;&lt;wsp:rsid wsp:val=&quot;002C420E&quot;/&gt;&lt;wsp:rsid wsp:val=&quot;002C5D86&quot;/&gt;&lt;wsp:rsid wsp:val=&quot;002D6EC8&quot;/&gt;&lt;wsp:rsid wsp:val=&quot;002E7FDE&quot;/&gt;&lt;wsp:rsid wsp:val=&quot;002F1B3E&quot;/&gt;&lt;wsp:rsid wsp:val=&quot;002F398E&quot;/&gt;&lt;wsp:rsid wsp:val=&quot;003062CD&quot;/&gt;&lt;wsp:rsid wsp:val=&quot;003065D6&quot;/&gt;&lt;wsp:rsid wsp:val=&quot;0031003D&quot;/&gt;&lt;wsp:rsid wsp:val=&quot;0031501F&quot;/&gt;&lt;wsp:rsid wsp:val=&quot;00317A82&quot;/&gt;&lt;wsp:rsid wsp:val=&quot;0032143D&quot;/&gt;&lt;wsp:rsid wsp:val=&quot;00327328&quot;/&gt;&lt;wsp:rsid wsp:val=&quot;00332FF2&quot;/&gt;&lt;wsp:rsid wsp:val=&quot;003334B0&quot;/&gt;&lt;wsp:rsid wsp:val=&quot;0033379A&quot;/&gt;&lt;wsp:rsid wsp:val=&quot;0035570C&quot;/&gt;&lt;wsp:rsid wsp:val=&quot;00372B10&quot;/&gt;&lt;wsp:rsid wsp:val=&quot;00375262&quot;/&gt;&lt;wsp:rsid wsp:val=&quot;003756AE&quot;/&gt;&lt;wsp:rsid wsp:val=&quot;00376E1D&quot;/&gt;&lt;wsp:rsid wsp:val=&quot;00381607&quot;/&gt;&lt;wsp:rsid wsp:val=&quot;00387FB3&quot;/&gt;&lt;wsp:rsid wsp:val=&quot;0039093E&quot;/&gt;&lt;wsp:rsid wsp:val=&quot;003A1E67&quot;/&gt;&lt;wsp:rsid wsp:val=&quot;003A2D8E&quot;/&gt;&lt;wsp:rsid wsp:val=&quot;003A4B35&quot;/&gt;&lt;wsp:rsid wsp:val=&quot;003A5F55&quot;/&gt;&lt;wsp:rsid wsp:val=&quot;003A67ED&quot;/&gt;&lt;wsp:rsid wsp:val=&quot;003B04F3&quot;/&gt;&lt;wsp:rsid wsp:val=&quot;003C2BB8&quot;/&gt;&lt;wsp:rsid wsp:val=&quot;003C384C&quot;/&gt;&lt;wsp:rsid wsp:val=&quot;003D2231&quot;/&gt;&lt;wsp:rsid wsp:val=&quot;003D781D&quot;/&gt;&lt;wsp:rsid wsp:val=&quot;003E233A&quot;/&gt;&lt;wsp:rsid wsp:val=&quot;0040207F&quot;/&gt;&lt;wsp:rsid wsp:val=&quot;00410C39&quot;/&gt;&lt;wsp:rsid wsp:val=&quot;00427FE3&quot;/&gt;&lt;wsp:rsid wsp:val=&quot;00430D98&quot;/&gt;&lt;wsp:rsid wsp:val=&quot;00430DD5&quot;/&gt;&lt;wsp:rsid wsp:val=&quot;00432755&quot;/&gt;&lt;wsp:rsid wsp:val=&quot;00434CEA&quot;/&gt;&lt;wsp:rsid wsp:val=&quot;00441340&quot;/&gt;&lt;wsp:rsid wsp:val=&quot;00443D49&quot;/&gt;&lt;wsp:rsid wsp:val=&quot;00450B77&quot;/&gt;&lt;wsp:rsid wsp:val=&quot;00452AE2&quot;/&gt;&lt;wsp:rsid wsp:val=&quot;00454DA1&quot;/&gt;&lt;wsp:rsid wsp:val=&quot;00464D99&quot;/&gt;&lt;wsp:rsid wsp:val=&quot;0047184D&quot;/&gt;&lt;wsp:rsid wsp:val=&quot;00472199&quot;/&gt;&lt;wsp:rsid wsp:val=&quot;00472BAA&quot;/&gt;&lt;wsp:rsid wsp:val=&quot;00474035&quot;/&gt;&lt;wsp:rsid wsp:val=&quot;004848C0&quot;/&gt;&lt;wsp:rsid wsp:val=&quot;004A054D&quot;/&gt;&lt;wsp:rsid wsp:val=&quot;004A0A78&quot;/&gt;&lt;wsp:rsid wsp:val=&quot;004A3CE2&quot;/&gt;&lt;wsp:rsid wsp:val=&quot;004A4C21&quot;/&gt;&lt;wsp:rsid wsp:val=&quot;004A6668&quot;/&gt;&lt;wsp:rsid wsp:val=&quot;004A6FD6&quot;/&gt;&lt;wsp:rsid wsp:val=&quot;004A7FF2&quot;/&gt;&lt;wsp:rsid wsp:val=&quot;004B45A7&quot;/&gt;&lt;wsp:rsid wsp:val=&quot;004B63C7&quot;/&gt;&lt;wsp:rsid wsp:val=&quot;004B6FFA&quot;/&gt;&lt;wsp:rsid wsp:val=&quot;004D0DE3&quot;/&gt;&lt;wsp:rsid wsp:val=&quot;004D19D5&quot;/&gt;&lt;wsp:rsid wsp:val=&quot;004E3CAE&quot;/&gt;&lt;wsp:rsid wsp:val=&quot;004E53C4&quot;/&gt;&lt;wsp:rsid wsp:val=&quot;004F0A37&quot;/&gt;&lt;wsp:rsid wsp:val=&quot;004F4CD4&quot;/&gt;&lt;wsp:rsid wsp:val=&quot;004F5392&quot;/&gt;&lt;wsp:rsid wsp:val=&quot;00500441&quot;/&gt;&lt;wsp:rsid wsp:val=&quot;0050793F&quot;/&gt;&lt;wsp:rsid wsp:val=&quot;00520CF0&quot;/&gt;&lt;wsp:rsid wsp:val=&quot;00524299&quot;/&gt;&lt;wsp:rsid wsp:val=&quot;00533321&quot;/&gt;&lt;wsp:rsid wsp:val=&quot;005574AE&quot;/&gt;&lt;wsp:rsid wsp:val=&quot;00557897&quot;/&gt;&lt;wsp:rsid wsp:val=&quot;00566F2C&quot;/&gt;&lt;wsp:rsid wsp:val=&quot;00570C13&quot;/&gt;&lt;wsp:rsid wsp:val=&quot;00573058&quot;/&gt;&lt;wsp:rsid wsp:val=&quot;0057341B&quot;/&gt;&lt;wsp:rsid wsp:val=&quot;005815F9&quot;/&gt;&lt;wsp:rsid wsp:val=&quot;005823C8&quot;/&gt;&lt;wsp:rsid wsp:val=&quot;0058526E&quot;/&gt;&lt;wsp:rsid wsp:val=&quot;005854C4&quot;/&gt;&lt;wsp:rsid wsp:val=&quot;005966DB&quot;/&gt;&lt;wsp:rsid wsp:val=&quot;005975F4&quot;/&gt;&lt;wsp:rsid wsp:val=&quot;005A1EBC&quot;/&gt;&lt;wsp:rsid wsp:val=&quot;005A27A6&quot;/&gt;&lt;wsp:rsid wsp:val=&quot;005A6763&quot;/&gt;&lt;wsp:rsid wsp:val=&quot;005B1B75&quot;/&gt;&lt;wsp:rsid wsp:val=&quot;005B21CE&quot;/&gt;&lt;wsp:rsid wsp:val=&quot;005B6600&quot;/&gt;&lt;wsp:rsid wsp:val=&quot;005C0836&quot;/&gt;&lt;wsp:rsid wsp:val=&quot;005C0EEA&quot;/&gt;&lt;wsp:rsid wsp:val=&quot;005D5963&quot;/&gt;&lt;wsp:rsid wsp:val=&quot;005E0BE4&quot;/&gt;&lt;wsp:rsid wsp:val=&quot;005E0F62&quot;/&gt;&lt;wsp:rsid wsp:val=&quot;005F3D87&quot;/&gt;&lt;wsp:rsid wsp:val=&quot;005F46D8&quot;/&gt;&lt;wsp:rsid wsp:val=&quot;00603F8A&quot;/&gt;&lt;wsp:rsid wsp:val=&quot;006074A7&quot;/&gt;&lt;wsp:rsid wsp:val=&quot;0060786C&quot;/&gt;&lt;wsp:rsid wsp:val=&quot;00612492&quot;/&gt;&lt;wsp:rsid wsp:val=&quot;0061618C&quot;/&gt;&lt;wsp:rsid wsp:val=&quot;00616DA8&quot;/&gt;&lt;wsp:rsid wsp:val=&quot;00620156&quot;/&gt;&lt;wsp:rsid wsp:val=&quot;00622B65&quot;/&gt;&lt;wsp:rsid wsp:val=&quot;00631E8E&quot;/&gt;&lt;wsp:rsid wsp:val=&quot;00632D5E&quot;/&gt;&lt;wsp:rsid wsp:val=&quot;0063400A&quot;/&gt;&lt;wsp:rsid wsp:val=&quot;00635462&quot;/&gt;&lt;wsp:rsid wsp:val=&quot;00641AF3&quot;/&gt;&lt;wsp:rsid wsp:val=&quot;00641EA5&quot;/&gt;&lt;wsp:rsid wsp:val=&quot;0064326E&quot;/&gt;&lt;wsp:rsid wsp:val=&quot;00645A67&quot;/&gt;&lt;wsp:rsid wsp:val=&quot;006503AB&quot;/&gt;&lt;wsp:rsid wsp:val=&quot;00675FD8&quot;/&gt;&lt;wsp:rsid wsp:val=&quot;00676A35&quot;/&gt;&lt;wsp:rsid wsp:val=&quot;00686F75&quot;/&gt;&lt;wsp:rsid wsp:val=&quot;006A0222&quot;/&gt;&lt;wsp:rsid wsp:val=&quot;006A7557&quot;/&gt;&lt;wsp:rsid wsp:val=&quot;006B318D&quot;/&gt;&lt;wsp:rsid wsp:val=&quot;006C5635&quot;/&gt;&lt;wsp:rsid wsp:val=&quot;006C7689&quot;/&gt;&lt;wsp:rsid wsp:val=&quot;006C7C43&quot;/&gt;&lt;wsp:rsid wsp:val=&quot;006D2824&quot;/&gt;&lt;wsp:rsid wsp:val=&quot;006D7858&quot;/&gt;&lt;wsp:rsid wsp:val=&quot;006D7BAD&quot;/&gt;&lt;wsp:rsid wsp:val=&quot;006E67BC&quot;/&gt;&lt;wsp:rsid wsp:val=&quot;006F0ECC&quot;/&gt;&lt;wsp:rsid wsp:val=&quot;006F6BAE&quot;/&gt;&lt;wsp:rsid wsp:val=&quot;00701CF8&quot;/&gt;&lt;wsp:rsid wsp:val=&quot;00704762&quot;/&gt;&lt;wsp:rsid wsp:val=&quot;007050B5&quot;/&gt;&lt;wsp:rsid wsp:val=&quot;00707D00&quot;/&gt;&lt;wsp:rsid wsp:val=&quot;00710212&quot;/&gt;&lt;wsp:rsid wsp:val=&quot;007137BD&quot;/&gt;&lt;wsp:rsid wsp:val=&quot;00727070&quot;/&gt;&lt;wsp:rsid wsp:val=&quot;007407E2&quot;/&gt;&lt;wsp:rsid wsp:val=&quot;00745461&quot;/&gt;&lt;wsp:rsid wsp:val=&quot;00751EC8&quot;/&gt;&lt;wsp:rsid wsp:val=&quot;00760C07&quot;/&gt;&lt;wsp:rsid wsp:val=&quot;00763733&quot;/&gt;&lt;wsp:rsid wsp:val=&quot;00764432&quot;/&gt;&lt;wsp:rsid wsp:val=&quot;0078118D&quot;/&gt;&lt;wsp:rsid wsp:val=&quot;0078139B&quot;/&gt;&lt;wsp:rsid wsp:val=&quot;007924EF&quot;/&gt;&lt;wsp:rsid wsp:val=&quot;00795337&quot;/&gt;&lt;wsp:rsid wsp:val=&quot;007959C1&quot;/&gt;&lt;wsp:rsid wsp:val=&quot;007A1ED9&quot;/&gt;&lt;wsp:rsid wsp:val=&quot;007A7C5B&quot;/&gt;&lt;wsp:rsid wsp:val=&quot;007B41E1&quot;/&gt;&lt;wsp:rsid wsp:val=&quot;007C4288&quot;/&gt;&lt;wsp:rsid wsp:val=&quot;007C6300&quot;/&gt;&lt;wsp:rsid wsp:val=&quot;007D503D&quot;/&gt;&lt;wsp:rsid wsp:val=&quot;007D5843&quot;/&gt;&lt;wsp:rsid wsp:val=&quot;007E3909&quot;/&gt;&lt;wsp:rsid wsp:val=&quot;007F3E20&quot;/&gt;&lt;wsp:rsid wsp:val=&quot;007F57A8&quot;/&gt;&lt;wsp:rsid wsp:val=&quot;007F5D73&quot;/&gt;&lt;wsp:rsid wsp:val=&quot;00802A3B&quot;/&gt;&lt;wsp:rsid wsp:val=&quot;00805842&quot;/&gt;&lt;wsp:rsid wsp:val=&quot;008061FC&quot;/&gt;&lt;wsp:rsid wsp:val=&quot;0080764E&quot;/&gt;&lt;wsp:rsid wsp:val=&quot;00813D70&quot;/&gt;&lt;wsp:rsid wsp:val=&quot;00814DDA&quot;/&gt;&lt;wsp:rsid wsp:val=&quot;00815C22&quot;/&gt;&lt;wsp:rsid wsp:val=&quot;00820F3D&quot;/&gt;&lt;wsp:rsid wsp:val=&quot;00821FEE&quot;/&gt;&lt;wsp:rsid wsp:val=&quot;00832F2C&quot;/&gt;&lt;wsp:rsid wsp:val=&quot;00841D0E&quot;/&gt;&lt;wsp:rsid wsp:val=&quot;00847536&quot;/&gt;&lt;wsp:rsid wsp:val=&quot;008478B0&quot;/&gt;&lt;wsp:rsid wsp:val=&quot;008555C2&quot;/&gt;&lt;wsp:rsid wsp:val=&quot;00862544&quot;/&gt;&lt;wsp:rsid wsp:val=&quot;00866195&quot;/&gt;&lt;wsp:rsid wsp:val=&quot;00866A3B&quot;/&gt;&lt;wsp:rsid wsp:val=&quot;00866A48&quot;/&gt;&lt;wsp:rsid wsp:val=&quot;00866A4F&quot;/&gt;&lt;wsp:rsid wsp:val=&quot;0087497B&quot;/&gt;&lt;wsp:rsid wsp:val=&quot;00875255&quot;/&gt;&lt;wsp:rsid wsp:val=&quot;008809D5&quot;/&gt;&lt;wsp:rsid wsp:val=&quot;00880D3D&quot;/&gt;&lt;wsp:rsid wsp:val=&quot;00882B2B&quot;/&gt;&lt;wsp:rsid wsp:val=&quot;008846A0&quot;/&gt;&lt;wsp:rsid wsp:val=&quot;00894038&quot;/&gt;&lt;wsp:rsid wsp:val=&quot;008958CE&quot;/&gt;&lt;wsp:rsid wsp:val=&quot;008A6A89&quot;/&gt;&lt;wsp:rsid wsp:val=&quot;008A7ECA&quot;/&gt;&lt;wsp:rsid wsp:val=&quot;008B4649&quot;/&gt;&lt;wsp:rsid wsp:val=&quot;008B4D68&quot;/&gt;&lt;wsp:rsid wsp:val=&quot;008C38E2&quot;/&gt;&lt;wsp:rsid wsp:val=&quot;008C4F1F&quot;/&gt;&lt;wsp:rsid wsp:val=&quot;008C7B77&quot;/&gt;&lt;wsp:rsid wsp:val=&quot;008D7481&quot;/&gt;&lt;wsp:rsid wsp:val=&quot;008D7C6B&quot;/&gt;&lt;wsp:rsid wsp:val=&quot;008E1B78&quot;/&gt;&lt;wsp:rsid wsp:val=&quot;008E1E47&quot;/&gt;&lt;wsp:rsid wsp:val=&quot;008E3C7A&quot;/&gt;&lt;wsp:rsid wsp:val=&quot;008E45E1&quot;/&gt;&lt;wsp:rsid wsp:val=&quot;008E6953&quot;/&gt;&lt;wsp:rsid wsp:val=&quot;008F4C24&quot;/&gt;&lt;wsp:rsid wsp:val=&quot;008F6489&quot;/&gt;&lt;wsp:rsid wsp:val=&quot;009030DB&quot;/&gt;&lt;wsp:rsid wsp:val=&quot;00903971&quot;/&gt;&lt;wsp:rsid wsp:val=&quot;00911A70&quot;/&gt;&lt;wsp:rsid wsp:val=&quot;0091222E&quot;/&gt;&lt;wsp:rsid wsp:val=&quot;00913156&quot;/&gt;&lt;wsp:rsid wsp:val=&quot;00915442&quot;/&gt;&lt;wsp:rsid wsp:val=&quot;00917586&quot;/&gt;&lt;wsp:rsid wsp:val=&quot;009237A4&quot;/&gt;&lt;wsp:rsid wsp:val=&quot;00925D44&quot;/&gt;&lt;wsp:rsid wsp:val=&quot;00926019&quot;/&gt;&lt;wsp:rsid wsp:val=&quot;00932806&quot;/&gt;&lt;wsp:rsid wsp:val=&quot;0093372C&quot;/&gt;&lt;wsp:rsid wsp:val=&quot;00935B15&quot;/&gt;&lt;wsp:rsid wsp:val=&quot;009529C5&quot;/&gt;&lt;wsp:rsid wsp:val=&quot;00953814&quot;/&gt;&lt;wsp:rsid wsp:val=&quot;00961439&quot;/&gt;&lt;wsp:rsid wsp:val=&quot;009665F2&quot;/&gt;&lt;wsp:rsid wsp:val=&quot;009843DE&quot;/&gt;&lt;wsp:rsid wsp:val=&quot;0099489C&quot;/&gt;&lt;wsp:rsid wsp:val=&quot;00997812&quot;/&gt;&lt;wsp:rsid wsp:val=&quot;009A6DC9&quot;/&gt;&lt;wsp:rsid wsp:val=&quot;009B5746&quot;/&gt;&lt;wsp:rsid wsp:val=&quot;009B5B4F&quot;/&gt;&lt;wsp:rsid wsp:val=&quot;009C1F02&quot;/&gt;&lt;wsp:rsid wsp:val=&quot;009C4225&quot;/&gt;&lt;wsp:rsid wsp:val=&quot;009D1508&quot;/&gt;&lt;wsp:rsid wsp:val=&quot;009D6217&quot;/&gt;&lt;wsp:rsid wsp:val=&quot;009E2F91&quot;/&gt;&lt;wsp:rsid wsp:val=&quot;009F53B5&quot;/&gt;&lt;wsp:rsid wsp:val=&quot;009F66E8&quot;/&gt;&lt;wsp:rsid wsp:val=&quot;00A03017&quot;/&gt;&lt;wsp:rsid wsp:val=&quot;00A0452B&quot;/&gt;&lt;wsp:rsid wsp:val=&quot;00A06D6D&quot;/&gt;&lt;wsp:rsid wsp:val=&quot;00A07580&quot;/&gt;&lt;wsp:rsid wsp:val=&quot;00A10434&quot;/&gt;&lt;wsp:rsid wsp:val=&quot;00A10DE4&quot;/&gt;&lt;wsp:rsid wsp:val=&quot;00A128C1&quot;/&gt;&lt;wsp:rsid wsp:val=&quot;00A22E48&quot;/&gt;&lt;wsp:rsid wsp:val=&quot;00A33CA7&quot;/&gt;&lt;wsp:rsid wsp:val=&quot;00A3602D&quot;/&gt;&lt;wsp:rsid wsp:val=&quot;00A36A5F&quot;/&gt;&lt;wsp:rsid wsp:val=&quot;00A3791A&quot;/&gt;&lt;wsp:rsid wsp:val=&quot;00A52861&quot;/&gt;&lt;wsp:rsid wsp:val=&quot;00A541C0&quot;/&gt;&lt;wsp:rsid wsp:val=&quot;00A543CA&quot;/&gt;&lt;wsp:rsid wsp:val=&quot;00A65A91&quot;/&gt;&lt;wsp:rsid wsp:val=&quot;00A80B90&quot;/&gt;&lt;wsp:rsid wsp:val=&quot;00A834B5&quot;/&gt;&lt;wsp:rsid wsp:val=&quot;00A94CDC&quot;/&gt;&lt;wsp:rsid wsp:val=&quot;00AA1CD0&quot;/&gt;&lt;wsp:rsid wsp:val=&quot;00AA4EF0&quot;/&gt;&lt;wsp:rsid wsp:val=&quot;00AA54BC&quot;/&gt;&lt;wsp:rsid wsp:val=&quot;00AB1DE4&quot;/&gt;&lt;wsp:rsid wsp:val=&quot;00AB69B8&quot;/&gt;&lt;wsp:rsid wsp:val=&quot;00AC0856&quot;/&gt;&lt;wsp:rsid wsp:val=&quot;00AC096A&quot;/&gt;&lt;wsp:rsid wsp:val=&quot;00AC3D5D&quot;/&gt;&lt;wsp:rsid wsp:val=&quot;00AC78D8&quot;/&gt;&lt;wsp:rsid wsp:val=&quot;00AC7D53&quot;/&gt;&lt;wsp:rsid wsp:val=&quot;00AD1982&quot;/&gt;&lt;wsp:rsid wsp:val=&quot;00AD34C0&quot;/&gt;&lt;wsp:rsid wsp:val=&quot;00AD7E37&quot;/&gt;&lt;wsp:rsid wsp:val=&quot;00AE1055&quot;/&gt;&lt;wsp:rsid wsp:val=&quot;00AF05E2&quot;/&gt;&lt;wsp:rsid wsp:val=&quot;00B00741&quot;/&gt;&lt;wsp:rsid wsp:val=&quot;00B00FCE&quot;/&gt;&lt;wsp:rsid wsp:val=&quot;00B01B69&quot;/&gt;&lt;wsp:rsid wsp:val=&quot;00B12F44&quot;/&gt;&lt;wsp:rsid wsp:val=&quot;00B22AFD&quot;/&gt;&lt;wsp:rsid wsp:val=&quot;00B23F79&quot;/&gt;&lt;wsp:rsid wsp:val=&quot;00B30ECC&quot;/&gt;&lt;wsp:rsid wsp:val=&quot;00B31848&quot;/&gt;&lt;wsp:rsid wsp:val=&quot;00B31D93&quot;/&gt;&lt;wsp:rsid wsp:val=&quot;00B354F3&quot;/&gt;&lt;wsp:rsid wsp:val=&quot;00B35503&quot;/&gt;&lt;wsp:rsid wsp:val=&quot;00B40E27&quot;/&gt;&lt;wsp:rsid wsp:val=&quot;00B420DD&quot;/&gt;&lt;wsp:rsid wsp:val=&quot;00B52864&quot;/&gt;&lt;wsp:rsid wsp:val=&quot;00B75E8D&quot;/&gt;&lt;wsp:rsid wsp:val=&quot;00B76E35&quot;/&gt;&lt;wsp:rsid wsp:val=&quot;00B82047&quot;/&gt;&lt;wsp:rsid wsp:val=&quot;00B94E51&quot;/&gt;&lt;wsp:rsid wsp:val=&quot;00BA2772&quot;/&gt;&lt;wsp:rsid wsp:val=&quot;00BA56A1&quot;/&gt;&lt;wsp:rsid wsp:val=&quot;00BA7AE3&quot;/&gt;&lt;wsp:rsid wsp:val=&quot;00BB123E&quot;/&gt;&lt;wsp:rsid wsp:val=&quot;00BC5815&quot;/&gt;&lt;wsp:rsid wsp:val=&quot;00BD12B0&quot;/&gt;&lt;wsp:rsid wsp:val=&quot;00BD501D&quot;/&gt;&lt;wsp:rsid wsp:val=&quot;00BE32F1&quot;/&gt;&lt;wsp:rsid wsp:val=&quot;00BE4384&quot;/&gt;&lt;wsp:rsid wsp:val=&quot;00BF007D&quot;/&gt;&lt;wsp:rsid wsp:val=&quot;00BF1E15&quot;/&gt;&lt;wsp:rsid wsp:val=&quot;00BF3415&quot;/&gt;&lt;wsp:rsid wsp:val=&quot;00C068A7&quot;/&gt;&lt;wsp:rsid wsp:val=&quot;00C22C1F&quot;/&gt;&lt;wsp:rsid wsp:val=&quot;00C23012&quot;/&gt;&lt;wsp:rsid wsp:val=&quot;00C31D09&quot;/&gt;&lt;wsp:rsid wsp:val=&quot;00C346A7&quot;/&gt;&lt;wsp:rsid wsp:val=&quot;00C35EB7&quot;/&gt;&lt;wsp:rsid wsp:val=&quot;00C36442&quot;/&gt;&lt;wsp:rsid wsp:val=&quot;00C36714&quot;/&gt;&lt;wsp:rsid wsp:val=&quot;00C41166&quot;/&gt;&lt;wsp:rsid wsp:val=&quot;00C41D3F&quot;/&gt;&lt;wsp:rsid wsp:val=&quot;00C44CC6&quot;/&gt;&lt;wsp:rsid wsp:val=&quot;00C454D1&quot;/&gt;&lt;wsp:rsid wsp:val=&quot;00C478BD&quot;/&gt;&lt;wsp:rsid wsp:val=&quot;00C550F1&quot;/&gt;&lt;wsp:rsid wsp:val=&quot;00C55B80&quot;/&gt;&lt;wsp:rsid wsp:val=&quot;00C6477F&quot;/&gt;&lt;wsp:rsid wsp:val=&quot;00C65445&quot;/&gt;&lt;wsp:rsid wsp:val=&quot;00C710C8&quot;/&gt;&lt;wsp:rsid wsp:val=&quot;00C765BB&quot;/&gt;&lt;wsp:rsid wsp:val=&quot;00C85003&quot;/&gt;&lt;wsp:rsid wsp:val=&quot;00C86631&quot;/&gt;&lt;wsp:rsid wsp:val=&quot;00C93AAD&quot;/&gt;&lt;wsp:rsid wsp:val=&quot;00C94018&quot;/&gt;&lt;wsp:rsid wsp:val=&quot;00C940DB&quot;/&gt;&lt;wsp:rsid wsp:val=&quot;00C94D4F&quot;/&gt;&lt;wsp:rsid wsp:val=&quot;00C97FFB&quot;/&gt;&lt;wsp:rsid wsp:val=&quot;00CA3925&quot;/&gt;&lt;wsp:rsid wsp:val=&quot;00CA4B66&quot;/&gt;&lt;wsp:rsid wsp:val=&quot;00CA537F&quot;/&gt;&lt;wsp:rsid wsp:val=&quot;00CB252C&quot;/&gt;&lt;wsp:rsid wsp:val=&quot;00CB34CE&quot;/&gt;&lt;wsp:rsid wsp:val=&quot;00CB5F1B&quot;/&gt;&lt;wsp:rsid wsp:val=&quot;00CC2035&quot;/&gt;&lt;wsp:rsid wsp:val=&quot;00CD34E6&quot;/&gt;&lt;wsp:rsid wsp:val=&quot;00CD5343&quot;/&gt;&lt;wsp:rsid wsp:val=&quot;00CD7AAC&quot;/&gt;&lt;wsp:rsid wsp:val=&quot;00CE3B3E&quot;/&gt;&lt;wsp:rsid wsp:val=&quot;00CE3F35&quot;/&gt;&lt;wsp:rsid wsp:val=&quot;00CE4BF5&quot;/&gt;&lt;wsp:rsid wsp:val=&quot;00CF0FDD&quot;/&gt;&lt;wsp:rsid wsp:val=&quot;00CF34F8&quot;/&gt;&lt;wsp:rsid wsp:val=&quot;00CF7812&quot;/&gt;&lt;wsp:rsid wsp:val=&quot;00D02D34&quot;/&gt;&lt;wsp:rsid wsp:val=&quot;00D03A5D&quot;/&gt;&lt;wsp:rsid wsp:val=&quot;00D10BF2&quot;/&gt;&lt;wsp:rsid wsp:val=&quot;00D13547&quot;/&gt;&lt;wsp:rsid wsp:val=&quot;00D16D50&quot;/&gt;&lt;wsp:rsid wsp:val=&quot;00D352CC&quot;/&gt;&lt;wsp:rsid wsp:val=&quot;00D361F0&quot;/&gt;&lt;wsp:rsid wsp:val=&quot;00D36942&quot;/&gt;&lt;wsp:rsid wsp:val=&quot;00D40F4B&quot;/&gt;&lt;wsp:rsid wsp:val=&quot;00D54AED&quot;/&gt;&lt;wsp:rsid wsp:val=&quot;00D5515F&quot;/&gt;&lt;wsp:rsid wsp:val=&quot;00D6237A&quot;/&gt;&lt;wsp:rsid wsp:val=&quot;00D645C3&quot;/&gt;&lt;wsp:rsid wsp:val=&quot;00D70006&quot;/&gt;&lt;wsp:rsid wsp:val=&quot;00D915F5&quot;/&gt;&lt;wsp:rsid wsp:val=&quot;00D94B4D&quot;/&gt;&lt;wsp:rsid wsp:val=&quot;00D94CF2&quot;/&gt;&lt;wsp:rsid wsp:val=&quot;00DA4C0A&quot;/&gt;&lt;wsp:rsid wsp:val=&quot;00DB0D27&quot;/&gt;&lt;wsp:rsid wsp:val=&quot;00DB1D4F&quot;/&gt;&lt;wsp:rsid wsp:val=&quot;00DC2A74&quot;/&gt;&lt;wsp:rsid wsp:val=&quot;00DC4B75&quot;/&gt;&lt;wsp:rsid wsp:val=&quot;00DD201D&quot;/&gt;&lt;wsp:rsid wsp:val=&quot;00DD6B0A&quot;/&gt;&lt;wsp:rsid wsp:val=&quot;00DF2DC9&quot;/&gt;&lt;wsp:rsid wsp:val=&quot;00DF3625&quot;/&gt;&lt;wsp:rsid wsp:val=&quot;00DF77D7&quot;/&gt;&lt;wsp:rsid wsp:val=&quot;00E004D9&quot;/&gt;&lt;wsp:rsid wsp:val=&quot;00E06CB3&quot;/&gt;&lt;wsp:rsid wsp:val=&quot;00E15136&quot;/&gt;&lt;wsp:rsid wsp:val=&quot;00E27247&quot;/&gt;&lt;wsp:rsid wsp:val=&quot;00E328ED&quot;/&gt;&lt;wsp:rsid wsp:val=&quot;00E374A7&quot;/&gt;&lt;wsp:rsid wsp:val=&quot;00E44D8C&quot;/&gt;&lt;wsp:rsid wsp:val=&quot;00E46478&quot;/&gt;&lt;wsp:rsid wsp:val=&quot;00E50D1D&quot;/&gt;&lt;wsp:rsid wsp:val=&quot;00E57C97&quot;/&gt;&lt;wsp:rsid wsp:val=&quot;00E60976&quot;/&gt;&lt;wsp:rsid wsp:val=&quot;00E7749D&quot;/&gt;&lt;wsp:rsid wsp:val=&quot;00E83C92&quot;/&gt;&lt;wsp:rsid wsp:val=&quot;00E847D3&quot;/&gt;&lt;wsp:rsid wsp:val=&quot;00E95B58&quot;/&gt;&lt;wsp:rsid wsp:val=&quot;00EA66AD&quot;/&gt;&lt;wsp:rsid wsp:val=&quot;00EB7AD4&quot;/&gt;&lt;wsp:rsid wsp:val=&quot;00EB7D89&quot;/&gt;&lt;wsp:rsid wsp:val=&quot;00ED04F4&quot;/&gt;&lt;wsp:rsid wsp:val=&quot;00ED195D&quot;/&gt;&lt;wsp:rsid wsp:val=&quot;00ED2673&quot;/&gt;&lt;wsp:rsid wsp:val=&quot;00EF0AD6&quot;/&gt;&lt;wsp:rsid wsp:val=&quot;00EF26C0&quot;/&gt;&lt;wsp:rsid wsp:val=&quot;00EF729A&quot;/&gt;&lt;wsp:rsid wsp:val=&quot;00F07624&quot;/&gt;&lt;wsp:rsid wsp:val=&quot;00F10233&quot;/&gt;&lt;wsp:rsid wsp:val=&quot;00F30E04&quot;/&gt;&lt;wsp:rsid wsp:val=&quot;00F36807&quot;/&gt;&lt;wsp:rsid wsp:val=&quot;00F43ED3&quot;/&gt;&lt;wsp:rsid wsp:val=&quot;00F661A2&quot;/&gt;&lt;wsp:rsid wsp:val=&quot;00F66C17&quot;/&gt;&lt;wsp:rsid wsp:val=&quot;00F6721D&quot;/&gt;&lt;wsp:rsid wsp:val=&quot;00F717E1&quot;/&gt;&lt;wsp:rsid wsp:val=&quot;00F736C0&quot;/&gt;&lt;wsp:rsid wsp:val=&quot;00F770CB&quot;/&gt;&lt;wsp:rsid wsp:val=&quot;00F8308C&quot;/&gt;&lt;wsp:rsid wsp:val=&quot;00F849AE&quot;/&gt;&lt;wsp:rsid wsp:val=&quot;00F85C85&quot;/&gt;&lt;wsp:rsid wsp:val=&quot;00F935FF&quot;/&gt;&lt;wsp:rsid wsp:val=&quot;00F94542&quot;/&gt;&lt;wsp:rsid wsp:val=&quot;00FA2889&quot;/&gt;&lt;wsp:rsid wsp:val=&quot;00FA65BA&quot;/&gt;&lt;wsp:rsid wsp:val=&quot;00FB484C&quot;/&gt;&lt;wsp:rsid wsp:val=&quot;00FC0F02&quot;/&gt;&lt;wsp:rsid wsp:val=&quot;00FE3638&quot;/&gt;&lt;wsp:rsid wsp:val=&quot;00FF3314&quot;/&gt;&lt;/wsp:rsids&gt;&lt;/w:docPr&gt;&lt;w:body&gt;&lt;w:p wsp:rsidR=&quot;00000000&quot; wsp:rsidRDefault=&quot;00AC3D5D&quot;&gt;&lt;w:pPr&gt;&lt;w:rPr&gt;&lt;wx:font wx:val=&quot;方正黑体_GBK&quot;/&gt;&lt;/w:rPr&gt;&lt;/w:pPr&gt;&lt;m:oMathPara&gt;&lt;m:oMath&gt;&lt;m:r&gt;&lt;w:rPr&gt;&lt;w:rFonts w:ascii=&quot;Cambria Math&quot; w:fareast=&quot;方正仿宋_GBK&quot; w:h-ansi=&quot;Cambria Math&quot;/&gt;&lt;wx:font wx:val=&quot;Cambria Math&quot;/&gt;&lt;w:i/&gt;&lt;/w:rPr&gt;&lt;m:t&gt;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4" chromakey="#FFFFFF" o:title=""/>
            <o:lock v:ext="edit" aspectratio="t"/>
            <w10:wrap type="none"/>
            <w10:anchorlock/>
          </v:shape>
        </w:pict>
      </w:r>
      <w:r>
        <w:rPr>
          <w:rFonts w:ascii="Times New Roman" w:hAnsi="Times New Roman" w:eastAsia="方正仿宋_GBK"/>
          <w:sz w:val="32"/>
          <w:szCs w:val="32"/>
        </w:rPr>
        <w:instrText xml:space="preserve"> </w:instrText>
      </w:r>
      <w:r>
        <w:rPr>
          <w:rFonts w:ascii="Times New Roman" w:hAnsi="Times New Roman" w:eastAsia="方正仿宋_GBK"/>
          <w:sz w:val="32"/>
          <w:szCs w:val="32"/>
        </w:rPr>
        <w:fldChar w:fldCharType="separate"/>
      </w:r>
      <w:r>
        <w:rPr>
          <w:rFonts w:ascii="Times New Roman" w:hAnsi="Times New Roman"/>
          <w:position w:val="-8"/>
          <w:sz w:val="32"/>
          <w:szCs w:val="32"/>
        </w:rPr>
        <w:pict>
          <v:shape id="_x0000_i1030" o:spt="75" type="#_x0000_t75" style="height:18.75pt;width:13.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evenAndOddHeaders/&gt;&lt;w:drawingGridHorizontalSpacing w:val=&quot;158&quot;/&gt;&lt;w:drawingGridVerticalSpacing w:val=&quot;579&quot;/&gt;&lt;w:displayHorizontalDrawingGridEvery w:val=&quot;0&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F3D87&quot;/&gt;&lt;wsp:rsid wsp:val=&quot;00001AA1&quot;/&gt;&lt;wsp:rsid wsp:val=&quot;0001730F&quot;/&gt;&lt;wsp:rsid wsp:val=&quot;00017453&quot;/&gt;&lt;wsp:rsid wsp:val=&quot;00026413&quot;/&gt;&lt;wsp:rsid wsp:val=&quot;00026486&quot;/&gt;&lt;wsp:rsid wsp:val=&quot;00026AF9&quot;/&gt;&lt;wsp:rsid wsp:val=&quot;000315E2&quot;/&gt;&lt;wsp:rsid wsp:val=&quot;0003523A&quot;/&gt;&lt;wsp:rsid wsp:val=&quot;0005255F&quot;/&gt;&lt;wsp:rsid wsp:val=&quot;00061C73&quot;/&gt;&lt;wsp:rsid wsp:val=&quot;00070FBC&quot;/&gt;&lt;wsp:rsid wsp:val=&quot;000712F5&quot;/&gt;&lt;wsp:rsid wsp:val=&quot;00073636&quot;/&gt;&lt;wsp:rsid wsp:val=&quot;000757AE&quot;/&gt;&lt;wsp:rsid wsp:val=&quot;0007663D&quot;/&gt;&lt;wsp:rsid wsp:val=&quot;000829CC&quot;/&gt;&lt;wsp:rsid wsp:val=&quot;00082EDF&quot;/&gt;&lt;wsp:rsid wsp:val=&quot;000862C9&quot;/&gt;&lt;wsp:rsid wsp:val=&quot;0008727D&quot;/&gt;&lt;wsp:rsid wsp:val=&quot;00091FC1&quot;/&gt;&lt;wsp:rsid wsp:val=&quot;00094902&quot;/&gt;&lt;wsp:rsid wsp:val=&quot;0009761A&quot;/&gt;&lt;wsp:rsid wsp:val=&quot;000A2C39&quot;/&gt;&lt;wsp:rsid wsp:val=&quot;000A3770&quot;/&gt;&lt;wsp:rsid wsp:val=&quot;000A4DD6&quot;/&gt;&lt;wsp:rsid wsp:val=&quot;000B7477&quot;/&gt;&lt;wsp:rsid wsp:val=&quot;000C3FD1&quot;/&gt;&lt;wsp:rsid wsp:val=&quot;000C7CE8&quot;/&gt;&lt;wsp:rsid wsp:val=&quot;000E074D&quot;/&gt;&lt;wsp:rsid wsp:val=&quot;000F06D2&quot;/&gt;&lt;wsp:rsid wsp:val=&quot;000F4555&quot;/&gt;&lt;wsp:rsid wsp:val=&quot;001026FA&quot;/&gt;&lt;wsp:rsid wsp:val=&quot;001061B6&quot;/&gt;&lt;wsp:rsid wsp:val=&quot;001126DA&quot;/&gt;&lt;wsp:rsid wsp:val=&quot;00116D58&quot;/&gt;&lt;wsp:rsid wsp:val=&quot;00123470&quot;/&gt;&lt;wsp:rsid wsp:val=&quot;00142286&quot;/&gt;&lt;wsp:rsid wsp:val=&quot;0014606B&quot;/&gt;&lt;wsp:rsid wsp:val=&quot;001538E8&quot;/&gt;&lt;wsp:rsid wsp:val=&quot;0015650E&quot;/&gt;&lt;wsp:rsid wsp:val=&quot;00160BCF&quot;/&gt;&lt;wsp:rsid wsp:val=&quot;00162690&quot;/&gt;&lt;wsp:rsid wsp:val=&quot;00166078&quot;/&gt;&lt;wsp:rsid wsp:val=&quot;00167EBE&quot;/&gt;&lt;wsp:rsid wsp:val=&quot;00182447&quot;/&gt;&lt;wsp:rsid wsp:val=&quot;00187D69&quot;/&gt;&lt;wsp:rsid wsp:val=&quot;001943CE&quot;/&gt;&lt;wsp:rsid wsp:val=&quot;0019761D&quot;/&gt;&lt;wsp:rsid wsp:val=&quot;001A56D0&quot;/&gt;&lt;wsp:rsid wsp:val=&quot;001B1585&quot;/&gt;&lt;wsp:rsid wsp:val=&quot;001B243E&quot;/&gt;&lt;wsp:rsid wsp:val=&quot;001C2558&quot;/&gt;&lt;wsp:rsid wsp:val=&quot;001C3BDE&quot;/&gt;&lt;wsp:rsid wsp:val=&quot;001C55D8&quot;/&gt;&lt;wsp:rsid wsp:val=&quot;001C649F&quot;/&gt;&lt;wsp:rsid wsp:val=&quot;001D1895&quot;/&gt;&lt;wsp:rsid wsp:val=&quot;001D2709&quot;/&gt;&lt;wsp:rsid wsp:val=&quot;001D4933&quot;/&gt;&lt;wsp:rsid wsp:val=&quot;001D7D2C&quot;/&gt;&lt;wsp:rsid wsp:val=&quot;001E1E50&quot;/&gt;&lt;wsp:rsid wsp:val=&quot;001E601F&quot;/&gt;&lt;wsp:rsid wsp:val=&quot;00205A97&quot;/&gt;&lt;wsp:rsid wsp:val=&quot;00212AED&quot;/&gt;&lt;wsp:rsid wsp:val=&quot;0022629C&quot;/&gt;&lt;wsp:rsid wsp:val=&quot;00227DEB&quot;/&gt;&lt;wsp:rsid wsp:val=&quot;00253141&quot;/&gt;&lt;wsp:rsid wsp:val=&quot;00256D22&quot;/&gt;&lt;wsp:rsid wsp:val=&quot;00267088&quot;/&gt;&lt;wsp:rsid wsp:val=&quot;00274340&quot;/&gt;&lt;wsp:rsid wsp:val=&quot;00283ABC&quot;/&gt;&lt;wsp:rsid wsp:val=&quot;00290BB1&quot;/&gt;&lt;wsp:rsid wsp:val=&quot;002925BC&quot;/&gt;&lt;wsp:rsid wsp:val=&quot;00292933&quot;/&gt;&lt;wsp:rsid wsp:val=&quot;002958D3&quot;/&gt;&lt;wsp:rsid wsp:val=&quot;00295FED&quot;/&gt;&lt;wsp:rsid wsp:val=&quot;002A1419&quot;/&gt;&lt;wsp:rsid wsp:val=&quot;002B7D21&quot;/&gt;&lt;wsp:rsid wsp:val=&quot;002C1305&quot;/&gt;&lt;wsp:rsid wsp:val=&quot;002C20FC&quot;/&gt;&lt;wsp:rsid wsp:val=&quot;002C420E&quot;/&gt;&lt;wsp:rsid wsp:val=&quot;002C5D86&quot;/&gt;&lt;wsp:rsid wsp:val=&quot;002D6EC8&quot;/&gt;&lt;wsp:rsid wsp:val=&quot;002E7FDE&quot;/&gt;&lt;wsp:rsid wsp:val=&quot;002F1B3E&quot;/&gt;&lt;wsp:rsid wsp:val=&quot;002F398E&quot;/&gt;&lt;wsp:rsid wsp:val=&quot;003062CD&quot;/&gt;&lt;wsp:rsid wsp:val=&quot;003065D6&quot;/&gt;&lt;wsp:rsid wsp:val=&quot;0031003D&quot;/&gt;&lt;wsp:rsid wsp:val=&quot;0031501F&quot;/&gt;&lt;wsp:rsid wsp:val=&quot;00317A82&quot;/&gt;&lt;wsp:rsid wsp:val=&quot;0032143D&quot;/&gt;&lt;wsp:rsid wsp:val=&quot;00327328&quot;/&gt;&lt;wsp:rsid wsp:val=&quot;00332FF2&quot;/&gt;&lt;wsp:rsid wsp:val=&quot;003334B0&quot;/&gt;&lt;wsp:rsid wsp:val=&quot;0033379A&quot;/&gt;&lt;wsp:rsid wsp:val=&quot;0035570C&quot;/&gt;&lt;wsp:rsid wsp:val=&quot;00372B10&quot;/&gt;&lt;wsp:rsid wsp:val=&quot;00375262&quot;/&gt;&lt;wsp:rsid wsp:val=&quot;003756AE&quot;/&gt;&lt;wsp:rsid wsp:val=&quot;00376E1D&quot;/&gt;&lt;wsp:rsid wsp:val=&quot;00381607&quot;/&gt;&lt;wsp:rsid wsp:val=&quot;00387FB3&quot;/&gt;&lt;wsp:rsid wsp:val=&quot;0039093E&quot;/&gt;&lt;wsp:rsid wsp:val=&quot;003A1E67&quot;/&gt;&lt;wsp:rsid wsp:val=&quot;003A2D8E&quot;/&gt;&lt;wsp:rsid wsp:val=&quot;003A4B35&quot;/&gt;&lt;wsp:rsid wsp:val=&quot;003A5F55&quot;/&gt;&lt;wsp:rsid wsp:val=&quot;003A67ED&quot;/&gt;&lt;wsp:rsid wsp:val=&quot;003B04F3&quot;/&gt;&lt;wsp:rsid wsp:val=&quot;003C2BB8&quot;/&gt;&lt;wsp:rsid wsp:val=&quot;003C384C&quot;/&gt;&lt;wsp:rsid wsp:val=&quot;003D2231&quot;/&gt;&lt;wsp:rsid wsp:val=&quot;003D781D&quot;/&gt;&lt;wsp:rsid wsp:val=&quot;003E233A&quot;/&gt;&lt;wsp:rsid wsp:val=&quot;0040207F&quot;/&gt;&lt;wsp:rsid wsp:val=&quot;00410C39&quot;/&gt;&lt;wsp:rsid wsp:val=&quot;00427FE3&quot;/&gt;&lt;wsp:rsid wsp:val=&quot;00430D98&quot;/&gt;&lt;wsp:rsid wsp:val=&quot;00430DD5&quot;/&gt;&lt;wsp:rsid wsp:val=&quot;00432755&quot;/&gt;&lt;wsp:rsid wsp:val=&quot;00434CEA&quot;/&gt;&lt;wsp:rsid wsp:val=&quot;00441340&quot;/&gt;&lt;wsp:rsid wsp:val=&quot;00443D49&quot;/&gt;&lt;wsp:rsid wsp:val=&quot;00450B77&quot;/&gt;&lt;wsp:rsid wsp:val=&quot;00452AE2&quot;/&gt;&lt;wsp:rsid wsp:val=&quot;00454DA1&quot;/&gt;&lt;wsp:rsid wsp:val=&quot;00464D99&quot;/&gt;&lt;wsp:rsid wsp:val=&quot;0047184D&quot;/&gt;&lt;wsp:rsid wsp:val=&quot;00472199&quot;/&gt;&lt;wsp:rsid wsp:val=&quot;00472BAA&quot;/&gt;&lt;wsp:rsid wsp:val=&quot;00474035&quot;/&gt;&lt;wsp:rsid wsp:val=&quot;004848C0&quot;/&gt;&lt;wsp:rsid wsp:val=&quot;004A054D&quot;/&gt;&lt;wsp:rsid wsp:val=&quot;004A0A78&quot;/&gt;&lt;wsp:rsid wsp:val=&quot;004A3CE2&quot;/&gt;&lt;wsp:rsid wsp:val=&quot;004A4C21&quot;/&gt;&lt;wsp:rsid wsp:val=&quot;004A6668&quot;/&gt;&lt;wsp:rsid wsp:val=&quot;004A6FD6&quot;/&gt;&lt;wsp:rsid wsp:val=&quot;004A7FF2&quot;/&gt;&lt;wsp:rsid wsp:val=&quot;004B45A7&quot;/&gt;&lt;wsp:rsid wsp:val=&quot;004B63C7&quot;/&gt;&lt;wsp:rsid wsp:val=&quot;004B6FFA&quot;/&gt;&lt;wsp:rsid wsp:val=&quot;004D0DE3&quot;/&gt;&lt;wsp:rsid wsp:val=&quot;004D19D5&quot;/&gt;&lt;wsp:rsid wsp:val=&quot;004E3CAE&quot;/&gt;&lt;wsp:rsid wsp:val=&quot;004E53C4&quot;/&gt;&lt;wsp:rsid wsp:val=&quot;004F0A37&quot;/&gt;&lt;wsp:rsid wsp:val=&quot;004F4CD4&quot;/&gt;&lt;wsp:rsid wsp:val=&quot;004F5392&quot;/&gt;&lt;wsp:rsid wsp:val=&quot;00500441&quot;/&gt;&lt;wsp:rsid wsp:val=&quot;0050793F&quot;/&gt;&lt;wsp:rsid wsp:val=&quot;00520CF0&quot;/&gt;&lt;wsp:rsid wsp:val=&quot;00524299&quot;/&gt;&lt;wsp:rsid wsp:val=&quot;00533321&quot;/&gt;&lt;wsp:rsid wsp:val=&quot;005574AE&quot;/&gt;&lt;wsp:rsid wsp:val=&quot;00557897&quot;/&gt;&lt;wsp:rsid wsp:val=&quot;00566F2C&quot;/&gt;&lt;wsp:rsid wsp:val=&quot;00570C13&quot;/&gt;&lt;wsp:rsid wsp:val=&quot;00573058&quot;/&gt;&lt;wsp:rsid wsp:val=&quot;0057341B&quot;/&gt;&lt;wsp:rsid wsp:val=&quot;005815F9&quot;/&gt;&lt;wsp:rsid wsp:val=&quot;005823C8&quot;/&gt;&lt;wsp:rsid wsp:val=&quot;0058526E&quot;/&gt;&lt;wsp:rsid wsp:val=&quot;005854C4&quot;/&gt;&lt;wsp:rsid wsp:val=&quot;005966DB&quot;/&gt;&lt;wsp:rsid wsp:val=&quot;005975F4&quot;/&gt;&lt;wsp:rsid wsp:val=&quot;005A1EBC&quot;/&gt;&lt;wsp:rsid wsp:val=&quot;005A27A6&quot;/&gt;&lt;wsp:rsid wsp:val=&quot;005A6763&quot;/&gt;&lt;wsp:rsid wsp:val=&quot;005B1B75&quot;/&gt;&lt;wsp:rsid wsp:val=&quot;005B21CE&quot;/&gt;&lt;wsp:rsid wsp:val=&quot;005B6600&quot;/&gt;&lt;wsp:rsid wsp:val=&quot;005C0836&quot;/&gt;&lt;wsp:rsid wsp:val=&quot;005C0EEA&quot;/&gt;&lt;wsp:rsid wsp:val=&quot;005D5963&quot;/&gt;&lt;wsp:rsid wsp:val=&quot;005E0BE4&quot;/&gt;&lt;wsp:rsid wsp:val=&quot;005E0F62&quot;/&gt;&lt;wsp:rsid wsp:val=&quot;005F3D87&quot;/&gt;&lt;wsp:rsid wsp:val=&quot;005F46D8&quot;/&gt;&lt;wsp:rsid wsp:val=&quot;00603F8A&quot;/&gt;&lt;wsp:rsid wsp:val=&quot;006074A7&quot;/&gt;&lt;wsp:rsid wsp:val=&quot;0060786C&quot;/&gt;&lt;wsp:rsid wsp:val=&quot;00612492&quot;/&gt;&lt;wsp:rsid wsp:val=&quot;0061618C&quot;/&gt;&lt;wsp:rsid wsp:val=&quot;00616DA8&quot;/&gt;&lt;wsp:rsid wsp:val=&quot;00620156&quot;/&gt;&lt;wsp:rsid wsp:val=&quot;00622B65&quot;/&gt;&lt;wsp:rsid wsp:val=&quot;00631E8E&quot;/&gt;&lt;wsp:rsid wsp:val=&quot;00632D5E&quot;/&gt;&lt;wsp:rsid wsp:val=&quot;0063400A&quot;/&gt;&lt;wsp:rsid wsp:val=&quot;00635462&quot;/&gt;&lt;wsp:rsid wsp:val=&quot;00641AF3&quot;/&gt;&lt;wsp:rsid wsp:val=&quot;00641EA5&quot;/&gt;&lt;wsp:rsid wsp:val=&quot;0064326E&quot;/&gt;&lt;wsp:rsid wsp:val=&quot;00645A67&quot;/&gt;&lt;wsp:rsid wsp:val=&quot;006503AB&quot;/&gt;&lt;wsp:rsid wsp:val=&quot;00675FD8&quot;/&gt;&lt;wsp:rsid wsp:val=&quot;00676A35&quot;/&gt;&lt;wsp:rsid wsp:val=&quot;00686F75&quot;/&gt;&lt;wsp:rsid wsp:val=&quot;006A0222&quot;/&gt;&lt;wsp:rsid wsp:val=&quot;006A7557&quot;/&gt;&lt;wsp:rsid wsp:val=&quot;006B318D&quot;/&gt;&lt;wsp:rsid wsp:val=&quot;006C5635&quot;/&gt;&lt;wsp:rsid wsp:val=&quot;006C7689&quot;/&gt;&lt;wsp:rsid wsp:val=&quot;006C7C43&quot;/&gt;&lt;wsp:rsid wsp:val=&quot;006D2824&quot;/&gt;&lt;wsp:rsid wsp:val=&quot;006D7858&quot;/&gt;&lt;wsp:rsid wsp:val=&quot;006D7BAD&quot;/&gt;&lt;wsp:rsid wsp:val=&quot;006E67BC&quot;/&gt;&lt;wsp:rsid wsp:val=&quot;006F0ECC&quot;/&gt;&lt;wsp:rsid wsp:val=&quot;006F6BAE&quot;/&gt;&lt;wsp:rsid wsp:val=&quot;00701CF8&quot;/&gt;&lt;wsp:rsid wsp:val=&quot;00704762&quot;/&gt;&lt;wsp:rsid wsp:val=&quot;007050B5&quot;/&gt;&lt;wsp:rsid wsp:val=&quot;00707D00&quot;/&gt;&lt;wsp:rsid wsp:val=&quot;00710212&quot;/&gt;&lt;wsp:rsid wsp:val=&quot;007137BD&quot;/&gt;&lt;wsp:rsid wsp:val=&quot;00727070&quot;/&gt;&lt;wsp:rsid wsp:val=&quot;007407E2&quot;/&gt;&lt;wsp:rsid wsp:val=&quot;00745461&quot;/&gt;&lt;wsp:rsid wsp:val=&quot;00751EC8&quot;/&gt;&lt;wsp:rsid wsp:val=&quot;00760C07&quot;/&gt;&lt;wsp:rsid wsp:val=&quot;00763733&quot;/&gt;&lt;wsp:rsid wsp:val=&quot;00764432&quot;/&gt;&lt;wsp:rsid wsp:val=&quot;0078118D&quot;/&gt;&lt;wsp:rsid wsp:val=&quot;0078139B&quot;/&gt;&lt;wsp:rsid wsp:val=&quot;007924EF&quot;/&gt;&lt;wsp:rsid wsp:val=&quot;00795337&quot;/&gt;&lt;wsp:rsid wsp:val=&quot;007959C1&quot;/&gt;&lt;wsp:rsid wsp:val=&quot;007A1ED9&quot;/&gt;&lt;wsp:rsid wsp:val=&quot;007A7C5B&quot;/&gt;&lt;wsp:rsid wsp:val=&quot;007B41E1&quot;/&gt;&lt;wsp:rsid wsp:val=&quot;007C4288&quot;/&gt;&lt;wsp:rsid wsp:val=&quot;007C6300&quot;/&gt;&lt;wsp:rsid wsp:val=&quot;007D503D&quot;/&gt;&lt;wsp:rsid wsp:val=&quot;007D5843&quot;/&gt;&lt;wsp:rsid wsp:val=&quot;007E3909&quot;/&gt;&lt;wsp:rsid wsp:val=&quot;007F3E20&quot;/&gt;&lt;wsp:rsid wsp:val=&quot;007F57A8&quot;/&gt;&lt;wsp:rsid wsp:val=&quot;007F5D73&quot;/&gt;&lt;wsp:rsid wsp:val=&quot;00802A3B&quot;/&gt;&lt;wsp:rsid wsp:val=&quot;00805842&quot;/&gt;&lt;wsp:rsid wsp:val=&quot;008061FC&quot;/&gt;&lt;wsp:rsid wsp:val=&quot;0080764E&quot;/&gt;&lt;wsp:rsid wsp:val=&quot;00813D70&quot;/&gt;&lt;wsp:rsid wsp:val=&quot;00814DDA&quot;/&gt;&lt;wsp:rsid wsp:val=&quot;00815C22&quot;/&gt;&lt;wsp:rsid wsp:val=&quot;00820F3D&quot;/&gt;&lt;wsp:rsid wsp:val=&quot;00821FEE&quot;/&gt;&lt;wsp:rsid wsp:val=&quot;00832F2C&quot;/&gt;&lt;wsp:rsid wsp:val=&quot;00841D0E&quot;/&gt;&lt;wsp:rsid wsp:val=&quot;00847536&quot;/&gt;&lt;wsp:rsid wsp:val=&quot;008478B0&quot;/&gt;&lt;wsp:rsid wsp:val=&quot;008555C2&quot;/&gt;&lt;wsp:rsid wsp:val=&quot;00862544&quot;/&gt;&lt;wsp:rsid wsp:val=&quot;00866195&quot;/&gt;&lt;wsp:rsid wsp:val=&quot;00866A3B&quot;/&gt;&lt;wsp:rsid wsp:val=&quot;00866A48&quot;/&gt;&lt;wsp:rsid wsp:val=&quot;00866A4F&quot;/&gt;&lt;wsp:rsid wsp:val=&quot;0087497B&quot;/&gt;&lt;wsp:rsid wsp:val=&quot;00875255&quot;/&gt;&lt;wsp:rsid wsp:val=&quot;008809D5&quot;/&gt;&lt;wsp:rsid wsp:val=&quot;00880D3D&quot;/&gt;&lt;wsp:rsid wsp:val=&quot;00882B2B&quot;/&gt;&lt;wsp:rsid wsp:val=&quot;008846A0&quot;/&gt;&lt;wsp:rsid wsp:val=&quot;00894038&quot;/&gt;&lt;wsp:rsid wsp:val=&quot;008958CE&quot;/&gt;&lt;wsp:rsid wsp:val=&quot;008A6A89&quot;/&gt;&lt;wsp:rsid wsp:val=&quot;008A7ECA&quot;/&gt;&lt;wsp:rsid wsp:val=&quot;008B4649&quot;/&gt;&lt;wsp:rsid wsp:val=&quot;008B4D68&quot;/&gt;&lt;wsp:rsid wsp:val=&quot;008C38E2&quot;/&gt;&lt;wsp:rsid wsp:val=&quot;008C4F1F&quot;/&gt;&lt;wsp:rsid wsp:val=&quot;008C7B77&quot;/&gt;&lt;wsp:rsid wsp:val=&quot;008D7481&quot;/&gt;&lt;wsp:rsid wsp:val=&quot;008D7C6B&quot;/&gt;&lt;wsp:rsid wsp:val=&quot;008E1B78&quot;/&gt;&lt;wsp:rsid wsp:val=&quot;008E1E47&quot;/&gt;&lt;wsp:rsid wsp:val=&quot;008E3C7A&quot;/&gt;&lt;wsp:rsid wsp:val=&quot;008E45E1&quot;/&gt;&lt;wsp:rsid wsp:val=&quot;008E6953&quot;/&gt;&lt;wsp:rsid wsp:val=&quot;008F4C24&quot;/&gt;&lt;wsp:rsid wsp:val=&quot;008F6489&quot;/&gt;&lt;wsp:rsid wsp:val=&quot;009030DB&quot;/&gt;&lt;wsp:rsid wsp:val=&quot;00903971&quot;/&gt;&lt;wsp:rsid wsp:val=&quot;00911A70&quot;/&gt;&lt;wsp:rsid wsp:val=&quot;0091222E&quot;/&gt;&lt;wsp:rsid wsp:val=&quot;00913156&quot;/&gt;&lt;wsp:rsid wsp:val=&quot;00915442&quot;/&gt;&lt;wsp:rsid wsp:val=&quot;00917586&quot;/&gt;&lt;wsp:rsid wsp:val=&quot;009237A4&quot;/&gt;&lt;wsp:rsid wsp:val=&quot;00925D44&quot;/&gt;&lt;wsp:rsid wsp:val=&quot;00926019&quot;/&gt;&lt;wsp:rsid wsp:val=&quot;00932806&quot;/&gt;&lt;wsp:rsid wsp:val=&quot;0093372C&quot;/&gt;&lt;wsp:rsid wsp:val=&quot;00935B15&quot;/&gt;&lt;wsp:rsid wsp:val=&quot;009529C5&quot;/&gt;&lt;wsp:rsid wsp:val=&quot;00953814&quot;/&gt;&lt;wsp:rsid wsp:val=&quot;00961439&quot;/&gt;&lt;wsp:rsid wsp:val=&quot;009665F2&quot;/&gt;&lt;wsp:rsid wsp:val=&quot;009843DE&quot;/&gt;&lt;wsp:rsid wsp:val=&quot;0099489C&quot;/&gt;&lt;wsp:rsid wsp:val=&quot;00997812&quot;/&gt;&lt;wsp:rsid wsp:val=&quot;009A6DC9&quot;/&gt;&lt;wsp:rsid wsp:val=&quot;009B5746&quot;/&gt;&lt;wsp:rsid wsp:val=&quot;009B5B4F&quot;/&gt;&lt;wsp:rsid wsp:val=&quot;009C1F02&quot;/&gt;&lt;wsp:rsid wsp:val=&quot;009C4225&quot;/&gt;&lt;wsp:rsid wsp:val=&quot;009D1508&quot;/&gt;&lt;wsp:rsid wsp:val=&quot;009D6217&quot;/&gt;&lt;wsp:rsid wsp:val=&quot;009E2F91&quot;/&gt;&lt;wsp:rsid wsp:val=&quot;009F53B5&quot;/&gt;&lt;wsp:rsid wsp:val=&quot;009F66E8&quot;/&gt;&lt;wsp:rsid wsp:val=&quot;00A03017&quot;/&gt;&lt;wsp:rsid wsp:val=&quot;00A0452B&quot;/&gt;&lt;wsp:rsid wsp:val=&quot;00A06D6D&quot;/&gt;&lt;wsp:rsid wsp:val=&quot;00A07580&quot;/&gt;&lt;wsp:rsid wsp:val=&quot;00A10434&quot;/&gt;&lt;wsp:rsid wsp:val=&quot;00A10DE4&quot;/&gt;&lt;wsp:rsid wsp:val=&quot;00A128C1&quot;/&gt;&lt;wsp:rsid wsp:val=&quot;00A22E48&quot;/&gt;&lt;wsp:rsid wsp:val=&quot;00A33CA7&quot;/&gt;&lt;wsp:rsid wsp:val=&quot;00A3602D&quot;/&gt;&lt;wsp:rsid wsp:val=&quot;00A36A5F&quot;/&gt;&lt;wsp:rsid wsp:val=&quot;00A3791A&quot;/&gt;&lt;wsp:rsid wsp:val=&quot;00A52861&quot;/&gt;&lt;wsp:rsid wsp:val=&quot;00A541C0&quot;/&gt;&lt;wsp:rsid wsp:val=&quot;00A543CA&quot;/&gt;&lt;wsp:rsid wsp:val=&quot;00A65A91&quot;/&gt;&lt;wsp:rsid wsp:val=&quot;00A80B90&quot;/&gt;&lt;wsp:rsid wsp:val=&quot;00A834B5&quot;/&gt;&lt;wsp:rsid wsp:val=&quot;00A94CDC&quot;/&gt;&lt;wsp:rsid wsp:val=&quot;00AA1CD0&quot;/&gt;&lt;wsp:rsid wsp:val=&quot;00AA4EF0&quot;/&gt;&lt;wsp:rsid wsp:val=&quot;00AA54BC&quot;/&gt;&lt;wsp:rsid wsp:val=&quot;00AB1DE4&quot;/&gt;&lt;wsp:rsid wsp:val=&quot;00AB69B8&quot;/&gt;&lt;wsp:rsid wsp:val=&quot;00AC0856&quot;/&gt;&lt;wsp:rsid wsp:val=&quot;00AC096A&quot;/&gt;&lt;wsp:rsid wsp:val=&quot;00AC3D5D&quot;/&gt;&lt;wsp:rsid wsp:val=&quot;00AC78D8&quot;/&gt;&lt;wsp:rsid wsp:val=&quot;00AC7D53&quot;/&gt;&lt;wsp:rsid wsp:val=&quot;00AD1982&quot;/&gt;&lt;wsp:rsid wsp:val=&quot;00AD34C0&quot;/&gt;&lt;wsp:rsid wsp:val=&quot;00AD7E37&quot;/&gt;&lt;wsp:rsid wsp:val=&quot;00AE1055&quot;/&gt;&lt;wsp:rsid wsp:val=&quot;00AF05E2&quot;/&gt;&lt;wsp:rsid wsp:val=&quot;00B00741&quot;/&gt;&lt;wsp:rsid wsp:val=&quot;00B00FCE&quot;/&gt;&lt;wsp:rsid wsp:val=&quot;00B01B69&quot;/&gt;&lt;wsp:rsid wsp:val=&quot;00B12F44&quot;/&gt;&lt;wsp:rsid wsp:val=&quot;00B22AFD&quot;/&gt;&lt;wsp:rsid wsp:val=&quot;00B23F79&quot;/&gt;&lt;wsp:rsid wsp:val=&quot;00B30ECC&quot;/&gt;&lt;wsp:rsid wsp:val=&quot;00B31848&quot;/&gt;&lt;wsp:rsid wsp:val=&quot;00B31D93&quot;/&gt;&lt;wsp:rsid wsp:val=&quot;00B354F3&quot;/&gt;&lt;wsp:rsid wsp:val=&quot;00B35503&quot;/&gt;&lt;wsp:rsid wsp:val=&quot;00B40E27&quot;/&gt;&lt;wsp:rsid wsp:val=&quot;00B420DD&quot;/&gt;&lt;wsp:rsid wsp:val=&quot;00B52864&quot;/&gt;&lt;wsp:rsid wsp:val=&quot;00B75E8D&quot;/&gt;&lt;wsp:rsid wsp:val=&quot;00B76E35&quot;/&gt;&lt;wsp:rsid wsp:val=&quot;00B82047&quot;/&gt;&lt;wsp:rsid wsp:val=&quot;00B94E51&quot;/&gt;&lt;wsp:rsid wsp:val=&quot;00BA2772&quot;/&gt;&lt;wsp:rsid wsp:val=&quot;00BA56A1&quot;/&gt;&lt;wsp:rsid wsp:val=&quot;00BA7AE3&quot;/&gt;&lt;wsp:rsid wsp:val=&quot;00BB123E&quot;/&gt;&lt;wsp:rsid wsp:val=&quot;00BC5815&quot;/&gt;&lt;wsp:rsid wsp:val=&quot;00BD12B0&quot;/&gt;&lt;wsp:rsid wsp:val=&quot;00BD501D&quot;/&gt;&lt;wsp:rsid wsp:val=&quot;00BE32F1&quot;/&gt;&lt;wsp:rsid wsp:val=&quot;00BE4384&quot;/&gt;&lt;wsp:rsid wsp:val=&quot;00BF007D&quot;/&gt;&lt;wsp:rsid wsp:val=&quot;00BF1E15&quot;/&gt;&lt;wsp:rsid wsp:val=&quot;00BF3415&quot;/&gt;&lt;wsp:rsid wsp:val=&quot;00C068A7&quot;/&gt;&lt;wsp:rsid wsp:val=&quot;00C22C1F&quot;/&gt;&lt;wsp:rsid wsp:val=&quot;00C23012&quot;/&gt;&lt;wsp:rsid wsp:val=&quot;00C31D09&quot;/&gt;&lt;wsp:rsid wsp:val=&quot;00C346A7&quot;/&gt;&lt;wsp:rsid wsp:val=&quot;00C35EB7&quot;/&gt;&lt;wsp:rsid wsp:val=&quot;00C36442&quot;/&gt;&lt;wsp:rsid wsp:val=&quot;00C36714&quot;/&gt;&lt;wsp:rsid wsp:val=&quot;00C41166&quot;/&gt;&lt;wsp:rsid wsp:val=&quot;00C41D3F&quot;/&gt;&lt;wsp:rsid wsp:val=&quot;00C44CC6&quot;/&gt;&lt;wsp:rsid wsp:val=&quot;00C454D1&quot;/&gt;&lt;wsp:rsid wsp:val=&quot;00C478BD&quot;/&gt;&lt;wsp:rsid wsp:val=&quot;00C550F1&quot;/&gt;&lt;wsp:rsid wsp:val=&quot;00C55B80&quot;/&gt;&lt;wsp:rsid wsp:val=&quot;00C6477F&quot;/&gt;&lt;wsp:rsid wsp:val=&quot;00C65445&quot;/&gt;&lt;wsp:rsid wsp:val=&quot;00C710C8&quot;/&gt;&lt;wsp:rsid wsp:val=&quot;00C765BB&quot;/&gt;&lt;wsp:rsid wsp:val=&quot;00C85003&quot;/&gt;&lt;wsp:rsid wsp:val=&quot;00C86631&quot;/&gt;&lt;wsp:rsid wsp:val=&quot;00C93AAD&quot;/&gt;&lt;wsp:rsid wsp:val=&quot;00C94018&quot;/&gt;&lt;wsp:rsid wsp:val=&quot;00C940DB&quot;/&gt;&lt;wsp:rsid wsp:val=&quot;00C94D4F&quot;/&gt;&lt;wsp:rsid wsp:val=&quot;00C97FFB&quot;/&gt;&lt;wsp:rsid wsp:val=&quot;00CA3925&quot;/&gt;&lt;wsp:rsid wsp:val=&quot;00CA4B66&quot;/&gt;&lt;wsp:rsid wsp:val=&quot;00CA537F&quot;/&gt;&lt;wsp:rsid wsp:val=&quot;00CB252C&quot;/&gt;&lt;wsp:rsid wsp:val=&quot;00CB34CE&quot;/&gt;&lt;wsp:rsid wsp:val=&quot;00CB5F1B&quot;/&gt;&lt;wsp:rsid wsp:val=&quot;00CC2035&quot;/&gt;&lt;wsp:rsid wsp:val=&quot;00CD34E6&quot;/&gt;&lt;wsp:rsid wsp:val=&quot;00CD5343&quot;/&gt;&lt;wsp:rsid wsp:val=&quot;00CD7AAC&quot;/&gt;&lt;wsp:rsid wsp:val=&quot;00CE3B3E&quot;/&gt;&lt;wsp:rsid wsp:val=&quot;00CE3F35&quot;/&gt;&lt;wsp:rsid wsp:val=&quot;00CE4BF5&quot;/&gt;&lt;wsp:rsid wsp:val=&quot;00CF0FDD&quot;/&gt;&lt;wsp:rsid wsp:val=&quot;00CF34F8&quot;/&gt;&lt;wsp:rsid wsp:val=&quot;00CF7812&quot;/&gt;&lt;wsp:rsid wsp:val=&quot;00D02D34&quot;/&gt;&lt;wsp:rsid wsp:val=&quot;00D03A5D&quot;/&gt;&lt;wsp:rsid wsp:val=&quot;00D10BF2&quot;/&gt;&lt;wsp:rsid wsp:val=&quot;00D13547&quot;/&gt;&lt;wsp:rsid wsp:val=&quot;00D16D50&quot;/&gt;&lt;wsp:rsid wsp:val=&quot;00D352CC&quot;/&gt;&lt;wsp:rsid wsp:val=&quot;00D361F0&quot;/&gt;&lt;wsp:rsid wsp:val=&quot;00D36942&quot;/&gt;&lt;wsp:rsid wsp:val=&quot;00D40F4B&quot;/&gt;&lt;wsp:rsid wsp:val=&quot;00D54AED&quot;/&gt;&lt;wsp:rsid wsp:val=&quot;00D5515F&quot;/&gt;&lt;wsp:rsid wsp:val=&quot;00D6237A&quot;/&gt;&lt;wsp:rsid wsp:val=&quot;00D645C3&quot;/&gt;&lt;wsp:rsid wsp:val=&quot;00D70006&quot;/&gt;&lt;wsp:rsid wsp:val=&quot;00D915F5&quot;/&gt;&lt;wsp:rsid wsp:val=&quot;00D94B4D&quot;/&gt;&lt;wsp:rsid wsp:val=&quot;00D94CF2&quot;/&gt;&lt;wsp:rsid wsp:val=&quot;00DA4C0A&quot;/&gt;&lt;wsp:rsid wsp:val=&quot;00DB0D27&quot;/&gt;&lt;wsp:rsid wsp:val=&quot;00DB1D4F&quot;/&gt;&lt;wsp:rsid wsp:val=&quot;00DC2A74&quot;/&gt;&lt;wsp:rsid wsp:val=&quot;00DC4B75&quot;/&gt;&lt;wsp:rsid wsp:val=&quot;00DD201D&quot;/&gt;&lt;wsp:rsid wsp:val=&quot;00DD6B0A&quot;/&gt;&lt;wsp:rsid wsp:val=&quot;00DF2DC9&quot;/&gt;&lt;wsp:rsid wsp:val=&quot;00DF3625&quot;/&gt;&lt;wsp:rsid wsp:val=&quot;00DF77D7&quot;/&gt;&lt;wsp:rsid wsp:val=&quot;00E004D9&quot;/&gt;&lt;wsp:rsid wsp:val=&quot;00E06CB3&quot;/&gt;&lt;wsp:rsid wsp:val=&quot;00E15136&quot;/&gt;&lt;wsp:rsid wsp:val=&quot;00E27247&quot;/&gt;&lt;wsp:rsid wsp:val=&quot;00E328ED&quot;/&gt;&lt;wsp:rsid wsp:val=&quot;00E374A7&quot;/&gt;&lt;wsp:rsid wsp:val=&quot;00E44D8C&quot;/&gt;&lt;wsp:rsid wsp:val=&quot;00E46478&quot;/&gt;&lt;wsp:rsid wsp:val=&quot;00E50D1D&quot;/&gt;&lt;wsp:rsid wsp:val=&quot;00E57C97&quot;/&gt;&lt;wsp:rsid wsp:val=&quot;00E60976&quot;/&gt;&lt;wsp:rsid wsp:val=&quot;00E7749D&quot;/&gt;&lt;wsp:rsid wsp:val=&quot;00E83C92&quot;/&gt;&lt;wsp:rsid wsp:val=&quot;00E847D3&quot;/&gt;&lt;wsp:rsid wsp:val=&quot;00E95B58&quot;/&gt;&lt;wsp:rsid wsp:val=&quot;00EA66AD&quot;/&gt;&lt;wsp:rsid wsp:val=&quot;00EB7AD4&quot;/&gt;&lt;wsp:rsid wsp:val=&quot;00EB7D89&quot;/&gt;&lt;wsp:rsid wsp:val=&quot;00ED04F4&quot;/&gt;&lt;wsp:rsid wsp:val=&quot;00ED195D&quot;/&gt;&lt;wsp:rsid wsp:val=&quot;00ED2673&quot;/&gt;&lt;wsp:rsid wsp:val=&quot;00EF0AD6&quot;/&gt;&lt;wsp:rsid wsp:val=&quot;00EF26C0&quot;/&gt;&lt;wsp:rsid wsp:val=&quot;00EF729A&quot;/&gt;&lt;wsp:rsid wsp:val=&quot;00F07624&quot;/&gt;&lt;wsp:rsid wsp:val=&quot;00F10233&quot;/&gt;&lt;wsp:rsid wsp:val=&quot;00F30E04&quot;/&gt;&lt;wsp:rsid wsp:val=&quot;00F36807&quot;/&gt;&lt;wsp:rsid wsp:val=&quot;00F43ED3&quot;/&gt;&lt;wsp:rsid wsp:val=&quot;00F661A2&quot;/&gt;&lt;wsp:rsid wsp:val=&quot;00F66C17&quot;/&gt;&lt;wsp:rsid wsp:val=&quot;00F6721D&quot;/&gt;&lt;wsp:rsid wsp:val=&quot;00F717E1&quot;/&gt;&lt;wsp:rsid wsp:val=&quot;00F736C0&quot;/&gt;&lt;wsp:rsid wsp:val=&quot;00F770CB&quot;/&gt;&lt;wsp:rsid wsp:val=&quot;00F8308C&quot;/&gt;&lt;wsp:rsid wsp:val=&quot;00F849AE&quot;/&gt;&lt;wsp:rsid wsp:val=&quot;00F85C85&quot;/&gt;&lt;wsp:rsid wsp:val=&quot;00F935FF&quot;/&gt;&lt;wsp:rsid wsp:val=&quot;00F94542&quot;/&gt;&lt;wsp:rsid wsp:val=&quot;00FA2889&quot;/&gt;&lt;wsp:rsid wsp:val=&quot;00FA65BA&quot;/&gt;&lt;wsp:rsid wsp:val=&quot;00FB484C&quot;/&gt;&lt;wsp:rsid wsp:val=&quot;00FC0F02&quot;/&gt;&lt;wsp:rsid wsp:val=&quot;00FE3638&quot;/&gt;&lt;wsp:rsid wsp:val=&quot;00FF3314&quot;/&gt;&lt;/wsp:rsids&gt;&lt;/w:docPr&gt;&lt;w:body&gt;&lt;w:p wsp:rsidR=&quot;00000000&quot; wsp:rsidRDefault=&quot;00AC3D5D&quot;&gt;&lt;w:pPr&gt;&lt;w:rPr&gt;&lt;wx:font wx:val=&quot;方正黑体_GBK&quot;/&gt;&lt;/w:rPr&gt;&lt;/w:pPr&gt;&lt;m:oMathPara&gt;&lt;m:oMath&gt;&lt;m:r&gt;&lt;w:rPr&gt;&lt;w:rFonts w:ascii=&quot;Cambria Math&quot; w:fareast=&quot;方正仿宋_GBK&quot; w:h-ansi=&quot;Cambria Math&quot;/&gt;&lt;wx:font wx:val=&quot;Cambria Math&quot;/&gt;&lt;w:i/&gt;&lt;/w:rPr&gt;&lt;m:t&gt;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4" chromakey="#FFFFFF" o:title=""/>
            <o:lock v:ext="edit" aspectratio="t"/>
            <w10:wrap type="none"/>
            <w10:anchorlock/>
          </v:shape>
        </w:pict>
      </w:r>
      <w:r>
        <w:rPr>
          <w:rFonts w:ascii="Times New Roman" w:hAnsi="Times New Roman" w:eastAsia="方正仿宋_GBK"/>
          <w:sz w:val="32"/>
          <w:szCs w:val="32"/>
        </w:rPr>
        <w:fldChar w:fldCharType="end"/>
      </w:r>
      <w:r>
        <w:rPr>
          <w:rFonts w:ascii="Times New Roman" w:hAnsi="Times New Roman" w:eastAsia="方正仿宋_GBK"/>
          <w:sz w:val="32"/>
          <w:szCs w:val="32"/>
        </w:rPr>
        <w:t>为基准地价规定的相应用途土地权利年限。</w:t>
      </w:r>
    </w:p>
    <w:p w14:paraId="106CC5D7">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4．土地用途修正系数的确定（仅林地适用）</w:t>
      </w:r>
    </w:p>
    <w:p w14:paraId="30242A41">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林地按二级地类分为乔木林地、灌木林地、竹林地、其他林地四类，当具体的二级地类与基准地价内涵不一致时应作相应的土地用途修正。</w:t>
      </w:r>
    </w:p>
    <w:p w14:paraId="23FE4817">
      <w:pPr>
        <w:adjustRightInd w:val="0"/>
        <w:snapToGrid w:val="0"/>
        <w:spacing w:line="600" w:lineRule="exact"/>
        <w:ind w:firstLine="640" w:firstLineChars="200"/>
        <w:jc w:val="center"/>
        <w:outlineLvl w:val="0"/>
        <w:rPr>
          <w:rFonts w:ascii="Times New Roman" w:hAnsi="Times New Roman" w:eastAsia="方正仿宋_GBK"/>
          <w:sz w:val="32"/>
          <w:szCs w:val="32"/>
        </w:rPr>
      </w:pPr>
      <w:r>
        <w:rPr>
          <w:rFonts w:ascii="Times New Roman" w:hAnsi="Times New Roman" w:eastAsia="方正仿宋_GBK"/>
          <w:sz w:val="32"/>
          <w:szCs w:val="32"/>
        </w:rPr>
        <w:t>表4-1涪陵区林地土地用途修正系数表</w:t>
      </w:r>
    </w:p>
    <w:tbl>
      <w:tblPr>
        <w:tblStyle w:val="8"/>
        <w:tblW w:w="4853" w:type="pct"/>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5"/>
        <w:gridCol w:w="4460"/>
      </w:tblGrid>
      <w:tr w14:paraId="5EF3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2464" w:type="pct"/>
            <w:noWrap w:val="0"/>
            <w:vAlign w:val="center"/>
          </w:tcPr>
          <w:p w14:paraId="1E050C28">
            <w:pPr>
              <w:jc w:val="center"/>
              <w:rPr>
                <w:rFonts w:ascii="Times New Roman" w:hAnsi="Times New Roman" w:eastAsia="方正仿宋_GBK"/>
                <w:color w:val="000000"/>
                <w:kern w:val="0"/>
                <w:sz w:val="32"/>
                <w:szCs w:val="32"/>
              </w:rPr>
            </w:pPr>
            <w:bookmarkStart w:id="0" w:name="_Toc7056"/>
            <w:r>
              <w:rPr>
                <w:rFonts w:ascii="Times New Roman" w:hAnsi="Times New Roman" w:eastAsia="方正仿宋_GBK"/>
                <w:color w:val="000000"/>
                <w:kern w:val="0"/>
                <w:sz w:val="32"/>
                <w:szCs w:val="32"/>
              </w:rPr>
              <w:t>二级地类名称</w:t>
            </w:r>
            <w:bookmarkEnd w:id="0"/>
          </w:p>
        </w:tc>
        <w:tc>
          <w:tcPr>
            <w:tcW w:w="2535" w:type="pct"/>
            <w:noWrap w:val="0"/>
            <w:vAlign w:val="center"/>
          </w:tcPr>
          <w:p w14:paraId="0DA497D9">
            <w:pPr>
              <w:jc w:val="center"/>
              <w:rPr>
                <w:rFonts w:ascii="Times New Roman" w:hAnsi="Times New Roman" w:eastAsia="方正仿宋_GBK"/>
                <w:color w:val="000000"/>
                <w:kern w:val="0"/>
                <w:sz w:val="32"/>
                <w:szCs w:val="32"/>
              </w:rPr>
            </w:pPr>
            <w:bookmarkStart w:id="1" w:name="_Toc162"/>
            <w:r>
              <w:rPr>
                <w:rFonts w:ascii="Times New Roman" w:hAnsi="Times New Roman" w:eastAsia="方正仿宋_GBK"/>
                <w:color w:val="000000"/>
                <w:kern w:val="0"/>
                <w:sz w:val="32"/>
                <w:szCs w:val="32"/>
              </w:rPr>
              <w:t>用途修正系数</w:t>
            </w:r>
            <w:bookmarkEnd w:id="1"/>
          </w:p>
        </w:tc>
      </w:tr>
      <w:tr w14:paraId="2AE9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64" w:type="pct"/>
            <w:noWrap w:val="0"/>
            <w:vAlign w:val="center"/>
          </w:tcPr>
          <w:p w14:paraId="2633E51B">
            <w:pPr>
              <w:jc w:val="center"/>
              <w:rPr>
                <w:rFonts w:ascii="Times New Roman" w:hAnsi="Times New Roman" w:eastAsia="方正仿宋_GBK"/>
                <w:color w:val="000000"/>
                <w:kern w:val="0"/>
                <w:sz w:val="32"/>
                <w:szCs w:val="32"/>
              </w:rPr>
            </w:pPr>
            <w:bookmarkStart w:id="2" w:name="_Toc13963"/>
            <w:r>
              <w:rPr>
                <w:rFonts w:ascii="Times New Roman" w:hAnsi="Times New Roman" w:eastAsia="方正仿宋_GBK"/>
                <w:color w:val="000000"/>
                <w:kern w:val="0"/>
                <w:sz w:val="32"/>
                <w:szCs w:val="32"/>
              </w:rPr>
              <w:t>乔木林地</w:t>
            </w:r>
            <w:bookmarkEnd w:id="2"/>
          </w:p>
        </w:tc>
        <w:tc>
          <w:tcPr>
            <w:tcW w:w="2535" w:type="pct"/>
            <w:noWrap w:val="0"/>
            <w:vAlign w:val="center"/>
          </w:tcPr>
          <w:p w14:paraId="35B52D67">
            <w:pPr>
              <w:jc w:val="center"/>
              <w:rPr>
                <w:rFonts w:ascii="Times New Roman" w:hAnsi="Times New Roman" w:eastAsia="方正仿宋_GBK"/>
                <w:color w:val="000000"/>
                <w:kern w:val="0"/>
                <w:sz w:val="32"/>
                <w:szCs w:val="32"/>
              </w:rPr>
            </w:pPr>
            <w:bookmarkStart w:id="3" w:name="_Toc545"/>
            <w:r>
              <w:rPr>
                <w:rFonts w:ascii="Times New Roman" w:hAnsi="Times New Roman" w:eastAsia="方正仿宋_GBK"/>
                <w:color w:val="000000"/>
                <w:kern w:val="0"/>
                <w:sz w:val="32"/>
                <w:szCs w:val="32"/>
              </w:rPr>
              <w:t>1</w:t>
            </w:r>
            <w:bookmarkEnd w:id="3"/>
          </w:p>
        </w:tc>
      </w:tr>
      <w:tr w14:paraId="5F32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64" w:type="pct"/>
            <w:noWrap w:val="0"/>
            <w:vAlign w:val="center"/>
          </w:tcPr>
          <w:p w14:paraId="19E69078">
            <w:pPr>
              <w:jc w:val="center"/>
              <w:rPr>
                <w:rFonts w:ascii="Times New Roman" w:hAnsi="Times New Roman" w:eastAsia="方正仿宋_GBK"/>
                <w:color w:val="000000"/>
                <w:kern w:val="0"/>
                <w:sz w:val="32"/>
                <w:szCs w:val="32"/>
              </w:rPr>
            </w:pPr>
            <w:bookmarkStart w:id="4" w:name="_Toc16731"/>
            <w:r>
              <w:rPr>
                <w:rFonts w:ascii="Times New Roman" w:hAnsi="Times New Roman" w:eastAsia="方正仿宋_GBK"/>
                <w:color w:val="000000"/>
                <w:kern w:val="0"/>
                <w:sz w:val="32"/>
                <w:szCs w:val="32"/>
              </w:rPr>
              <w:t>灌木林地</w:t>
            </w:r>
            <w:bookmarkEnd w:id="4"/>
          </w:p>
        </w:tc>
        <w:tc>
          <w:tcPr>
            <w:tcW w:w="2535" w:type="pct"/>
            <w:noWrap w:val="0"/>
            <w:vAlign w:val="center"/>
          </w:tcPr>
          <w:p w14:paraId="4806C038">
            <w:pPr>
              <w:jc w:val="center"/>
              <w:rPr>
                <w:rFonts w:ascii="Times New Roman" w:hAnsi="Times New Roman" w:eastAsia="方正仿宋_GBK"/>
                <w:color w:val="000000"/>
                <w:kern w:val="0"/>
                <w:sz w:val="32"/>
                <w:szCs w:val="32"/>
              </w:rPr>
            </w:pPr>
            <w:r>
              <w:rPr>
                <w:rFonts w:ascii="Times New Roman" w:hAnsi="Times New Roman" w:eastAsia="方正仿宋_GBK"/>
                <w:color w:val="000000"/>
                <w:kern w:val="0"/>
                <w:sz w:val="32"/>
                <w:szCs w:val="32"/>
              </w:rPr>
              <w:t>0.82</w:t>
            </w:r>
          </w:p>
        </w:tc>
      </w:tr>
      <w:tr w14:paraId="0799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64" w:type="pct"/>
            <w:noWrap w:val="0"/>
            <w:vAlign w:val="center"/>
          </w:tcPr>
          <w:p w14:paraId="7D33535A">
            <w:pPr>
              <w:jc w:val="center"/>
              <w:rPr>
                <w:rFonts w:ascii="Times New Roman" w:hAnsi="Times New Roman" w:eastAsia="方正仿宋_GBK"/>
                <w:color w:val="000000"/>
                <w:kern w:val="0"/>
                <w:sz w:val="32"/>
                <w:szCs w:val="32"/>
              </w:rPr>
            </w:pPr>
            <w:bookmarkStart w:id="5" w:name="_Toc26853"/>
            <w:r>
              <w:rPr>
                <w:rFonts w:ascii="Times New Roman" w:hAnsi="Times New Roman" w:eastAsia="方正仿宋_GBK"/>
                <w:color w:val="000000"/>
                <w:kern w:val="0"/>
                <w:sz w:val="32"/>
                <w:szCs w:val="32"/>
              </w:rPr>
              <w:t>竹林地</w:t>
            </w:r>
            <w:bookmarkEnd w:id="5"/>
          </w:p>
        </w:tc>
        <w:tc>
          <w:tcPr>
            <w:tcW w:w="2535" w:type="pct"/>
            <w:noWrap w:val="0"/>
            <w:vAlign w:val="center"/>
          </w:tcPr>
          <w:p w14:paraId="4FAA5467">
            <w:pPr>
              <w:jc w:val="center"/>
              <w:rPr>
                <w:rFonts w:ascii="Times New Roman" w:hAnsi="Times New Roman" w:eastAsia="方正仿宋_GBK"/>
                <w:color w:val="000000"/>
                <w:kern w:val="0"/>
                <w:sz w:val="32"/>
                <w:szCs w:val="32"/>
              </w:rPr>
            </w:pPr>
            <w:r>
              <w:rPr>
                <w:rFonts w:ascii="Times New Roman" w:hAnsi="Times New Roman" w:eastAsia="方正仿宋_GBK"/>
                <w:color w:val="000000"/>
                <w:kern w:val="0"/>
                <w:sz w:val="32"/>
                <w:szCs w:val="32"/>
              </w:rPr>
              <w:t>0.89</w:t>
            </w:r>
          </w:p>
        </w:tc>
      </w:tr>
      <w:tr w14:paraId="53E9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464" w:type="pct"/>
            <w:noWrap w:val="0"/>
            <w:vAlign w:val="center"/>
          </w:tcPr>
          <w:p w14:paraId="4C26B572">
            <w:pPr>
              <w:jc w:val="center"/>
              <w:rPr>
                <w:rFonts w:ascii="Times New Roman" w:hAnsi="Times New Roman" w:eastAsia="方正仿宋_GBK"/>
                <w:color w:val="000000"/>
                <w:kern w:val="0"/>
                <w:sz w:val="32"/>
                <w:szCs w:val="32"/>
              </w:rPr>
            </w:pPr>
            <w:bookmarkStart w:id="6" w:name="_Toc10131"/>
            <w:r>
              <w:rPr>
                <w:rFonts w:ascii="Times New Roman" w:hAnsi="Times New Roman" w:eastAsia="方正仿宋_GBK"/>
                <w:color w:val="000000"/>
                <w:kern w:val="0"/>
                <w:sz w:val="32"/>
                <w:szCs w:val="32"/>
              </w:rPr>
              <w:t>其他林地</w:t>
            </w:r>
            <w:bookmarkEnd w:id="6"/>
          </w:p>
        </w:tc>
        <w:tc>
          <w:tcPr>
            <w:tcW w:w="2535" w:type="pct"/>
            <w:noWrap w:val="0"/>
            <w:vAlign w:val="center"/>
          </w:tcPr>
          <w:p w14:paraId="150E4E9F">
            <w:pPr>
              <w:jc w:val="center"/>
              <w:rPr>
                <w:rFonts w:ascii="Times New Roman" w:hAnsi="Times New Roman" w:eastAsia="方正仿宋_GBK"/>
                <w:color w:val="000000"/>
                <w:kern w:val="0"/>
                <w:sz w:val="32"/>
                <w:szCs w:val="32"/>
              </w:rPr>
            </w:pPr>
            <w:r>
              <w:rPr>
                <w:rFonts w:ascii="Times New Roman" w:hAnsi="Times New Roman" w:eastAsia="方正仿宋_GBK"/>
                <w:color w:val="000000"/>
                <w:kern w:val="0"/>
                <w:sz w:val="32"/>
                <w:szCs w:val="32"/>
              </w:rPr>
              <w:t>0.75</w:t>
            </w:r>
          </w:p>
        </w:tc>
      </w:tr>
    </w:tbl>
    <w:p w14:paraId="4ED716BF">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5．主导树种修正系数（仅林地适用）</w:t>
      </w:r>
    </w:p>
    <w:p w14:paraId="4BD10A20">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由于基准地价内涵设定的主导树种为“高大乔木或者珍贵树种”，在具体宗地评估时地块的主导树种有可能与基准地价内涵不一致，应作相应修正。</w:t>
      </w:r>
    </w:p>
    <w:p w14:paraId="4754540E">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高大乔木与珍贵树种包括马尾松、华山松、水杉、红豆杉、杉木、云杉、柳杉、柏木等针叶树，以及青冈、桤木、枫香、鹅掌楸、桦木、楠木、红椿、香椿、毛椿、香樟、桉树等阔叶树。</w:t>
      </w:r>
    </w:p>
    <w:p w14:paraId="496EE513">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主导树种修正仅适用于二级地类为乔木林地时修正。</w:t>
      </w:r>
    </w:p>
    <w:p w14:paraId="6EDE9981">
      <w:pPr>
        <w:adjustRightInd w:val="0"/>
        <w:snapToGrid w:val="0"/>
        <w:spacing w:line="600" w:lineRule="exact"/>
        <w:ind w:firstLine="640" w:firstLineChars="200"/>
        <w:jc w:val="center"/>
        <w:outlineLvl w:val="0"/>
        <w:rPr>
          <w:rFonts w:ascii="Times New Roman" w:hAnsi="Times New Roman" w:eastAsia="方正仿宋_GBK"/>
          <w:sz w:val="32"/>
          <w:szCs w:val="32"/>
        </w:rPr>
      </w:pPr>
      <w:r>
        <w:rPr>
          <w:rFonts w:ascii="Times New Roman" w:hAnsi="Times New Roman" w:eastAsia="方正仿宋_GBK"/>
          <w:sz w:val="32"/>
          <w:szCs w:val="32"/>
        </w:rPr>
        <w:t>表4-2涪陵区林地主导树种修正系数表</w:t>
      </w:r>
    </w:p>
    <w:tbl>
      <w:tblPr>
        <w:tblStyle w:val="8"/>
        <w:tblW w:w="48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6"/>
        <w:gridCol w:w="4337"/>
      </w:tblGrid>
      <w:tr w14:paraId="5F08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3" w:type="pct"/>
            <w:noWrap w:val="0"/>
            <w:vAlign w:val="center"/>
          </w:tcPr>
          <w:p w14:paraId="6B0C89B3">
            <w:pPr>
              <w:jc w:val="center"/>
              <w:rPr>
                <w:rFonts w:ascii="Times New Roman" w:hAnsi="Times New Roman" w:eastAsia="方正仿宋_GBK"/>
                <w:color w:val="000000"/>
                <w:kern w:val="0"/>
                <w:sz w:val="32"/>
                <w:szCs w:val="32"/>
              </w:rPr>
            </w:pPr>
            <w:bookmarkStart w:id="7" w:name="_Toc278"/>
            <w:r>
              <w:rPr>
                <w:rFonts w:ascii="Times New Roman" w:hAnsi="Times New Roman" w:eastAsia="方正仿宋_GBK"/>
                <w:color w:val="000000"/>
                <w:kern w:val="0"/>
                <w:sz w:val="32"/>
                <w:szCs w:val="32"/>
              </w:rPr>
              <w:t>主导树种类型</w:t>
            </w:r>
            <w:bookmarkEnd w:id="7"/>
          </w:p>
        </w:tc>
        <w:tc>
          <w:tcPr>
            <w:tcW w:w="2446" w:type="pct"/>
            <w:noWrap w:val="0"/>
            <w:vAlign w:val="center"/>
          </w:tcPr>
          <w:p w14:paraId="0FBA7964">
            <w:pPr>
              <w:jc w:val="center"/>
              <w:rPr>
                <w:rFonts w:ascii="Times New Roman" w:hAnsi="Times New Roman" w:eastAsia="方正仿宋_GBK"/>
                <w:color w:val="000000"/>
                <w:kern w:val="0"/>
                <w:sz w:val="32"/>
                <w:szCs w:val="32"/>
              </w:rPr>
            </w:pPr>
            <w:bookmarkStart w:id="8" w:name="_Toc1079"/>
            <w:r>
              <w:rPr>
                <w:rFonts w:ascii="Times New Roman" w:hAnsi="Times New Roman" w:eastAsia="方正仿宋_GBK"/>
                <w:color w:val="000000"/>
                <w:kern w:val="0"/>
                <w:sz w:val="32"/>
                <w:szCs w:val="32"/>
              </w:rPr>
              <w:t>主导树种修正系数</w:t>
            </w:r>
            <w:bookmarkEnd w:id="8"/>
          </w:p>
        </w:tc>
      </w:tr>
      <w:tr w14:paraId="5CB9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3" w:type="pct"/>
            <w:noWrap w:val="0"/>
            <w:vAlign w:val="center"/>
          </w:tcPr>
          <w:p w14:paraId="7306B385">
            <w:pPr>
              <w:jc w:val="center"/>
              <w:rPr>
                <w:rFonts w:ascii="Times New Roman" w:hAnsi="Times New Roman" w:eastAsia="方正仿宋_GBK"/>
                <w:color w:val="000000"/>
                <w:kern w:val="0"/>
                <w:sz w:val="32"/>
                <w:szCs w:val="32"/>
              </w:rPr>
            </w:pPr>
            <w:bookmarkStart w:id="9" w:name="_Toc20148"/>
            <w:r>
              <w:rPr>
                <w:rFonts w:ascii="Times New Roman" w:hAnsi="Times New Roman" w:eastAsia="方正仿宋_GBK"/>
                <w:color w:val="000000"/>
                <w:kern w:val="0"/>
                <w:sz w:val="32"/>
                <w:szCs w:val="32"/>
              </w:rPr>
              <w:t>高大乔木或珍贵树种</w:t>
            </w:r>
            <w:bookmarkEnd w:id="9"/>
          </w:p>
        </w:tc>
        <w:tc>
          <w:tcPr>
            <w:tcW w:w="2446" w:type="pct"/>
            <w:noWrap w:val="0"/>
            <w:vAlign w:val="center"/>
          </w:tcPr>
          <w:p w14:paraId="787BAE73">
            <w:pPr>
              <w:jc w:val="center"/>
              <w:rPr>
                <w:rFonts w:ascii="Times New Roman" w:hAnsi="Times New Roman" w:eastAsia="方正仿宋_GBK"/>
                <w:color w:val="000000"/>
                <w:kern w:val="0"/>
                <w:sz w:val="32"/>
                <w:szCs w:val="32"/>
              </w:rPr>
            </w:pPr>
            <w:bookmarkStart w:id="10" w:name="_Toc4819"/>
            <w:r>
              <w:rPr>
                <w:rFonts w:ascii="Times New Roman" w:hAnsi="Times New Roman" w:eastAsia="方正仿宋_GBK"/>
                <w:color w:val="000000"/>
                <w:kern w:val="0"/>
                <w:sz w:val="32"/>
                <w:szCs w:val="32"/>
              </w:rPr>
              <w:t>1</w:t>
            </w:r>
            <w:bookmarkEnd w:id="10"/>
          </w:p>
        </w:tc>
      </w:tr>
      <w:tr w14:paraId="3C47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3" w:type="pct"/>
            <w:noWrap w:val="0"/>
            <w:vAlign w:val="center"/>
          </w:tcPr>
          <w:p w14:paraId="229F2F90">
            <w:pPr>
              <w:jc w:val="center"/>
              <w:rPr>
                <w:rFonts w:ascii="Times New Roman" w:hAnsi="Times New Roman" w:eastAsia="方正仿宋_GBK"/>
                <w:color w:val="000000"/>
                <w:kern w:val="0"/>
                <w:sz w:val="32"/>
                <w:szCs w:val="32"/>
              </w:rPr>
            </w:pPr>
            <w:bookmarkStart w:id="11" w:name="_Toc15907"/>
            <w:r>
              <w:rPr>
                <w:rFonts w:ascii="Times New Roman" w:hAnsi="Times New Roman" w:eastAsia="方正仿宋_GBK"/>
                <w:color w:val="000000"/>
                <w:kern w:val="0"/>
                <w:sz w:val="32"/>
                <w:szCs w:val="32"/>
              </w:rPr>
              <w:t>其他乔木树种</w:t>
            </w:r>
            <w:bookmarkEnd w:id="11"/>
          </w:p>
        </w:tc>
        <w:tc>
          <w:tcPr>
            <w:tcW w:w="2446" w:type="pct"/>
            <w:noWrap w:val="0"/>
            <w:vAlign w:val="center"/>
          </w:tcPr>
          <w:p w14:paraId="3A46285F">
            <w:pPr>
              <w:jc w:val="center"/>
              <w:rPr>
                <w:rFonts w:ascii="Times New Roman" w:hAnsi="Times New Roman" w:eastAsia="方正仿宋_GBK"/>
                <w:color w:val="000000"/>
                <w:kern w:val="0"/>
                <w:sz w:val="32"/>
                <w:szCs w:val="32"/>
              </w:rPr>
            </w:pPr>
            <w:bookmarkStart w:id="12" w:name="_Toc28119"/>
            <w:r>
              <w:rPr>
                <w:rFonts w:ascii="Times New Roman" w:hAnsi="Times New Roman" w:eastAsia="方正仿宋_GBK"/>
                <w:color w:val="000000"/>
                <w:kern w:val="0"/>
                <w:sz w:val="32"/>
                <w:szCs w:val="32"/>
              </w:rPr>
              <w:t>0.8</w:t>
            </w:r>
            <w:bookmarkEnd w:id="12"/>
            <w:r>
              <w:rPr>
                <w:rFonts w:ascii="Times New Roman" w:hAnsi="Times New Roman" w:eastAsia="方正仿宋_GBK"/>
                <w:color w:val="000000"/>
                <w:kern w:val="0"/>
                <w:sz w:val="32"/>
                <w:szCs w:val="32"/>
              </w:rPr>
              <w:t>1</w:t>
            </w:r>
          </w:p>
        </w:tc>
      </w:tr>
    </w:tbl>
    <w:p w14:paraId="62E10FA7">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6．龄组修正系数（仅林地适用）</w:t>
      </w:r>
    </w:p>
    <w:p w14:paraId="7C2F73BE">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由于基准地价内涵设定的龄组为“成熟林”；在具体宗地评估时地块的龄组有可能与基准地价内涵不一致，应作相应修正。林地龄组分为幼龄林、中龄林、近熟林、成熟林、过熟林五类。</w:t>
      </w:r>
    </w:p>
    <w:p w14:paraId="0B582700">
      <w:pPr>
        <w:adjustRightInd w:val="0"/>
        <w:snapToGrid w:val="0"/>
        <w:spacing w:line="600" w:lineRule="exact"/>
        <w:ind w:firstLine="640" w:firstLineChars="200"/>
        <w:jc w:val="center"/>
        <w:outlineLvl w:val="0"/>
        <w:rPr>
          <w:rFonts w:ascii="Times New Roman" w:hAnsi="Times New Roman" w:eastAsia="方正仿宋_GBK"/>
          <w:sz w:val="32"/>
          <w:szCs w:val="32"/>
        </w:rPr>
      </w:pPr>
      <w:r>
        <w:rPr>
          <w:rFonts w:ascii="Times New Roman" w:hAnsi="Times New Roman" w:eastAsia="方正仿宋_GBK"/>
          <w:sz w:val="32"/>
          <w:szCs w:val="32"/>
        </w:rPr>
        <w:t>表4-3涪陵区林地龄组修正系数表</w:t>
      </w:r>
    </w:p>
    <w:tbl>
      <w:tblPr>
        <w:tblStyle w:val="8"/>
        <w:tblW w:w="48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8"/>
        <w:gridCol w:w="4400"/>
      </w:tblGrid>
      <w:tr w14:paraId="6B26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99" w:type="pct"/>
            <w:noWrap w:val="0"/>
            <w:vAlign w:val="top"/>
          </w:tcPr>
          <w:p w14:paraId="4D272E28">
            <w:pPr>
              <w:jc w:val="center"/>
              <w:rPr>
                <w:rFonts w:ascii="Times New Roman" w:hAnsi="Times New Roman" w:eastAsia="方正仿宋_GBK"/>
                <w:color w:val="000000"/>
                <w:kern w:val="0"/>
                <w:sz w:val="32"/>
                <w:szCs w:val="32"/>
              </w:rPr>
            </w:pPr>
            <w:bookmarkStart w:id="13" w:name="_Toc12805"/>
            <w:r>
              <w:rPr>
                <w:rFonts w:ascii="Times New Roman" w:hAnsi="Times New Roman" w:eastAsia="方正仿宋_GBK"/>
                <w:color w:val="000000"/>
                <w:kern w:val="0"/>
                <w:sz w:val="32"/>
                <w:szCs w:val="32"/>
              </w:rPr>
              <w:t>龄组类型</w:t>
            </w:r>
            <w:bookmarkEnd w:id="13"/>
          </w:p>
        </w:tc>
        <w:tc>
          <w:tcPr>
            <w:tcW w:w="2500" w:type="pct"/>
            <w:noWrap w:val="0"/>
            <w:vAlign w:val="top"/>
          </w:tcPr>
          <w:p w14:paraId="3E59F48C">
            <w:pPr>
              <w:jc w:val="center"/>
              <w:rPr>
                <w:rFonts w:ascii="Times New Roman" w:hAnsi="Times New Roman" w:eastAsia="方正仿宋_GBK"/>
                <w:color w:val="000000"/>
                <w:kern w:val="0"/>
                <w:sz w:val="32"/>
                <w:szCs w:val="32"/>
              </w:rPr>
            </w:pPr>
            <w:bookmarkStart w:id="14" w:name="_Toc2945"/>
            <w:r>
              <w:rPr>
                <w:rFonts w:ascii="Times New Roman" w:hAnsi="Times New Roman" w:eastAsia="方正仿宋_GBK"/>
                <w:color w:val="000000"/>
                <w:kern w:val="0"/>
                <w:sz w:val="32"/>
                <w:szCs w:val="32"/>
              </w:rPr>
              <w:t>龄组修正系数</w:t>
            </w:r>
            <w:bookmarkEnd w:id="14"/>
          </w:p>
        </w:tc>
      </w:tr>
      <w:tr w14:paraId="2B0A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99" w:type="pct"/>
            <w:noWrap w:val="0"/>
            <w:vAlign w:val="top"/>
          </w:tcPr>
          <w:p w14:paraId="7A6BDE62">
            <w:pPr>
              <w:jc w:val="center"/>
              <w:rPr>
                <w:rFonts w:ascii="Times New Roman" w:hAnsi="Times New Roman" w:eastAsia="方正仿宋_GBK"/>
                <w:color w:val="000000"/>
                <w:kern w:val="0"/>
                <w:sz w:val="32"/>
                <w:szCs w:val="32"/>
              </w:rPr>
            </w:pPr>
            <w:bookmarkStart w:id="15" w:name="_Toc27720"/>
            <w:r>
              <w:rPr>
                <w:rFonts w:ascii="Times New Roman" w:hAnsi="Times New Roman" w:eastAsia="方正仿宋_GBK"/>
                <w:color w:val="000000"/>
                <w:kern w:val="0"/>
                <w:sz w:val="32"/>
                <w:szCs w:val="32"/>
              </w:rPr>
              <w:t>过熟林</w:t>
            </w:r>
            <w:bookmarkEnd w:id="15"/>
          </w:p>
        </w:tc>
        <w:tc>
          <w:tcPr>
            <w:tcW w:w="2500" w:type="pct"/>
            <w:noWrap w:val="0"/>
            <w:vAlign w:val="top"/>
          </w:tcPr>
          <w:p w14:paraId="615E7A2D">
            <w:pPr>
              <w:jc w:val="center"/>
              <w:rPr>
                <w:rFonts w:ascii="Times New Roman" w:hAnsi="Times New Roman" w:eastAsia="方正仿宋_GBK"/>
                <w:color w:val="000000"/>
                <w:kern w:val="0"/>
                <w:sz w:val="32"/>
                <w:szCs w:val="32"/>
              </w:rPr>
            </w:pPr>
            <w:r>
              <w:rPr>
                <w:rFonts w:ascii="Times New Roman" w:hAnsi="Times New Roman" w:eastAsia="方正仿宋_GBK"/>
                <w:color w:val="000000"/>
                <w:kern w:val="0"/>
                <w:sz w:val="32"/>
                <w:szCs w:val="32"/>
              </w:rPr>
              <w:t>1.07</w:t>
            </w:r>
          </w:p>
        </w:tc>
      </w:tr>
      <w:tr w14:paraId="01EE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99" w:type="pct"/>
            <w:noWrap w:val="0"/>
            <w:vAlign w:val="top"/>
          </w:tcPr>
          <w:p w14:paraId="465DC97C">
            <w:pPr>
              <w:jc w:val="center"/>
              <w:rPr>
                <w:rFonts w:ascii="Times New Roman" w:hAnsi="Times New Roman" w:eastAsia="方正仿宋_GBK"/>
                <w:color w:val="000000"/>
                <w:kern w:val="0"/>
                <w:sz w:val="32"/>
                <w:szCs w:val="32"/>
              </w:rPr>
            </w:pPr>
            <w:bookmarkStart w:id="16" w:name="_Toc5103"/>
            <w:r>
              <w:rPr>
                <w:rFonts w:ascii="Times New Roman" w:hAnsi="Times New Roman" w:eastAsia="方正仿宋_GBK"/>
                <w:color w:val="000000"/>
                <w:kern w:val="0"/>
                <w:sz w:val="32"/>
                <w:szCs w:val="32"/>
              </w:rPr>
              <w:t>成熟林</w:t>
            </w:r>
            <w:bookmarkEnd w:id="16"/>
          </w:p>
        </w:tc>
        <w:tc>
          <w:tcPr>
            <w:tcW w:w="2500" w:type="pct"/>
            <w:noWrap w:val="0"/>
            <w:vAlign w:val="top"/>
          </w:tcPr>
          <w:p w14:paraId="10C56AF5">
            <w:pPr>
              <w:jc w:val="center"/>
              <w:rPr>
                <w:rFonts w:ascii="Times New Roman" w:hAnsi="Times New Roman" w:eastAsia="方正仿宋_GBK"/>
                <w:color w:val="000000"/>
                <w:kern w:val="0"/>
                <w:sz w:val="32"/>
                <w:szCs w:val="32"/>
              </w:rPr>
            </w:pPr>
            <w:bookmarkStart w:id="17" w:name="_Toc30400"/>
            <w:r>
              <w:rPr>
                <w:rFonts w:ascii="Times New Roman" w:hAnsi="Times New Roman" w:eastAsia="方正仿宋_GBK"/>
                <w:color w:val="000000"/>
                <w:kern w:val="0"/>
                <w:sz w:val="32"/>
                <w:szCs w:val="32"/>
              </w:rPr>
              <w:t>1</w:t>
            </w:r>
            <w:bookmarkEnd w:id="17"/>
          </w:p>
        </w:tc>
      </w:tr>
      <w:tr w14:paraId="7F82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99" w:type="pct"/>
            <w:noWrap w:val="0"/>
            <w:vAlign w:val="top"/>
          </w:tcPr>
          <w:p w14:paraId="4F2BAFC8">
            <w:pPr>
              <w:jc w:val="center"/>
              <w:rPr>
                <w:rFonts w:ascii="Times New Roman" w:hAnsi="Times New Roman" w:eastAsia="方正仿宋_GBK"/>
                <w:color w:val="000000"/>
                <w:kern w:val="0"/>
                <w:sz w:val="32"/>
                <w:szCs w:val="32"/>
              </w:rPr>
            </w:pPr>
            <w:bookmarkStart w:id="18" w:name="_Toc3797"/>
            <w:r>
              <w:rPr>
                <w:rFonts w:ascii="Times New Roman" w:hAnsi="Times New Roman" w:eastAsia="方正仿宋_GBK"/>
                <w:color w:val="000000"/>
                <w:kern w:val="0"/>
                <w:sz w:val="32"/>
                <w:szCs w:val="32"/>
              </w:rPr>
              <w:t>近熟林</w:t>
            </w:r>
            <w:bookmarkEnd w:id="18"/>
          </w:p>
        </w:tc>
        <w:tc>
          <w:tcPr>
            <w:tcW w:w="2500" w:type="pct"/>
            <w:noWrap w:val="0"/>
            <w:vAlign w:val="top"/>
          </w:tcPr>
          <w:p w14:paraId="031B7EEA">
            <w:pPr>
              <w:jc w:val="center"/>
              <w:rPr>
                <w:rFonts w:ascii="Times New Roman" w:hAnsi="Times New Roman" w:eastAsia="方正仿宋_GBK"/>
                <w:color w:val="000000"/>
                <w:kern w:val="0"/>
                <w:sz w:val="32"/>
                <w:szCs w:val="32"/>
              </w:rPr>
            </w:pPr>
            <w:bookmarkStart w:id="19" w:name="_Toc109"/>
            <w:r>
              <w:rPr>
                <w:rFonts w:ascii="Times New Roman" w:hAnsi="Times New Roman" w:eastAsia="方正仿宋_GBK"/>
                <w:color w:val="000000"/>
                <w:kern w:val="0"/>
                <w:sz w:val="32"/>
                <w:szCs w:val="32"/>
              </w:rPr>
              <w:t>0.9</w:t>
            </w:r>
            <w:bookmarkEnd w:id="19"/>
            <w:r>
              <w:rPr>
                <w:rFonts w:ascii="Times New Roman" w:hAnsi="Times New Roman" w:eastAsia="方正仿宋_GBK"/>
                <w:color w:val="000000"/>
                <w:kern w:val="0"/>
                <w:sz w:val="32"/>
                <w:szCs w:val="32"/>
              </w:rPr>
              <w:t>4</w:t>
            </w:r>
          </w:p>
        </w:tc>
      </w:tr>
      <w:tr w14:paraId="767C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99" w:type="pct"/>
            <w:noWrap w:val="0"/>
            <w:vAlign w:val="top"/>
          </w:tcPr>
          <w:p w14:paraId="2899817D">
            <w:pPr>
              <w:jc w:val="center"/>
              <w:rPr>
                <w:rFonts w:ascii="Times New Roman" w:hAnsi="Times New Roman" w:eastAsia="方正仿宋_GBK"/>
                <w:color w:val="000000"/>
                <w:kern w:val="0"/>
                <w:sz w:val="32"/>
                <w:szCs w:val="32"/>
              </w:rPr>
            </w:pPr>
            <w:bookmarkStart w:id="20" w:name="_Toc19407"/>
            <w:r>
              <w:rPr>
                <w:rFonts w:ascii="Times New Roman" w:hAnsi="Times New Roman" w:eastAsia="方正仿宋_GBK"/>
                <w:color w:val="000000"/>
                <w:kern w:val="0"/>
                <w:sz w:val="32"/>
                <w:szCs w:val="32"/>
              </w:rPr>
              <w:t>中龄林</w:t>
            </w:r>
            <w:bookmarkEnd w:id="20"/>
          </w:p>
        </w:tc>
        <w:tc>
          <w:tcPr>
            <w:tcW w:w="2500" w:type="pct"/>
            <w:noWrap w:val="0"/>
            <w:vAlign w:val="top"/>
          </w:tcPr>
          <w:p w14:paraId="0790EE2A">
            <w:pPr>
              <w:jc w:val="center"/>
              <w:rPr>
                <w:rFonts w:ascii="Times New Roman" w:hAnsi="Times New Roman" w:eastAsia="方正仿宋_GBK"/>
                <w:color w:val="000000"/>
                <w:kern w:val="0"/>
                <w:sz w:val="32"/>
                <w:szCs w:val="32"/>
              </w:rPr>
            </w:pPr>
            <w:bookmarkStart w:id="21" w:name="_Toc24605"/>
            <w:r>
              <w:rPr>
                <w:rFonts w:ascii="Times New Roman" w:hAnsi="Times New Roman" w:eastAsia="方正仿宋_GBK"/>
                <w:color w:val="000000"/>
                <w:kern w:val="0"/>
                <w:sz w:val="32"/>
                <w:szCs w:val="32"/>
              </w:rPr>
              <w:t>0.</w:t>
            </w:r>
            <w:bookmarkEnd w:id="21"/>
            <w:r>
              <w:rPr>
                <w:rFonts w:ascii="Times New Roman" w:hAnsi="Times New Roman" w:eastAsia="方正仿宋_GBK"/>
                <w:color w:val="000000"/>
                <w:kern w:val="0"/>
                <w:sz w:val="32"/>
                <w:szCs w:val="32"/>
              </w:rPr>
              <w:t>86</w:t>
            </w:r>
          </w:p>
        </w:tc>
      </w:tr>
      <w:tr w14:paraId="0434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499" w:type="pct"/>
            <w:noWrap w:val="0"/>
            <w:vAlign w:val="top"/>
          </w:tcPr>
          <w:p w14:paraId="48ACF906">
            <w:pPr>
              <w:jc w:val="center"/>
              <w:rPr>
                <w:rFonts w:ascii="Times New Roman" w:hAnsi="Times New Roman" w:eastAsia="方正仿宋_GBK"/>
                <w:color w:val="000000"/>
                <w:kern w:val="0"/>
                <w:sz w:val="32"/>
                <w:szCs w:val="32"/>
              </w:rPr>
            </w:pPr>
            <w:bookmarkStart w:id="22" w:name="_Toc31490"/>
            <w:r>
              <w:rPr>
                <w:rFonts w:ascii="Times New Roman" w:hAnsi="Times New Roman" w:eastAsia="方正仿宋_GBK"/>
                <w:color w:val="000000"/>
                <w:kern w:val="0"/>
                <w:sz w:val="32"/>
                <w:szCs w:val="32"/>
              </w:rPr>
              <w:t>幼龄林</w:t>
            </w:r>
            <w:bookmarkEnd w:id="22"/>
          </w:p>
        </w:tc>
        <w:tc>
          <w:tcPr>
            <w:tcW w:w="2500" w:type="pct"/>
            <w:noWrap w:val="0"/>
            <w:vAlign w:val="top"/>
          </w:tcPr>
          <w:p w14:paraId="6235EDA0">
            <w:pPr>
              <w:jc w:val="center"/>
              <w:rPr>
                <w:rFonts w:ascii="Times New Roman" w:hAnsi="Times New Roman" w:eastAsia="方正仿宋_GBK"/>
                <w:color w:val="000000"/>
                <w:kern w:val="0"/>
                <w:sz w:val="32"/>
                <w:szCs w:val="32"/>
              </w:rPr>
            </w:pPr>
            <w:bookmarkStart w:id="23" w:name="_Toc12625"/>
            <w:r>
              <w:rPr>
                <w:rFonts w:ascii="Times New Roman" w:hAnsi="Times New Roman" w:eastAsia="方正仿宋_GBK"/>
                <w:color w:val="000000"/>
                <w:kern w:val="0"/>
                <w:sz w:val="32"/>
                <w:szCs w:val="32"/>
              </w:rPr>
              <w:t>0.</w:t>
            </w:r>
            <w:bookmarkEnd w:id="23"/>
            <w:r>
              <w:rPr>
                <w:rFonts w:ascii="Times New Roman" w:hAnsi="Times New Roman" w:eastAsia="方正仿宋_GBK"/>
                <w:color w:val="000000"/>
                <w:kern w:val="0"/>
                <w:sz w:val="32"/>
                <w:szCs w:val="32"/>
              </w:rPr>
              <w:t>72</w:t>
            </w:r>
          </w:p>
        </w:tc>
      </w:tr>
    </w:tbl>
    <w:p w14:paraId="4680DA19">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7．基本设施状况修正值的确定</w:t>
      </w:r>
    </w:p>
    <w:p w14:paraId="6BFD8238">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本次涪陵区园地基准地价设定的基本设施状况为：按照所在区域具有普遍性、适宜性的种植制度下，宗地外道路通达且有水源保障，宗地内有基本的排水与灌溉设施；林地基准地价设定的基本设施状况为：按照所在区域具有普遍性、适宜性的种植制度下，宗地外道路通达；草地基准地价设定的基本设施状况为：按照所在区域具有普遍性、适宜性的种植制度下，宗地外道路通达。当待估宗地的基本设施状况与基准地价设定的状况不一致时，应进行相应的修正。</w:t>
      </w:r>
    </w:p>
    <w:p w14:paraId="52948201">
      <w:pPr>
        <w:adjustRightInd w:val="0"/>
        <w:snapToGrid w:val="0"/>
        <w:jc w:val="center"/>
        <w:outlineLvl w:val="0"/>
        <w:rPr>
          <w:rFonts w:ascii="Times New Roman" w:hAnsi="Times New Roman" w:eastAsia="方正仿宋_GBK"/>
          <w:sz w:val="32"/>
          <w:szCs w:val="32"/>
        </w:rPr>
      </w:pPr>
      <w:r>
        <w:rPr>
          <w:rFonts w:ascii="Times New Roman" w:hAnsi="Times New Roman" w:eastAsia="方正仿宋_GBK"/>
          <w:sz w:val="32"/>
          <w:szCs w:val="32"/>
        </w:rPr>
        <w:t>表4-4涪陵区园地、林地、草地基本设施状况修正值表</w:t>
      </w:r>
    </w:p>
    <w:tbl>
      <w:tblPr>
        <w:tblStyle w:val="8"/>
        <w:tblW w:w="4932" w:type="pct"/>
        <w:jc w:val="center"/>
        <w:tblLayout w:type="autofit"/>
        <w:tblCellMar>
          <w:top w:w="0" w:type="dxa"/>
          <w:left w:w="108" w:type="dxa"/>
          <w:bottom w:w="0" w:type="dxa"/>
          <w:right w:w="108" w:type="dxa"/>
        </w:tblCellMar>
      </w:tblPr>
      <w:tblGrid>
        <w:gridCol w:w="5244"/>
        <w:gridCol w:w="3694"/>
      </w:tblGrid>
      <w:tr w14:paraId="0EB59655">
        <w:tblPrEx>
          <w:tblCellMar>
            <w:top w:w="0" w:type="dxa"/>
            <w:left w:w="108" w:type="dxa"/>
            <w:bottom w:w="0" w:type="dxa"/>
            <w:right w:w="108" w:type="dxa"/>
          </w:tblCellMar>
        </w:tblPrEx>
        <w:trPr>
          <w:trHeight w:val="477" w:hRule="atLeast"/>
          <w:jc w:val="center"/>
        </w:trPr>
        <w:tc>
          <w:tcPr>
            <w:tcW w:w="2933" w:type="pct"/>
            <w:tcBorders>
              <w:top w:val="single" w:color="000000" w:sz="4" w:space="0"/>
              <w:left w:val="single" w:color="000000" w:sz="4" w:space="0"/>
              <w:bottom w:val="single" w:color="000000" w:sz="4" w:space="0"/>
              <w:right w:val="single" w:color="000000" w:sz="4" w:space="0"/>
            </w:tcBorders>
            <w:noWrap/>
            <w:vAlign w:val="center"/>
          </w:tcPr>
          <w:p w14:paraId="6F7872AA">
            <w:pPr>
              <w:widowControl/>
              <w:jc w:val="center"/>
              <w:textAlignment w:val="center"/>
              <w:rPr>
                <w:rFonts w:ascii="Times New Roman" w:hAnsi="Times New Roman" w:eastAsia="方正仿宋_GBK"/>
                <w:color w:val="000000"/>
                <w:sz w:val="32"/>
                <w:szCs w:val="32"/>
              </w:rPr>
            </w:pPr>
            <w:r>
              <w:rPr>
                <w:rFonts w:ascii="Times New Roman" w:hAnsi="Times New Roman" w:eastAsia="方正仿宋_GBK"/>
                <w:color w:val="000000"/>
                <w:kern w:val="0"/>
                <w:position w:val="-6"/>
                <w:sz w:val="32"/>
                <w:szCs w:val="32"/>
              </w:rPr>
              <w:t>类型</w:t>
            </w:r>
          </w:p>
        </w:tc>
        <w:tc>
          <w:tcPr>
            <w:tcW w:w="2066" w:type="pct"/>
            <w:tcBorders>
              <w:top w:val="single" w:color="000000" w:sz="4" w:space="0"/>
              <w:left w:val="single" w:color="000000" w:sz="4" w:space="0"/>
              <w:bottom w:val="single" w:color="000000" w:sz="4" w:space="0"/>
              <w:right w:val="single" w:color="000000" w:sz="4" w:space="0"/>
            </w:tcBorders>
            <w:noWrap/>
            <w:vAlign w:val="center"/>
          </w:tcPr>
          <w:p w14:paraId="40663D46">
            <w:pPr>
              <w:widowControl/>
              <w:jc w:val="center"/>
              <w:textAlignment w:val="center"/>
              <w:rPr>
                <w:rFonts w:ascii="Times New Roman" w:hAnsi="Times New Roman" w:eastAsia="方正仿宋_GBK"/>
                <w:color w:val="000000"/>
                <w:sz w:val="32"/>
                <w:szCs w:val="32"/>
              </w:rPr>
            </w:pPr>
            <w:r>
              <w:rPr>
                <w:rFonts w:ascii="Times New Roman" w:hAnsi="Times New Roman" w:eastAsia="方正仿宋_GBK"/>
                <w:color w:val="000000"/>
                <w:kern w:val="0"/>
                <w:position w:val="-6"/>
                <w:sz w:val="32"/>
                <w:szCs w:val="32"/>
              </w:rPr>
              <w:t>修正值（元/亩）</w:t>
            </w:r>
          </w:p>
        </w:tc>
      </w:tr>
      <w:tr w14:paraId="3AEDEA02">
        <w:tblPrEx>
          <w:tblCellMar>
            <w:top w:w="0" w:type="dxa"/>
            <w:left w:w="108" w:type="dxa"/>
            <w:bottom w:w="0" w:type="dxa"/>
            <w:right w:w="108" w:type="dxa"/>
          </w:tblCellMar>
        </w:tblPrEx>
        <w:trPr>
          <w:trHeight w:val="477" w:hRule="atLeast"/>
          <w:jc w:val="center"/>
        </w:trPr>
        <w:tc>
          <w:tcPr>
            <w:tcW w:w="2933" w:type="pct"/>
            <w:tcBorders>
              <w:top w:val="single" w:color="000000" w:sz="4" w:space="0"/>
              <w:left w:val="single" w:color="000000" w:sz="4" w:space="0"/>
              <w:bottom w:val="single" w:color="000000" w:sz="4" w:space="0"/>
              <w:right w:val="single" w:color="000000" w:sz="4" w:space="0"/>
            </w:tcBorders>
            <w:noWrap/>
            <w:vAlign w:val="center"/>
          </w:tcPr>
          <w:p w14:paraId="65F4D104">
            <w:pPr>
              <w:widowControl/>
              <w:jc w:val="center"/>
              <w:textAlignment w:val="center"/>
              <w:rPr>
                <w:rFonts w:ascii="Times New Roman" w:hAnsi="Times New Roman" w:eastAsia="方正仿宋_GBK"/>
                <w:color w:val="000000"/>
                <w:sz w:val="32"/>
                <w:szCs w:val="32"/>
              </w:rPr>
            </w:pPr>
            <w:r>
              <w:rPr>
                <w:rFonts w:ascii="Times New Roman" w:hAnsi="Times New Roman" w:eastAsia="方正仿宋_GBK"/>
                <w:color w:val="000000"/>
                <w:kern w:val="0"/>
                <w:position w:val="-6"/>
                <w:sz w:val="32"/>
                <w:szCs w:val="32"/>
              </w:rPr>
              <w:t>宗地外道路通达</w:t>
            </w:r>
          </w:p>
        </w:tc>
        <w:tc>
          <w:tcPr>
            <w:tcW w:w="2066" w:type="pct"/>
            <w:tcBorders>
              <w:top w:val="single" w:color="000000" w:sz="4" w:space="0"/>
              <w:left w:val="single" w:color="000000" w:sz="4" w:space="0"/>
              <w:bottom w:val="single" w:color="000000" w:sz="4" w:space="0"/>
              <w:right w:val="single" w:color="000000" w:sz="4" w:space="0"/>
            </w:tcBorders>
            <w:noWrap/>
            <w:vAlign w:val="center"/>
          </w:tcPr>
          <w:p w14:paraId="3BD289B1">
            <w:pPr>
              <w:widowControl/>
              <w:jc w:val="center"/>
              <w:textAlignment w:val="center"/>
              <w:rPr>
                <w:rFonts w:ascii="Times New Roman" w:hAnsi="Times New Roman" w:eastAsia="方正仿宋_GBK"/>
                <w:color w:val="000000"/>
                <w:sz w:val="32"/>
                <w:szCs w:val="32"/>
              </w:rPr>
            </w:pPr>
            <w:r>
              <w:rPr>
                <w:rFonts w:ascii="Times New Roman" w:hAnsi="Times New Roman" w:eastAsia="方正仿宋_GBK"/>
                <w:color w:val="000000"/>
                <w:kern w:val="0"/>
                <w:position w:val="-6"/>
                <w:sz w:val="32"/>
                <w:szCs w:val="32"/>
              </w:rPr>
              <w:t>1000</w:t>
            </w:r>
          </w:p>
        </w:tc>
      </w:tr>
      <w:tr w14:paraId="5E04B281">
        <w:tblPrEx>
          <w:tblCellMar>
            <w:top w:w="0" w:type="dxa"/>
            <w:left w:w="108" w:type="dxa"/>
            <w:bottom w:w="0" w:type="dxa"/>
            <w:right w:w="108" w:type="dxa"/>
          </w:tblCellMar>
        </w:tblPrEx>
        <w:trPr>
          <w:trHeight w:val="477" w:hRule="atLeast"/>
          <w:jc w:val="center"/>
        </w:trPr>
        <w:tc>
          <w:tcPr>
            <w:tcW w:w="2933" w:type="pct"/>
            <w:tcBorders>
              <w:top w:val="single" w:color="000000" w:sz="4" w:space="0"/>
              <w:left w:val="single" w:color="000000" w:sz="4" w:space="0"/>
              <w:bottom w:val="single" w:color="000000" w:sz="4" w:space="0"/>
              <w:right w:val="single" w:color="000000" w:sz="4" w:space="0"/>
            </w:tcBorders>
            <w:noWrap/>
            <w:vAlign w:val="center"/>
          </w:tcPr>
          <w:p w14:paraId="0779602E">
            <w:pPr>
              <w:widowControl/>
              <w:jc w:val="center"/>
              <w:textAlignment w:val="center"/>
              <w:rPr>
                <w:rFonts w:ascii="Times New Roman" w:hAnsi="Times New Roman" w:eastAsia="方正仿宋_GBK"/>
                <w:color w:val="000000"/>
                <w:sz w:val="32"/>
                <w:szCs w:val="32"/>
              </w:rPr>
            </w:pPr>
            <w:r>
              <w:rPr>
                <w:rFonts w:ascii="Times New Roman" w:hAnsi="Times New Roman" w:eastAsia="方正仿宋_GBK"/>
                <w:color w:val="000000"/>
                <w:kern w:val="0"/>
                <w:position w:val="-6"/>
                <w:sz w:val="32"/>
                <w:szCs w:val="32"/>
              </w:rPr>
              <w:t>宗地外有水源保障</w:t>
            </w:r>
          </w:p>
        </w:tc>
        <w:tc>
          <w:tcPr>
            <w:tcW w:w="2066" w:type="pct"/>
            <w:tcBorders>
              <w:top w:val="single" w:color="000000" w:sz="4" w:space="0"/>
              <w:left w:val="single" w:color="000000" w:sz="4" w:space="0"/>
              <w:bottom w:val="single" w:color="000000" w:sz="4" w:space="0"/>
              <w:right w:val="single" w:color="000000" w:sz="4" w:space="0"/>
            </w:tcBorders>
            <w:noWrap/>
            <w:vAlign w:val="center"/>
          </w:tcPr>
          <w:p w14:paraId="292E322A">
            <w:pPr>
              <w:widowControl/>
              <w:jc w:val="center"/>
              <w:textAlignment w:val="center"/>
              <w:rPr>
                <w:rFonts w:ascii="Times New Roman" w:hAnsi="Times New Roman" w:eastAsia="方正仿宋_GBK"/>
                <w:color w:val="000000"/>
                <w:sz w:val="32"/>
                <w:szCs w:val="32"/>
              </w:rPr>
            </w:pPr>
            <w:r>
              <w:rPr>
                <w:rFonts w:ascii="Times New Roman" w:hAnsi="Times New Roman" w:eastAsia="方正仿宋_GBK"/>
                <w:color w:val="000000"/>
                <w:kern w:val="0"/>
                <w:position w:val="-6"/>
                <w:sz w:val="32"/>
                <w:szCs w:val="32"/>
              </w:rPr>
              <w:t>1000</w:t>
            </w:r>
          </w:p>
        </w:tc>
      </w:tr>
      <w:tr w14:paraId="291634D6">
        <w:tblPrEx>
          <w:tblCellMar>
            <w:top w:w="0" w:type="dxa"/>
            <w:left w:w="108" w:type="dxa"/>
            <w:bottom w:w="0" w:type="dxa"/>
            <w:right w:w="108" w:type="dxa"/>
          </w:tblCellMar>
        </w:tblPrEx>
        <w:trPr>
          <w:trHeight w:val="487" w:hRule="atLeast"/>
          <w:jc w:val="center"/>
        </w:trPr>
        <w:tc>
          <w:tcPr>
            <w:tcW w:w="2933" w:type="pct"/>
            <w:tcBorders>
              <w:top w:val="single" w:color="000000" w:sz="4" w:space="0"/>
              <w:left w:val="single" w:color="000000" w:sz="4" w:space="0"/>
              <w:bottom w:val="single" w:color="000000" w:sz="4" w:space="0"/>
              <w:right w:val="single" w:color="000000" w:sz="4" w:space="0"/>
            </w:tcBorders>
            <w:noWrap/>
            <w:vAlign w:val="center"/>
          </w:tcPr>
          <w:p w14:paraId="18E67CD1">
            <w:pPr>
              <w:widowControl/>
              <w:jc w:val="center"/>
              <w:textAlignment w:val="center"/>
              <w:rPr>
                <w:rFonts w:ascii="Times New Roman" w:hAnsi="Times New Roman" w:eastAsia="方正仿宋_GBK"/>
                <w:color w:val="000000"/>
                <w:sz w:val="32"/>
                <w:szCs w:val="32"/>
              </w:rPr>
            </w:pPr>
            <w:r>
              <w:rPr>
                <w:rFonts w:ascii="Times New Roman" w:hAnsi="Times New Roman" w:eastAsia="方正仿宋_GBK"/>
                <w:color w:val="000000"/>
                <w:kern w:val="0"/>
                <w:position w:val="-6"/>
                <w:sz w:val="32"/>
                <w:szCs w:val="32"/>
              </w:rPr>
              <w:t>宗地内有基本的排水与灌溉设施</w:t>
            </w:r>
          </w:p>
        </w:tc>
        <w:tc>
          <w:tcPr>
            <w:tcW w:w="2066" w:type="pct"/>
            <w:tcBorders>
              <w:top w:val="single" w:color="000000" w:sz="4" w:space="0"/>
              <w:left w:val="single" w:color="000000" w:sz="4" w:space="0"/>
              <w:bottom w:val="single" w:color="000000" w:sz="4" w:space="0"/>
              <w:right w:val="single" w:color="000000" w:sz="4" w:space="0"/>
            </w:tcBorders>
            <w:noWrap/>
            <w:vAlign w:val="center"/>
          </w:tcPr>
          <w:p w14:paraId="03798DF9">
            <w:pPr>
              <w:widowControl/>
              <w:jc w:val="center"/>
              <w:textAlignment w:val="center"/>
              <w:rPr>
                <w:rFonts w:ascii="Times New Roman" w:hAnsi="Times New Roman" w:eastAsia="方正仿宋_GBK"/>
                <w:color w:val="000000"/>
                <w:sz w:val="32"/>
                <w:szCs w:val="32"/>
              </w:rPr>
            </w:pPr>
            <w:r>
              <w:rPr>
                <w:rFonts w:ascii="Times New Roman" w:hAnsi="Times New Roman" w:eastAsia="方正仿宋_GBK"/>
                <w:color w:val="000000"/>
                <w:kern w:val="0"/>
                <w:position w:val="-6"/>
                <w:sz w:val="32"/>
                <w:szCs w:val="32"/>
              </w:rPr>
              <w:t>1500</w:t>
            </w:r>
          </w:p>
        </w:tc>
      </w:tr>
    </w:tbl>
    <w:p w14:paraId="245646CE">
      <w:pPr>
        <w:adjustRightInd w:val="0"/>
        <w:snapToGrid w:val="0"/>
        <w:spacing w:line="60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8．地价影响因素修正系数的确定</w:t>
      </w:r>
    </w:p>
    <w:p w14:paraId="3D5D5660">
      <w:pPr>
        <w:adjustRightInd w:val="0"/>
        <w:snapToGrid w:val="0"/>
        <w:spacing w:line="300" w:lineRule="auto"/>
        <w:ind w:firstLine="640" w:firstLineChars="200"/>
        <w:outlineLvl w:val="0"/>
        <w:rPr>
          <w:rFonts w:ascii="Times New Roman" w:hAnsi="Times New Roman" w:eastAsia="方正仿宋_GBK"/>
          <w:sz w:val="32"/>
          <w:szCs w:val="32"/>
        </w:rPr>
      </w:pPr>
      <m:oMathPara>
        <m:oMath>
          <m:r>
            <m:rPr>
              <m:sty m:val="p"/>
            </m:rPr>
            <w:rPr>
              <w:rFonts w:hint="eastAsia" w:ascii="Cambria Math" w:hAnsi="Cambria Math" w:eastAsia="方正仿宋_GBK"/>
              <w:sz w:val="32"/>
              <w:szCs w:val="32"/>
            </w:rPr>
            <m:t>地价影响因素</m:t>
          </m:r>
          <m:r>
            <m:rPr>
              <m:sty m:val="p"/>
            </m:rPr>
            <w:rPr>
              <w:rFonts w:ascii="Cambria Math" w:hAnsi="Cambria Math" w:eastAsia="方正仿宋_GBK"/>
              <w:sz w:val="32"/>
              <w:szCs w:val="32"/>
            </w:rPr>
            <m:t>修正系数</m:t>
          </m:r>
          <m:r>
            <m:rPr>
              <m:sty m:val="p"/>
            </m:rPr>
            <w:rPr>
              <w:rFonts w:ascii="Cambria Math" w:hAnsi="Times New Roman" w:eastAsia="方正仿宋_GBK"/>
              <w:sz w:val="32"/>
              <w:szCs w:val="32"/>
            </w:rPr>
            <m:t>=1+</m:t>
          </m:r>
          <m:nary>
            <m:naryPr>
              <m:chr m:val="∑"/>
              <m:limLoc m:val="undOvr"/>
              <m:ctrlPr>
                <w:rPr>
                  <w:rFonts w:ascii="Cambria Math" w:hAnsi="Times New Roman" w:eastAsia="方正仿宋_GBK"/>
                  <w:sz w:val="32"/>
                  <w:szCs w:val="32"/>
                </w:rPr>
              </m:ctrlPr>
            </m:naryPr>
            <m:sub>
              <m:r>
                <m:rPr/>
                <w:rPr>
                  <w:rFonts w:ascii="Cambria Math" w:hAnsi="Cambria Math" w:eastAsia="方正仿宋_GBK"/>
                  <w:sz w:val="32"/>
                  <w:szCs w:val="32"/>
                </w:rPr>
                <m:t>i</m:t>
              </m:r>
              <m:r>
                <m:rPr>
                  <m:sty m:val="p"/>
                </m:rPr>
                <w:rPr>
                  <w:rFonts w:ascii="Cambria Math" w:hAnsi="Times New Roman" w:eastAsia="方正仿宋_GBK"/>
                  <w:sz w:val="32"/>
                  <w:szCs w:val="32"/>
                </w:rPr>
                <m:t>=1</m:t>
              </m:r>
              <m:ctrlPr>
                <w:rPr>
                  <w:sz w:val="32"/>
                  <w:szCs w:val="32"/>
                </w:rPr>
              </m:ctrlPr>
            </m:sub>
            <m:sup>
              <m:r>
                <m:rPr/>
                <w:rPr>
                  <w:rFonts w:ascii="Cambria Math" w:hAnsi="Cambria Math" w:eastAsia="方正仿宋_GBK"/>
                  <w:sz w:val="32"/>
                  <w:szCs w:val="32"/>
                </w:rPr>
                <m:t>n</m:t>
              </m:r>
              <m:ctrlPr>
                <w:rPr>
                  <w:sz w:val="32"/>
                  <w:szCs w:val="32"/>
                </w:rPr>
              </m:ctrlPr>
            </m:sup>
            <m:e>
              <m:sSub>
                <m:sSubPr>
                  <m:ctrlPr>
                    <w:rPr>
                      <w:rFonts w:ascii="Cambria Math" w:hAnsi="Times New Roman" w:eastAsia="方正仿宋_GBK"/>
                      <w:sz w:val="32"/>
                      <w:szCs w:val="32"/>
                    </w:rPr>
                  </m:ctrlPr>
                </m:sSubPr>
                <m:e>
                  <m:r>
                    <m:rPr/>
                    <w:rPr>
                      <w:rFonts w:ascii="Cambria Math" w:hAnsi="Cambria Math" w:eastAsia="方正仿宋_GBK"/>
                      <w:sz w:val="32"/>
                      <w:szCs w:val="32"/>
                    </w:rPr>
                    <m:t>K</m:t>
                  </m:r>
                  <m:ctrlPr>
                    <w:rPr>
                      <w:sz w:val="32"/>
                      <w:szCs w:val="32"/>
                    </w:rPr>
                  </m:ctrlPr>
                </m:e>
                <m:sub>
                  <m:r>
                    <m:rPr/>
                    <w:rPr>
                      <w:rFonts w:ascii="Cambria Math" w:hAnsi="Cambria Math" w:eastAsia="方正仿宋_GBK"/>
                      <w:sz w:val="32"/>
                      <w:szCs w:val="32"/>
                    </w:rPr>
                    <m:t>i</m:t>
                  </m:r>
                  <m:ctrlPr>
                    <w:rPr>
                      <w:sz w:val="32"/>
                      <w:szCs w:val="32"/>
                    </w:rPr>
                  </m:ctrlPr>
                </m:sub>
              </m:sSub>
              <m:ctrlPr>
                <w:rPr>
                  <w:rFonts w:ascii="Cambria Math" w:hAnsi="Times New Roman" w:eastAsia="方正仿宋_GBK"/>
                  <w:sz w:val="32"/>
                  <w:szCs w:val="32"/>
                </w:rPr>
              </m:ctrlPr>
            </m:e>
          </m:nary>
        </m:oMath>
      </m:oMathPara>
    </w:p>
    <w:p w14:paraId="183059C0">
      <w:pPr>
        <w:adjustRightInd w:val="0"/>
        <w:snapToGrid w:val="0"/>
        <w:spacing w:line="600" w:lineRule="exact"/>
        <w:ind w:firstLine="640" w:firstLineChars="200"/>
        <w:outlineLvl w:val="0"/>
        <w:rPr>
          <w:rFonts w:ascii="Times New Roman" w:hAnsi="Times New Roman" w:eastAsia="方正仿宋_GBK"/>
          <w:sz w:val="32"/>
          <w:szCs w:val="32"/>
        </w:rPr>
        <w:sectPr>
          <w:headerReference r:id="rId12" w:type="default"/>
          <w:footerReference r:id="rId13" w:type="default"/>
          <w:pgSz w:w="11907" w:h="16840"/>
          <w:pgMar w:top="2098" w:right="1474" w:bottom="1985" w:left="1588" w:header="851" w:footer="1418" w:gutter="0"/>
          <w:pgNumType w:fmt="decimal"/>
          <w:cols w:space="720" w:num="1"/>
          <w:docGrid w:linePitch="435" w:charSpace="0"/>
        </w:sectPr>
      </w:pPr>
      <w:r>
        <w:rPr>
          <w:rFonts w:ascii="Times New Roman" w:hAnsi="Times New Roman" w:eastAsia="方正仿宋_GBK"/>
          <w:sz w:val="32"/>
          <w:szCs w:val="32"/>
        </w:rPr>
        <w:t>按照《地价影响因素指标说明表及修正系数表》，根据宗地各种因素情况确定每种因素的修正系数，应用上述公式测算宗地的地价影响因素修正系数。</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QUOTE </w:instrText>
      </w:r>
      <w:r>
        <w:rPr>
          <w:rFonts w:ascii="Times New Roman" w:hAnsi="Times New Roman"/>
          <w:position w:val="-8"/>
          <w:sz w:val="32"/>
          <w:szCs w:val="32"/>
        </w:rPr>
        <w:pict>
          <v:shape id="_x0000_i1031" o:spt="75" type="#_x0000_t75" style="height:18.75pt;width:1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evenAndOddHeaders/&gt;&lt;w:drawingGridHorizontalSpacing w:val=&quot;158&quot;/&gt;&lt;w:drawingGridVerticalSpacing w:val=&quot;579&quot;/&gt;&lt;w:displayHorizontalDrawingGridEvery w:val=&quot;0&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F3D87&quot;/&gt;&lt;wsp:rsid wsp:val=&quot;00001AA1&quot;/&gt;&lt;wsp:rsid wsp:val=&quot;0001730F&quot;/&gt;&lt;wsp:rsid wsp:val=&quot;00017453&quot;/&gt;&lt;wsp:rsid wsp:val=&quot;00026413&quot;/&gt;&lt;wsp:rsid wsp:val=&quot;00026486&quot;/&gt;&lt;wsp:rsid wsp:val=&quot;00026AF9&quot;/&gt;&lt;wsp:rsid wsp:val=&quot;000315E2&quot;/&gt;&lt;wsp:rsid wsp:val=&quot;0003523A&quot;/&gt;&lt;wsp:rsid wsp:val=&quot;0005255F&quot;/&gt;&lt;wsp:rsid wsp:val=&quot;00061C73&quot;/&gt;&lt;wsp:rsid wsp:val=&quot;00070FBC&quot;/&gt;&lt;wsp:rsid wsp:val=&quot;000712F5&quot;/&gt;&lt;wsp:rsid wsp:val=&quot;00073636&quot;/&gt;&lt;wsp:rsid wsp:val=&quot;000757AE&quot;/&gt;&lt;wsp:rsid wsp:val=&quot;0007663D&quot;/&gt;&lt;wsp:rsid wsp:val=&quot;000829CC&quot;/&gt;&lt;wsp:rsid wsp:val=&quot;00082EDF&quot;/&gt;&lt;wsp:rsid wsp:val=&quot;000862C9&quot;/&gt;&lt;wsp:rsid wsp:val=&quot;0008727D&quot;/&gt;&lt;wsp:rsid wsp:val=&quot;00091FC1&quot;/&gt;&lt;wsp:rsid wsp:val=&quot;00094902&quot;/&gt;&lt;wsp:rsid wsp:val=&quot;0009761A&quot;/&gt;&lt;wsp:rsid wsp:val=&quot;000A2C39&quot;/&gt;&lt;wsp:rsid wsp:val=&quot;000A3770&quot;/&gt;&lt;wsp:rsid wsp:val=&quot;000A4DD6&quot;/&gt;&lt;wsp:rsid wsp:val=&quot;000B7477&quot;/&gt;&lt;wsp:rsid wsp:val=&quot;000C3FD1&quot;/&gt;&lt;wsp:rsid wsp:val=&quot;000C7CE8&quot;/&gt;&lt;wsp:rsid wsp:val=&quot;000E074D&quot;/&gt;&lt;wsp:rsid wsp:val=&quot;000F06D2&quot;/&gt;&lt;wsp:rsid wsp:val=&quot;000F4555&quot;/&gt;&lt;wsp:rsid wsp:val=&quot;001026FA&quot;/&gt;&lt;wsp:rsid wsp:val=&quot;001061B6&quot;/&gt;&lt;wsp:rsid wsp:val=&quot;001126DA&quot;/&gt;&lt;wsp:rsid wsp:val=&quot;00116D58&quot;/&gt;&lt;wsp:rsid wsp:val=&quot;00123470&quot;/&gt;&lt;wsp:rsid wsp:val=&quot;00142286&quot;/&gt;&lt;wsp:rsid wsp:val=&quot;0014606B&quot;/&gt;&lt;wsp:rsid wsp:val=&quot;001538E8&quot;/&gt;&lt;wsp:rsid wsp:val=&quot;0015650E&quot;/&gt;&lt;wsp:rsid wsp:val=&quot;00160BCF&quot;/&gt;&lt;wsp:rsid wsp:val=&quot;00162690&quot;/&gt;&lt;wsp:rsid wsp:val=&quot;00166078&quot;/&gt;&lt;wsp:rsid wsp:val=&quot;00167EBE&quot;/&gt;&lt;wsp:rsid wsp:val=&quot;00182447&quot;/&gt;&lt;wsp:rsid wsp:val=&quot;00187D69&quot;/&gt;&lt;wsp:rsid wsp:val=&quot;001943CE&quot;/&gt;&lt;wsp:rsid wsp:val=&quot;0019761D&quot;/&gt;&lt;wsp:rsid wsp:val=&quot;001A56D0&quot;/&gt;&lt;wsp:rsid wsp:val=&quot;001B1585&quot;/&gt;&lt;wsp:rsid wsp:val=&quot;001B243E&quot;/&gt;&lt;wsp:rsid wsp:val=&quot;001C2558&quot;/&gt;&lt;wsp:rsid wsp:val=&quot;001C3BDE&quot;/&gt;&lt;wsp:rsid wsp:val=&quot;001C55D8&quot;/&gt;&lt;wsp:rsid wsp:val=&quot;001C649F&quot;/&gt;&lt;wsp:rsid wsp:val=&quot;001D1895&quot;/&gt;&lt;wsp:rsid wsp:val=&quot;001D2709&quot;/&gt;&lt;wsp:rsid wsp:val=&quot;001D4933&quot;/&gt;&lt;wsp:rsid wsp:val=&quot;001D7D2C&quot;/&gt;&lt;wsp:rsid wsp:val=&quot;001E1E50&quot;/&gt;&lt;wsp:rsid wsp:val=&quot;001E601F&quot;/&gt;&lt;wsp:rsid wsp:val=&quot;00205A97&quot;/&gt;&lt;wsp:rsid wsp:val=&quot;00212AED&quot;/&gt;&lt;wsp:rsid wsp:val=&quot;0022629C&quot;/&gt;&lt;wsp:rsid wsp:val=&quot;00227DEB&quot;/&gt;&lt;wsp:rsid wsp:val=&quot;00253141&quot;/&gt;&lt;wsp:rsid wsp:val=&quot;00256D22&quot;/&gt;&lt;wsp:rsid wsp:val=&quot;00267088&quot;/&gt;&lt;wsp:rsid wsp:val=&quot;00274340&quot;/&gt;&lt;wsp:rsid wsp:val=&quot;00283ABC&quot;/&gt;&lt;wsp:rsid wsp:val=&quot;00290BB1&quot;/&gt;&lt;wsp:rsid wsp:val=&quot;002925BC&quot;/&gt;&lt;wsp:rsid wsp:val=&quot;00292933&quot;/&gt;&lt;wsp:rsid wsp:val=&quot;002958D3&quot;/&gt;&lt;wsp:rsid wsp:val=&quot;00295FED&quot;/&gt;&lt;wsp:rsid wsp:val=&quot;002A1419&quot;/&gt;&lt;wsp:rsid wsp:val=&quot;002B7D21&quot;/&gt;&lt;wsp:rsid wsp:val=&quot;002C1305&quot;/&gt;&lt;wsp:rsid wsp:val=&quot;002C20FC&quot;/&gt;&lt;wsp:rsid wsp:val=&quot;002C420E&quot;/&gt;&lt;wsp:rsid wsp:val=&quot;002C5D86&quot;/&gt;&lt;wsp:rsid wsp:val=&quot;002D6EC8&quot;/&gt;&lt;wsp:rsid wsp:val=&quot;002E7FDE&quot;/&gt;&lt;wsp:rsid wsp:val=&quot;002F1B3E&quot;/&gt;&lt;wsp:rsid wsp:val=&quot;002F398E&quot;/&gt;&lt;wsp:rsid wsp:val=&quot;003062CD&quot;/&gt;&lt;wsp:rsid wsp:val=&quot;003065D6&quot;/&gt;&lt;wsp:rsid wsp:val=&quot;0031003D&quot;/&gt;&lt;wsp:rsid wsp:val=&quot;0031501F&quot;/&gt;&lt;wsp:rsid wsp:val=&quot;00317A82&quot;/&gt;&lt;wsp:rsid wsp:val=&quot;0032143D&quot;/&gt;&lt;wsp:rsid wsp:val=&quot;00327328&quot;/&gt;&lt;wsp:rsid wsp:val=&quot;00332FF2&quot;/&gt;&lt;wsp:rsid wsp:val=&quot;003334B0&quot;/&gt;&lt;wsp:rsid wsp:val=&quot;0033379A&quot;/&gt;&lt;wsp:rsid wsp:val=&quot;0035570C&quot;/&gt;&lt;wsp:rsid wsp:val=&quot;00372B10&quot;/&gt;&lt;wsp:rsid wsp:val=&quot;00375262&quot;/&gt;&lt;wsp:rsid wsp:val=&quot;003756AE&quot;/&gt;&lt;wsp:rsid wsp:val=&quot;00376E1D&quot;/&gt;&lt;wsp:rsid wsp:val=&quot;00381607&quot;/&gt;&lt;wsp:rsid wsp:val=&quot;00387FB3&quot;/&gt;&lt;wsp:rsid wsp:val=&quot;0039093E&quot;/&gt;&lt;wsp:rsid wsp:val=&quot;003A1E67&quot;/&gt;&lt;wsp:rsid wsp:val=&quot;003A2D8E&quot;/&gt;&lt;wsp:rsid wsp:val=&quot;003A4B35&quot;/&gt;&lt;wsp:rsid wsp:val=&quot;003A5F55&quot;/&gt;&lt;wsp:rsid wsp:val=&quot;003A67ED&quot;/&gt;&lt;wsp:rsid wsp:val=&quot;003B04F3&quot;/&gt;&lt;wsp:rsid wsp:val=&quot;003C2BB8&quot;/&gt;&lt;wsp:rsid wsp:val=&quot;003C384C&quot;/&gt;&lt;wsp:rsid wsp:val=&quot;003D2231&quot;/&gt;&lt;wsp:rsid wsp:val=&quot;003D781D&quot;/&gt;&lt;wsp:rsid wsp:val=&quot;003E233A&quot;/&gt;&lt;wsp:rsid wsp:val=&quot;0040207F&quot;/&gt;&lt;wsp:rsid wsp:val=&quot;00410C39&quot;/&gt;&lt;wsp:rsid wsp:val=&quot;00427FE3&quot;/&gt;&lt;wsp:rsid wsp:val=&quot;00430D98&quot;/&gt;&lt;wsp:rsid wsp:val=&quot;00430DD5&quot;/&gt;&lt;wsp:rsid wsp:val=&quot;00432755&quot;/&gt;&lt;wsp:rsid wsp:val=&quot;00434CEA&quot;/&gt;&lt;wsp:rsid wsp:val=&quot;00441340&quot;/&gt;&lt;wsp:rsid wsp:val=&quot;00443D49&quot;/&gt;&lt;wsp:rsid wsp:val=&quot;00450B77&quot;/&gt;&lt;wsp:rsid wsp:val=&quot;00452AE2&quot;/&gt;&lt;wsp:rsid wsp:val=&quot;00454DA1&quot;/&gt;&lt;wsp:rsid wsp:val=&quot;00464D99&quot;/&gt;&lt;wsp:rsid wsp:val=&quot;004667FA&quot;/&gt;&lt;wsp:rsid wsp:val=&quot;0047184D&quot;/&gt;&lt;wsp:rsid wsp:val=&quot;00472199&quot;/&gt;&lt;wsp:rsid wsp:val=&quot;00472BAA&quot;/&gt;&lt;wsp:rsid wsp:val=&quot;00474035&quot;/&gt;&lt;wsp:rsid wsp:val=&quot;004848C0&quot;/&gt;&lt;wsp:rsid wsp:val=&quot;004A054D&quot;/&gt;&lt;wsp:rsid wsp:val=&quot;004A0A78&quot;/&gt;&lt;wsp:rsid wsp:val=&quot;004A3CE2&quot;/&gt;&lt;wsp:rsid wsp:val=&quot;004A4C21&quot;/&gt;&lt;wsp:rsid wsp:val=&quot;004A6668&quot;/&gt;&lt;wsp:rsid wsp:val=&quot;004A6FD6&quot;/&gt;&lt;wsp:rsid wsp:val=&quot;004A7FF2&quot;/&gt;&lt;wsp:rsid wsp:val=&quot;004B45A7&quot;/&gt;&lt;wsp:rsid wsp:val=&quot;004B63C7&quot;/&gt;&lt;wsp:rsid wsp:val=&quot;004B6FFA&quot;/&gt;&lt;wsp:rsid wsp:val=&quot;004D0DE3&quot;/&gt;&lt;wsp:rsid wsp:val=&quot;004D19D5&quot;/&gt;&lt;wsp:rsid wsp:val=&quot;004E3CAE&quot;/&gt;&lt;wsp:rsid wsp:val=&quot;004E53C4&quot;/&gt;&lt;wsp:rsid wsp:val=&quot;004F0A37&quot;/&gt;&lt;wsp:rsid wsp:val=&quot;004F4CD4&quot;/&gt;&lt;wsp:rsid wsp:val=&quot;004F5392&quot;/&gt;&lt;wsp:rsid wsp:val=&quot;00500441&quot;/&gt;&lt;wsp:rsid wsp:val=&quot;0050793F&quot;/&gt;&lt;wsp:rsid wsp:val=&quot;00520CF0&quot;/&gt;&lt;wsp:rsid wsp:val=&quot;00524299&quot;/&gt;&lt;wsp:rsid wsp:val=&quot;00533321&quot;/&gt;&lt;wsp:rsid wsp:val=&quot;005574AE&quot;/&gt;&lt;wsp:rsid wsp:val=&quot;00557897&quot;/&gt;&lt;wsp:rsid wsp:val=&quot;00566F2C&quot;/&gt;&lt;wsp:rsid wsp:val=&quot;00570C13&quot;/&gt;&lt;wsp:rsid wsp:val=&quot;00573058&quot;/&gt;&lt;wsp:rsid wsp:val=&quot;0057341B&quot;/&gt;&lt;wsp:rsid wsp:val=&quot;005815F9&quot;/&gt;&lt;wsp:rsid wsp:val=&quot;005823C8&quot;/&gt;&lt;wsp:rsid wsp:val=&quot;0058526E&quot;/&gt;&lt;wsp:rsid wsp:val=&quot;005854C4&quot;/&gt;&lt;wsp:rsid wsp:val=&quot;005966DB&quot;/&gt;&lt;wsp:rsid wsp:val=&quot;005975F4&quot;/&gt;&lt;wsp:rsid wsp:val=&quot;005A1EBC&quot;/&gt;&lt;wsp:rsid wsp:val=&quot;005A27A6&quot;/&gt;&lt;wsp:rsid wsp:val=&quot;005A6763&quot;/&gt;&lt;wsp:rsid wsp:val=&quot;005B1B75&quot;/&gt;&lt;wsp:rsid wsp:val=&quot;005B21CE&quot;/&gt;&lt;wsp:rsid wsp:val=&quot;005B6600&quot;/&gt;&lt;wsp:rsid wsp:val=&quot;005C0836&quot;/&gt;&lt;wsp:rsid wsp:val=&quot;005C0EEA&quot;/&gt;&lt;wsp:rsid wsp:val=&quot;005D5963&quot;/&gt;&lt;wsp:rsid wsp:val=&quot;005E0BE4&quot;/&gt;&lt;wsp:rsid wsp:val=&quot;005E0F62&quot;/&gt;&lt;wsp:rsid wsp:val=&quot;005F3D87&quot;/&gt;&lt;wsp:rsid wsp:val=&quot;005F46D8&quot;/&gt;&lt;wsp:rsid wsp:val=&quot;00603F8A&quot;/&gt;&lt;wsp:rsid wsp:val=&quot;006074A7&quot;/&gt;&lt;wsp:rsid wsp:val=&quot;0060786C&quot;/&gt;&lt;wsp:rsid wsp:val=&quot;00612492&quot;/&gt;&lt;wsp:rsid wsp:val=&quot;0061618C&quot;/&gt;&lt;wsp:rsid wsp:val=&quot;00616DA8&quot;/&gt;&lt;wsp:rsid wsp:val=&quot;00620156&quot;/&gt;&lt;wsp:rsid wsp:val=&quot;00622B65&quot;/&gt;&lt;wsp:rsid wsp:val=&quot;00631E8E&quot;/&gt;&lt;wsp:rsid wsp:val=&quot;00632D5E&quot;/&gt;&lt;wsp:rsid wsp:val=&quot;0063400A&quot;/&gt;&lt;wsp:rsid wsp:val=&quot;00635462&quot;/&gt;&lt;wsp:rsid wsp:val=&quot;00641AF3&quot;/&gt;&lt;wsp:rsid wsp:val=&quot;00641EA5&quot;/&gt;&lt;wsp:rsid wsp:val=&quot;0064326E&quot;/&gt;&lt;wsp:rsid wsp:val=&quot;00645A67&quot;/&gt;&lt;wsp:rsid wsp:val=&quot;006503AB&quot;/&gt;&lt;wsp:rsid wsp:val=&quot;00675FD8&quot;/&gt;&lt;wsp:rsid wsp:val=&quot;00676A35&quot;/&gt;&lt;wsp:rsid wsp:val=&quot;00686F75&quot;/&gt;&lt;wsp:rsid wsp:val=&quot;006A0222&quot;/&gt;&lt;wsp:rsid wsp:val=&quot;006A7557&quot;/&gt;&lt;wsp:rsid wsp:val=&quot;006B318D&quot;/&gt;&lt;wsp:rsid wsp:val=&quot;006C5635&quot;/&gt;&lt;wsp:rsid wsp:val=&quot;006C7689&quot;/&gt;&lt;wsp:rsid wsp:val=&quot;006C7C43&quot;/&gt;&lt;wsp:rsid wsp:val=&quot;006D2824&quot;/&gt;&lt;wsp:rsid wsp:val=&quot;006D7858&quot;/&gt;&lt;wsp:rsid wsp:val=&quot;006D7BAD&quot;/&gt;&lt;wsp:rsid wsp:val=&quot;006E67BC&quot;/&gt;&lt;wsp:rsid wsp:val=&quot;006F0ECC&quot;/&gt;&lt;wsp:rsid wsp:val=&quot;006F6BAE&quot;/&gt;&lt;wsp:rsid wsp:val=&quot;00701CF8&quot;/&gt;&lt;wsp:rsid wsp:val=&quot;00704762&quot;/&gt;&lt;wsp:rsid wsp:val=&quot;007050B5&quot;/&gt;&lt;wsp:rsid wsp:val=&quot;00707D00&quot;/&gt;&lt;wsp:rsid wsp:val=&quot;00710212&quot;/&gt;&lt;wsp:rsid wsp:val=&quot;007137BD&quot;/&gt;&lt;wsp:rsid wsp:val=&quot;00727070&quot;/&gt;&lt;wsp:rsid wsp:val=&quot;007407E2&quot;/&gt;&lt;wsp:rsid wsp:val=&quot;00745461&quot;/&gt;&lt;wsp:rsid wsp:val=&quot;00751EC8&quot;/&gt;&lt;wsp:rsid wsp:val=&quot;00760C07&quot;/&gt;&lt;wsp:rsid wsp:val=&quot;00763733&quot;/&gt;&lt;wsp:rsid wsp:val=&quot;00764432&quot;/&gt;&lt;wsp:rsid wsp:val=&quot;0078118D&quot;/&gt;&lt;wsp:rsid wsp:val=&quot;0078139B&quot;/&gt;&lt;wsp:rsid wsp:val=&quot;007924EF&quot;/&gt;&lt;wsp:rsid wsp:val=&quot;00795337&quot;/&gt;&lt;wsp:rsid wsp:val=&quot;007959C1&quot;/&gt;&lt;wsp:rsid wsp:val=&quot;007A1ED9&quot;/&gt;&lt;wsp:rsid wsp:val=&quot;007A7C5B&quot;/&gt;&lt;wsp:rsid wsp:val=&quot;007B41E1&quot;/&gt;&lt;wsp:rsid wsp:val=&quot;007C4288&quot;/&gt;&lt;wsp:rsid wsp:val=&quot;007C6300&quot;/&gt;&lt;wsp:rsid wsp:val=&quot;007D503D&quot;/&gt;&lt;wsp:rsid wsp:val=&quot;007D5843&quot;/&gt;&lt;wsp:rsid wsp:val=&quot;007E3909&quot;/&gt;&lt;wsp:rsid wsp:val=&quot;007F3E20&quot;/&gt;&lt;wsp:rsid wsp:val=&quot;007F57A8&quot;/&gt;&lt;wsp:rsid wsp:val=&quot;007F5D73&quot;/&gt;&lt;wsp:rsid wsp:val=&quot;00802A3B&quot;/&gt;&lt;wsp:rsid wsp:val=&quot;00805842&quot;/&gt;&lt;wsp:rsid wsp:val=&quot;008061FC&quot;/&gt;&lt;wsp:rsid wsp:val=&quot;0080764E&quot;/&gt;&lt;wsp:rsid wsp:val=&quot;00813D70&quot;/&gt;&lt;wsp:rsid wsp:val=&quot;00814DDA&quot;/&gt;&lt;wsp:rsid wsp:val=&quot;00815C22&quot;/&gt;&lt;wsp:rsid wsp:val=&quot;00820F3D&quot;/&gt;&lt;wsp:rsid wsp:val=&quot;00821FEE&quot;/&gt;&lt;wsp:rsid wsp:val=&quot;00832F2C&quot;/&gt;&lt;wsp:rsid wsp:val=&quot;00841D0E&quot;/&gt;&lt;wsp:rsid wsp:val=&quot;00847536&quot;/&gt;&lt;wsp:rsid wsp:val=&quot;008478B0&quot;/&gt;&lt;wsp:rsid wsp:val=&quot;008555C2&quot;/&gt;&lt;wsp:rsid wsp:val=&quot;00862544&quot;/&gt;&lt;wsp:rsid wsp:val=&quot;00866195&quot;/&gt;&lt;wsp:rsid wsp:val=&quot;00866A3B&quot;/&gt;&lt;wsp:rsid wsp:val=&quot;00866A48&quot;/&gt;&lt;wsp:rsid wsp:val=&quot;00866A4F&quot;/&gt;&lt;wsp:rsid wsp:val=&quot;0087497B&quot;/&gt;&lt;wsp:rsid wsp:val=&quot;00875255&quot;/&gt;&lt;wsp:rsid wsp:val=&quot;008809D5&quot;/&gt;&lt;wsp:rsid wsp:val=&quot;00880D3D&quot;/&gt;&lt;wsp:rsid wsp:val=&quot;00882B2B&quot;/&gt;&lt;wsp:rsid wsp:val=&quot;008846A0&quot;/&gt;&lt;wsp:rsid wsp:val=&quot;00894038&quot;/&gt;&lt;wsp:rsid wsp:val=&quot;008958CE&quot;/&gt;&lt;wsp:rsid wsp:val=&quot;008A6A89&quot;/&gt;&lt;wsp:rsid wsp:val=&quot;008A7ECA&quot;/&gt;&lt;wsp:rsid wsp:val=&quot;008B4649&quot;/&gt;&lt;wsp:rsid wsp:val=&quot;008B4D68&quot;/&gt;&lt;wsp:rsid wsp:val=&quot;008C38E2&quot;/&gt;&lt;wsp:rsid wsp:val=&quot;008C4F1F&quot;/&gt;&lt;wsp:rsid wsp:val=&quot;008C7B77&quot;/&gt;&lt;wsp:rsid wsp:val=&quot;008D7481&quot;/&gt;&lt;wsp:rsid wsp:val=&quot;008D7C6B&quot;/&gt;&lt;wsp:rsid wsp:val=&quot;008E1B78&quot;/&gt;&lt;wsp:rsid wsp:val=&quot;008E1E47&quot;/&gt;&lt;wsp:rsid wsp:val=&quot;008E3C7A&quot;/&gt;&lt;wsp:rsid wsp:val=&quot;008E45E1&quot;/&gt;&lt;wsp:rsid wsp:val=&quot;008E6953&quot;/&gt;&lt;wsp:rsid wsp:val=&quot;008F4C24&quot;/&gt;&lt;wsp:rsid wsp:val=&quot;008F6489&quot;/&gt;&lt;wsp:rsid wsp:val=&quot;009030DB&quot;/&gt;&lt;wsp:rsid wsp:val=&quot;00903971&quot;/&gt;&lt;wsp:rsid wsp:val=&quot;00911A70&quot;/&gt;&lt;wsp:rsid wsp:val=&quot;0091222E&quot;/&gt;&lt;wsp:rsid wsp:val=&quot;00913156&quot;/&gt;&lt;wsp:rsid wsp:val=&quot;00915442&quot;/&gt;&lt;wsp:rsid wsp:val=&quot;00917586&quot;/&gt;&lt;wsp:rsid wsp:val=&quot;009237A4&quot;/&gt;&lt;wsp:rsid wsp:val=&quot;00925D44&quot;/&gt;&lt;wsp:rsid wsp:val=&quot;00926019&quot;/&gt;&lt;wsp:rsid wsp:val=&quot;00932806&quot;/&gt;&lt;wsp:rsid wsp:val=&quot;0093372C&quot;/&gt;&lt;wsp:rsid wsp:val=&quot;00935B15&quot;/&gt;&lt;wsp:rsid wsp:val=&quot;009529C5&quot;/&gt;&lt;wsp:rsid wsp:val=&quot;00953814&quot;/&gt;&lt;wsp:rsid wsp:val=&quot;00961439&quot;/&gt;&lt;wsp:rsid wsp:val=&quot;009665F2&quot;/&gt;&lt;wsp:rsid wsp:val=&quot;009843DE&quot;/&gt;&lt;wsp:rsid wsp:val=&quot;0099489C&quot;/&gt;&lt;wsp:rsid wsp:val=&quot;00997812&quot;/&gt;&lt;wsp:rsid wsp:val=&quot;009A6DC9&quot;/&gt;&lt;wsp:rsid wsp:val=&quot;009B5746&quot;/&gt;&lt;wsp:rsid wsp:val=&quot;009B5B4F&quot;/&gt;&lt;wsp:rsid wsp:val=&quot;009C1F02&quot;/&gt;&lt;wsp:rsid wsp:val=&quot;009C4225&quot;/&gt;&lt;wsp:rsid wsp:val=&quot;009D1508&quot;/&gt;&lt;wsp:rsid wsp:val=&quot;009D6217&quot;/&gt;&lt;wsp:rsid wsp:val=&quot;009E2F91&quot;/&gt;&lt;wsp:rsid wsp:val=&quot;009F53B5&quot;/&gt;&lt;wsp:rsid wsp:val=&quot;009F66E8&quot;/&gt;&lt;wsp:rsid wsp:val=&quot;00A03017&quot;/&gt;&lt;wsp:rsid wsp:val=&quot;00A0452B&quot;/&gt;&lt;wsp:rsid wsp:val=&quot;00A06D6D&quot;/&gt;&lt;wsp:rsid wsp:val=&quot;00A07580&quot;/&gt;&lt;wsp:rsid wsp:val=&quot;00A10434&quot;/&gt;&lt;wsp:rsid wsp:val=&quot;00A10DE4&quot;/&gt;&lt;wsp:rsid wsp:val=&quot;00A128C1&quot;/&gt;&lt;wsp:rsid wsp:val=&quot;00A22E48&quot;/&gt;&lt;wsp:rsid wsp:val=&quot;00A33CA7&quot;/&gt;&lt;wsp:rsid wsp:val=&quot;00A3602D&quot;/&gt;&lt;wsp:rsid wsp:val=&quot;00A36A5F&quot;/&gt;&lt;wsp:rsid wsp:val=&quot;00A3791A&quot;/&gt;&lt;wsp:rsid wsp:val=&quot;00A52861&quot;/&gt;&lt;wsp:rsid wsp:val=&quot;00A541C0&quot;/&gt;&lt;wsp:rsid wsp:val=&quot;00A543CA&quot;/&gt;&lt;wsp:rsid wsp:val=&quot;00A65A91&quot;/&gt;&lt;wsp:rsid wsp:val=&quot;00A80B90&quot;/&gt;&lt;wsp:rsid wsp:val=&quot;00A834B5&quot;/&gt;&lt;wsp:rsid wsp:val=&quot;00A94CDC&quot;/&gt;&lt;wsp:rsid wsp:val=&quot;00AA1CD0&quot;/&gt;&lt;wsp:rsid wsp:val=&quot;00AA4EF0&quot;/&gt;&lt;wsp:rsid wsp:val=&quot;00AA54BC&quot;/&gt;&lt;wsp:rsid wsp:val=&quot;00AB1DE4&quot;/&gt;&lt;wsp:rsid wsp:val=&quot;00AB69B8&quot;/&gt;&lt;wsp:rsid wsp:val=&quot;00AC0856&quot;/&gt;&lt;wsp:rsid wsp:val=&quot;00AC096A&quot;/&gt;&lt;wsp:rsid wsp:val=&quot;00AC78D8&quot;/&gt;&lt;wsp:rsid wsp:val=&quot;00AC7D53&quot;/&gt;&lt;wsp:rsid wsp:val=&quot;00AD1982&quot;/&gt;&lt;wsp:rsid wsp:val=&quot;00AD34C0&quot;/&gt;&lt;wsp:rsid wsp:val=&quot;00AD7E37&quot;/&gt;&lt;wsp:rsid wsp:val=&quot;00AE1055&quot;/&gt;&lt;wsp:rsid wsp:val=&quot;00AF05E2&quot;/&gt;&lt;wsp:rsid wsp:val=&quot;00B00741&quot;/&gt;&lt;wsp:rsid wsp:val=&quot;00B00FCE&quot;/&gt;&lt;wsp:rsid wsp:val=&quot;00B01B69&quot;/&gt;&lt;wsp:rsid wsp:val=&quot;00B12F44&quot;/&gt;&lt;wsp:rsid wsp:val=&quot;00B22AFD&quot;/&gt;&lt;wsp:rsid wsp:val=&quot;00B23F79&quot;/&gt;&lt;wsp:rsid wsp:val=&quot;00B30ECC&quot;/&gt;&lt;wsp:rsid wsp:val=&quot;00B31848&quot;/&gt;&lt;wsp:rsid wsp:val=&quot;00B31D93&quot;/&gt;&lt;wsp:rsid wsp:val=&quot;00B354F3&quot;/&gt;&lt;wsp:rsid wsp:val=&quot;00B35503&quot;/&gt;&lt;wsp:rsid wsp:val=&quot;00B40E27&quot;/&gt;&lt;wsp:rsid wsp:val=&quot;00B420DD&quot;/&gt;&lt;wsp:rsid wsp:val=&quot;00B52864&quot;/&gt;&lt;wsp:rsid wsp:val=&quot;00B75E8D&quot;/&gt;&lt;wsp:rsid wsp:val=&quot;00B76E35&quot;/&gt;&lt;wsp:rsid wsp:val=&quot;00B82047&quot;/&gt;&lt;wsp:rsid wsp:val=&quot;00B94E51&quot;/&gt;&lt;wsp:rsid wsp:val=&quot;00BA2772&quot;/&gt;&lt;wsp:rsid wsp:val=&quot;00BA56A1&quot;/&gt;&lt;wsp:rsid wsp:val=&quot;00BA7AE3&quot;/&gt;&lt;wsp:rsid wsp:val=&quot;00BB123E&quot;/&gt;&lt;wsp:rsid wsp:val=&quot;00BC5815&quot;/&gt;&lt;wsp:rsid wsp:val=&quot;00BD12B0&quot;/&gt;&lt;wsp:rsid wsp:val=&quot;00BD501D&quot;/&gt;&lt;wsp:rsid wsp:val=&quot;00BE32F1&quot;/&gt;&lt;wsp:rsid wsp:val=&quot;00BE4384&quot;/&gt;&lt;wsp:rsid wsp:val=&quot;00BF007D&quot;/&gt;&lt;wsp:rsid wsp:val=&quot;00BF1E15&quot;/&gt;&lt;wsp:rsid wsp:val=&quot;00BF3415&quot;/&gt;&lt;wsp:rsid wsp:val=&quot;00C068A7&quot;/&gt;&lt;wsp:rsid wsp:val=&quot;00C22C1F&quot;/&gt;&lt;wsp:rsid wsp:val=&quot;00C23012&quot;/&gt;&lt;wsp:rsid wsp:val=&quot;00C31D09&quot;/&gt;&lt;wsp:rsid wsp:val=&quot;00C346A7&quot;/&gt;&lt;wsp:rsid wsp:val=&quot;00C35EB7&quot;/&gt;&lt;wsp:rsid wsp:val=&quot;00C36442&quot;/&gt;&lt;wsp:rsid wsp:val=&quot;00C36714&quot;/&gt;&lt;wsp:rsid wsp:val=&quot;00C41166&quot;/&gt;&lt;wsp:rsid wsp:val=&quot;00C41D3F&quot;/&gt;&lt;wsp:rsid wsp:val=&quot;00C44CC6&quot;/&gt;&lt;wsp:rsid wsp:val=&quot;00C454D1&quot;/&gt;&lt;wsp:rsid wsp:val=&quot;00C478BD&quot;/&gt;&lt;wsp:rsid wsp:val=&quot;00C550F1&quot;/&gt;&lt;wsp:rsid wsp:val=&quot;00C55B80&quot;/&gt;&lt;wsp:rsid wsp:val=&quot;00C6477F&quot;/&gt;&lt;wsp:rsid wsp:val=&quot;00C65445&quot;/&gt;&lt;wsp:rsid wsp:val=&quot;00C710C8&quot;/&gt;&lt;wsp:rsid wsp:val=&quot;00C765BB&quot;/&gt;&lt;wsp:rsid wsp:val=&quot;00C85003&quot;/&gt;&lt;wsp:rsid wsp:val=&quot;00C86631&quot;/&gt;&lt;wsp:rsid wsp:val=&quot;00C93AAD&quot;/&gt;&lt;wsp:rsid wsp:val=&quot;00C94018&quot;/&gt;&lt;wsp:rsid wsp:val=&quot;00C940DB&quot;/&gt;&lt;wsp:rsid wsp:val=&quot;00C94D4F&quot;/&gt;&lt;wsp:rsid wsp:val=&quot;00C97FFB&quot;/&gt;&lt;wsp:rsid wsp:val=&quot;00CA3925&quot;/&gt;&lt;wsp:rsid wsp:val=&quot;00CA4B66&quot;/&gt;&lt;wsp:rsid wsp:val=&quot;00CA537F&quot;/&gt;&lt;wsp:rsid wsp:val=&quot;00CB252C&quot;/&gt;&lt;wsp:rsid wsp:val=&quot;00CB34CE&quot;/&gt;&lt;wsp:rsid wsp:val=&quot;00CB5F1B&quot;/&gt;&lt;wsp:rsid wsp:val=&quot;00CC2035&quot;/&gt;&lt;wsp:rsid wsp:val=&quot;00CD34E6&quot;/&gt;&lt;wsp:rsid wsp:val=&quot;00CD5343&quot;/&gt;&lt;wsp:rsid wsp:val=&quot;00CD7AAC&quot;/&gt;&lt;wsp:rsid wsp:val=&quot;00CE3B3E&quot;/&gt;&lt;wsp:rsid wsp:val=&quot;00CE3F35&quot;/&gt;&lt;wsp:rsid wsp:val=&quot;00CE4BF5&quot;/&gt;&lt;wsp:rsid wsp:val=&quot;00CF0FDD&quot;/&gt;&lt;wsp:rsid wsp:val=&quot;00CF34F8&quot;/&gt;&lt;wsp:rsid wsp:val=&quot;00CF7812&quot;/&gt;&lt;wsp:rsid wsp:val=&quot;00D02D34&quot;/&gt;&lt;wsp:rsid wsp:val=&quot;00D03A5D&quot;/&gt;&lt;wsp:rsid wsp:val=&quot;00D10BF2&quot;/&gt;&lt;wsp:rsid wsp:val=&quot;00D13547&quot;/&gt;&lt;wsp:rsid wsp:val=&quot;00D16D50&quot;/&gt;&lt;wsp:rsid wsp:val=&quot;00D352CC&quot;/&gt;&lt;wsp:rsid wsp:val=&quot;00D361F0&quot;/&gt;&lt;wsp:rsid wsp:val=&quot;00D36942&quot;/&gt;&lt;wsp:rsid wsp:val=&quot;00D40F4B&quot;/&gt;&lt;wsp:rsid wsp:val=&quot;00D54AED&quot;/&gt;&lt;wsp:rsid wsp:val=&quot;00D5515F&quot;/&gt;&lt;wsp:rsid wsp:val=&quot;00D6237A&quot;/&gt;&lt;wsp:rsid wsp:val=&quot;00D645C3&quot;/&gt;&lt;wsp:rsid wsp:val=&quot;00D70006&quot;/&gt;&lt;wsp:rsid wsp:val=&quot;00D915F5&quot;/&gt;&lt;wsp:rsid wsp:val=&quot;00D94B4D&quot;/&gt;&lt;wsp:rsid wsp:val=&quot;00D94CF2&quot;/&gt;&lt;wsp:rsid wsp:val=&quot;00DA4C0A&quot;/&gt;&lt;wsp:rsid wsp:val=&quot;00DB0D27&quot;/&gt;&lt;wsp:rsid wsp:val=&quot;00DB1D4F&quot;/&gt;&lt;wsp:rsid wsp:val=&quot;00DC2A74&quot;/&gt;&lt;wsp:rsid wsp:val=&quot;00DC4B75&quot;/&gt;&lt;wsp:rsid wsp:val=&quot;00DD201D&quot;/&gt;&lt;wsp:rsid wsp:val=&quot;00DD6B0A&quot;/&gt;&lt;wsp:rsid wsp:val=&quot;00DF2DC9&quot;/&gt;&lt;wsp:rsid wsp:val=&quot;00DF3625&quot;/&gt;&lt;wsp:rsid wsp:val=&quot;00DF77D7&quot;/&gt;&lt;wsp:rsid wsp:val=&quot;00E004D9&quot;/&gt;&lt;wsp:rsid wsp:val=&quot;00E06CB3&quot;/&gt;&lt;wsp:rsid wsp:val=&quot;00E15136&quot;/&gt;&lt;wsp:rsid wsp:val=&quot;00E27247&quot;/&gt;&lt;wsp:rsid wsp:val=&quot;00E328ED&quot;/&gt;&lt;wsp:rsid wsp:val=&quot;00E374A7&quot;/&gt;&lt;wsp:rsid wsp:val=&quot;00E44D8C&quot;/&gt;&lt;wsp:rsid wsp:val=&quot;00E46478&quot;/&gt;&lt;wsp:rsid wsp:val=&quot;00E50D1D&quot;/&gt;&lt;wsp:rsid wsp:val=&quot;00E57C97&quot;/&gt;&lt;wsp:rsid wsp:val=&quot;00E60976&quot;/&gt;&lt;wsp:rsid wsp:val=&quot;00E7749D&quot;/&gt;&lt;wsp:rsid wsp:val=&quot;00E83C92&quot;/&gt;&lt;wsp:rsid wsp:val=&quot;00E847D3&quot;/&gt;&lt;wsp:rsid wsp:val=&quot;00E95B58&quot;/&gt;&lt;wsp:rsid wsp:val=&quot;00EA66AD&quot;/&gt;&lt;wsp:rsid wsp:val=&quot;00EB7AD4&quot;/&gt;&lt;wsp:rsid wsp:val=&quot;00EB7D89&quot;/&gt;&lt;wsp:rsid wsp:val=&quot;00ED04F4&quot;/&gt;&lt;wsp:rsid wsp:val=&quot;00ED195D&quot;/&gt;&lt;wsp:rsid wsp:val=&quot;00ED2673&quot;/&gt;&lt;wsp:rsid wsp:val=&quot;00EF0AD6&quot;/&gt;&lt;wsp:rsid wsp:val=&quot;00EF26C0&quot;/&gt;&lt;wsp:rsid wsp:val=&quot;00EF729A&quot;/&gt;&lt;wsp:rsid wsp:val=&quot;00F07624&quot;/&gt;&lt;wsp:rsid wsp:val=&quot;00F10233&quot;/&gt;&lt;wsp:rsid wsp:val=&quot;00F30E04&quot;/&gt;&lt;wsp:rsid wsp:val=&quot;00F36807&quot;/&gt;&lt;wsp:rsid wsp:val=&quot;00F43ED3&quot;/&gt;&lt;wsp:rsid wsp:val=&quot;00F661A2&quot;/&gt;&lt;wsp:rsid wsp:val=&quot;00F66C17&quot;/&gt;&lt;wsp:rsid wsp:val=&quot;00F6721D&quot;/&gt;&lt;wsp:rsid wsp:val=&quot;00F717E1&quot;/&gt;&lt;wsp:rsid wsp:val=&quot;00F736C0&quot;/&gt;&lt;wsp:rsid wsp:val=&quot;00F770CB&quot;/&gt;&lt;wsp:rsid wsp:val=&quot;00F8308C&quot;/&gt;&lt;wsp:rsid wsp:val=&quot;00F849AE&quot;/&gt;&lt;wsp:rsid wsp:val=&quot;00F85C85&quot;/&gt;&lt;wsp:rsid wsp:val=&quot;00F935FF&quot;/&gt;&lt;wsp:rsid wsp:val=&quot;00F94542&quot;/&gt;&lt;wsp:rsid wsp:val=&quot;00FA2889&quot;/&gt;&lt;wsp:rsid wsp:val=&quot;00FA65BA&quot;/&gt;&lt;wsp:rsid wsp:val=&quot;00FB484C&quot;/&gt;&lt;wsp:rsid wsp:val=&quot;00FC0F02&quot;/&gt;&lt;wsp:rsid wsp:val=&quot;00FE3638&quot;/&gt;&lt;wsp:rsid wsp:val=&quot;00FF3314&quot;/&gt;&lt;/wsp:rsids&gt;&lt;/w:docPr&gt;&lt;w:body&gt;&lt;w:p wsp:rsidR=&quot;00000000&quot; wsp:rsidRDefault=&quot;004667FA&quot;&gt;&lt;w:pPr&gt;&lt;w:rPr&gt;&lt;wx:font wx:val=&quot;方正黑体_GBK&quot;/&gt;&lt;/w:rPr&gt;&lt;/w:pPr&gt;&lt;m:oMathPara&gt;&lt;m:oMath&gt;&lt;m:sSub&gt;&lt;m:sSubPr&gt;&lt;m:ctrlPr&gt;&lt;w:rPr&gt;&lt;w:rFonts w:ascii=&quot;Cambria Math&quot; w:fareast=&quot;方正仿宋_GBK&quot; w:h-ansi=&quot;Times New Roman&quot;/&gt;&lt;wx:font wx:val=&quot;Cambria Math&quot;/&gt;&lt;/w:rPr&gt;&lt;/m:ctrlPr&gt;&lt;/m:sSubPr&gt;&lt;m:e&gt;&lt;m:r&gt;&lt;w:rPr&gt;&lt;w:rFonts w:ascii=&quot;Cambria Math&quot; w:fareast=&quot;方正仿宋_GBK&quot; w:h-ansi=&quot;Cambria Math&quot;/&gt;&lt;wx:font wx:val=&quot;Cambria Math&quot;/&gt;&lt;w:i/&gt;&lt;/w:rPr&gt;&lt;m:t&gt;K&lt;/m:t&gt;&lt;/m:r&gt;&lt;/m:e&gt;&lt;m:sub&gt;&lt;m:r&gt;&lt;w:rPr&gt;&lt;w:rFonts w:ascii=&quot;Cambria Math&quot; w:fareast=&quot;方正仿宋_GBK&quot; w:h-ansi=&quot;Cambria Math&quot;/&gt;&lt;wx:font wx:val=&quot;Cambria Math&quot;/&gt;&lt;w:i/&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5" chromakey="#FFFFFF" o:title=""/>
            <o:lock v:ext="edit" aspectratio="t"/>
            <w10:wrap type="none"/>
            <w10:anchorlock/>
          </v:shape>
        </w:pict>
      </w:r>
      <w:r>
        <w:rPr>
          <w:rFonts w:ascii="Times New Roman" w:hAnsi="Times New Roman" w:eastAsia="方正仿宋_GBK"/>
          <w:sz w:val="32"/>
          <w:szCs w:val="32"/>
        </w:rPr>
        <w:instrText xml:space="preserve"> </w:instrText>
      </w:r>
      <w:r>
        <w:rPr>
          <w:rFonts w:ascii="Times New Roman" w:hAnsi="Times New Roman" w:eastAsia="方正仿宋_GBK"/>
          <w:sz w:val="32"/>
          <w:szCs w:val="32"/>
        </w:rPr>
        <w:fldChar w:fldCharType="separate"/>
      </w:r>
      <w:r>
        <w:rPr>
          <w:rFonts w:ascii="Times New Roman" w:hAnsi="Times New Roman"/>
          <w:position w:val="-8"/>
          <w:sz w:val="32"/>
          <w:szCs w:val="32"/>
        </w:rPr>
        <w:pict>
          <v:shape id="_x0000_i1032" o:spt="75" type="#_x0000_t75" style="height:18.75pt;width:1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evenAndOddHeaders/&gt;&lt;w:drawingGridHorizontalSpacing w:val=&quot;158&quot;/&gt;&lt;w:drawingGridVerticalSpacing w:val=&quot;579&quot;/&gt;&lt;w:displayHorizontalDrawingGridEvery w:val=&quot;0&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F3D87&quot;/&gt;&lt;wsp:rsid wsp:val=&quot;00001AA1&quot;/&gt;&lt;wsp:rsid wsp:val=&quot;0001730F&quot;/&gt;&lt;wsp:rsid wsp:val=&quot;00017453&quot;/&gt;&lt;wsp:rsid wsp:val=&quot;00026413&quot;/&gt;&lt;wsp:rsid wsp:val=&quot;00026486&quot;/&gt;&lt;wsp:rsid wsp:val=&quot;00026AF9&quot;/&gt;&lt;wsp:rsid wsp:val=&quot;000315E2&quot;/&gt;&lt;wsp:rsid wsp:val=&quot;0003523A&quot;/&gt;&lt;wsp:rsid wsp:val=&quot;0005255F&quot;/&gt;&lt;wsp:rsid wsp:val=&quot;00061C73&quot;/&gt;&lt;wsp:rsid wsp:val=&quot;00070FBC&quot;/&gt;&lt;wsp:rsid wsp:val=&quot;000712F5&quot;/&gt;&lt;wsp:rsid wsp:val=&quot;00073636&quot;/&gt;&lt;wsp:rsid wsp:val=&quot;000757AE&quot;/&gt;&lt;wsp:rsid wsp:val=&quot;0007663D&quot;/&gt;&lt;wsp:rsid wsp:val=&quot;000829CC&quot;/&gt;&lt;wsp:rsid wsp:val=&quot;00082EDF&quot;/&gt;&lt;wsp:rsid wsp:val=&quot;000862C9&quot;/&gt;&lt;wsp:rsid wsp:val=&quot;0008727D&quot;/&gt;&lt;wsp:rsid wsp:val=&quot;00091FC1&quot;/&gt;&lt;wsp:rsid wsp:val=&quot;00094902&quot;/&gt;&lt;wsp:rsid wsp:val=&quot;0009761A&quot;/&gt;&lt;wsp:rsid wsp:val=&quot;000A2C39&quot;/&gt;&lt;wsp:rsid wsp:val=&quot;000A3770&quot;/&gt;&lt;wsp:rsid wsp:val=&quot;000A4DD6&quot;/&gt;&lt;wsp:rsid wsp:val=&quot;000B7477&quot;/&gt;&lt;wsp:rsid wsp:val=&quot;000C3FD1&quot;/&gt;&lt;wsp:rsid wsp:val=&quot;000C7CE8&quot;/&gt;&lt;wsp:rsid wsp:val=&quot;000E074D&quot;/&gt;&lt;wsp:rsid wsp:val=&quot;000F06D2&quot;/&gt;&lt;wsp:rsid wsp:val=&quot;000F4555&quot;/&gt;&lt;wsp:rsid wsp:val=&quot;001026FA&quot;/&gt;&lt;wsp:rsid wsp:val=&quot;001061B6&quot;/&gt;&lt;wsp:rsid wsp:val=&quot;001126DA&quot;/&gt;&lt;wsp:rsid wsp:val=&quot;00116D58&quot;/&gt;&lt;wsp:rsid wsp:val=&quot;00123470&quot;/&gt;&lt;wsp:rsid wsp:val=&quot;00142286&quot;/&gt;&lt;wsp:rsid wsp:val=&quot;0014606B&quot;/&gt;&lt;wsp:rsid wsp:val=&quot;001538E8&quot;/&gt;&lt;wsp:rsid wsp:val=&quot;0015650E&quot;/&gt;&lt;wsp:rsid wsp:val=&quot;00160BCF&quot;/&gt;&lt;wsp:rsid wsp:val=&quot;00162690&quot;/&gt;&lt;wsp:rsid wsp:val=&quot;00166078&quot;/&gt;&lt;wsp:rsid wsp:val=&quot;00167EBE&quot;/&gt;&lt;wsp:rsid wsp:val=&quot;00182447&quot;/&gt;&lt;wsp:rsid wsp:val=&quot;00187D69&quot;/&gt;&lt;wsp:rsid wsp:val=&quot;001943CE&quot;/&gt;&lt;wsp:rsid wsp:val=&quot;0019761D&quot;/&gt;&lt;wsp:rsid wsp:val=&quot;001A56D0&quot;/&gt;&lt;wsp:rsid wsp:val=&quot;001B1585&quot;/&gt;&lt;wsp:rsid wsp:val=&quot;001B243E&quot;/&gt;&lt;wsp:rsid wsp:val=&quot;001C2558&quot;/&gt;&lt;wsp:rsid wsp:val=&quot;001C3BDE&quot;/&gt;&lt;wsp:rsid wsp:val=&quot;001C55D8&quot;/&gt;&lt;wsp:rsid wsp:val=&quot;001C649F&quot;/&gt;&lt;wsp:rsid wsp:val=&quot;001D1895&quot;/&gt;&lt;wsp:rsid wsp:val=&quot;001D2709&quot;/&gt;&lt;wsp:rsid wsp:val=&quot;001D4933&quot;/&gt;&lt;wsp:rsid wsp:val=&quot;001D7D2C&quot;/&gt;&lt;wsp:rsid wsp:val=&quot;001E1E50&quot;/&gt;&lt;wsp:rsid wsp:val=&quot;001E601F&quot;/&gt;&lt;wsp:rsid wsp:val=&quot;00205A97&quot;/&gt;&lt;wsp:rsid wsp:val=&quot;00212AED&quot;/&gt;&lt;wsp:rsid wsp:val=&quot;0022629C&quot;/&gt;&lt;wsp:rsid wsp:val=&quot;00227DEB&quot;/&gt;&lt;wsp:rsid wsp:val=&quot;00253141&quot;/&gt;&lt;wsp:rsid wsp:val=&quot;00256D22&quot;/&gt;&lt;wsp:rsid wsp:val=&quot;00267088&quot;/&gt;&lt;wsp:rsid wsp:val=&quot;00274340&quot;/&gt;&lt;wsp:rsid wsp:val=&quot;00283ABC&quot;/&gt;&lt;wsp:rsid wsp:val=&quot;00290BB1&quot;/&gt;&lt;wsp:rsid wsp:val=&quot;002925BC&quot;/&gt;&lt;wsp:rsid wsp:val=&quot;00292933&quot;/&gt;&lt;wsp:rsid wsp:val=&quot;002958D3&quot;/&gt;&lt;wsp:rsid wsp:val=&quot;00295FED&quot;/&gt;&lt;wsp:rsid wsp:val=&quot;002A1419&quot;/&gt;&lt;wsp:rsid wsp:val=&quot;002B7D21&quot;/&gt;&lt;wsp:rsid wsp:val=&quot;002C1305&quot;/&gt;&lt;wsp:rsid wsp:val=&quot;002C20FC&quot;/&gt;&lt;wsp:rsid wsp:val=&quot;002C420E&quot;/&gt;&lt;wsp:rsid wsp:val=&quot;002C5D86&quot;/&gt;&lt;wsp:rsid wsp:val=&quot;002D6EC8&quot;/&gt;&lt;wsp:rsid wsp:val=&quot;002E7FDE&quot;/&gt;&lt;wsp:rsid wsp:val=&quot;002F1B3E&quot;/&gt;&lt;wsp:rsid wsp:val=&quot;002F398E&quot;/&gt;&lt;wsp:rsid wsp:val=&quot;003062CD&quot;/&gt;&lt;wsp:rsid wsp:val=&quot;003065D6&quot;/&gt;&lt;wsp:rsid wsp:val=&quot;0031003D&quot;/&gt;&lt;wsp:rsid wsp:val=&quot;0031501F&quot;/&gt;&lt;wsp:rsid wsp:val=&quot;00317A82&quot;/&gt;&lt;wsp:rsid wsp:val=&quot;0032143D&quot;/&gt;&lt;wsp:rsid wsp:val=&quot;00327328&quot;/&gt;&lt;wsp:rsid wsp:val=&quot;00332FF2&quot;/&gt;&lt;wsp:rsid wsp:val=&quot;003334B0&quot;/&gt;&lt;wsp:rsid wsp:val=&quot;0033379A&quot;/&gt;&lt;wsp:rsid wsp:val=&quot;0035570C&quot;/&gt;&lt;wsp:rsid wsp:val=&quot;00372B10&quot;/&gt;&lt;wsp:rsid wsp:val=&quot;00375262&quot;/&gt;&lt;wsp:rsid wsp:val=&quot;003756AE&quot;/&gt;&lt;wsp:rsid wsp:val=&quot;00376E1D&quot;/&gt;&lt;wsp:rsid wsp:val=&quot;00381607&quot;/&gt;&lt;wsp:rsid wsp:val=&quot;00387FB3&quot;/&gt;&lt;wsp:rsid wsp:val=&quot;0039093E&quot;/&gt;&lt;wsp:rsid wsp:val=&quot;003A1E67&quot;/&gt;&lt;wsp:rsid wsp:val=&quot;003A2D8E&quot;/&gt;&lt;wsp:rsid wsp:val=&quot;003A4B35&quot;/&gt;&lt;wsp:rsid wsp:val=&quot;003A5F55&quot;/&gt;&lt;wsp:rsid wsp:val=&quot;003A67ED&quot;/&gt;&lt;wsp:rsid wsp:val=&quot;003B04F3&quot;/&gt;&lt;wsp:rsid wsp:val=&quot;003C2BB8&quot;/&gt;&lt;wsp:rsid wsp:val=&quot;003C384C&quot;/&gt;&lt;wsp:rsid wsp:val=&quot;003D2231&quot;/&gt;&lt;wsp:rsid wsp:val=&quot;003D781D&quot;/&gt;&lt;wsp:rsid wsp:val=&quot;003E233A&quot;/&gt;&lt;wsp:rsid wsp:val=&quot;0040207F&quot;/&gt;&lt;wsp:rsid wsp:val=&quot;00410C39&quot;/&gt;&lt;wsp:rsid wsp:val=&quot;00427FE3&quot;/&gt;&lt;wsp:rsid wsp:val=&quot;00430D98&quot;/&gt;&lt;wsp:rsid wsp:val=&quot;00430DD5&quot;/&gt;&lt;wsp:rsid wsp:val=&quot;00432755&quot;/&gt;&lt;wsp:rsid wsp:val=&quot;00434CEA&quot;/&gt;&lt;wsp:rsid wsp:val=&quot;00441340&quot;/&gt;&lt;wsp:rsid wsp:val=&quot;00443D49&quot;/&gt;&lt;wsp:rsid wsp:val=&quot;00450B77&quot;/&gt;&lt;wsp:rsid wsp:val=&quot;00452AE2&quot;/&gt;&lt;wsp:rsid wsp:val=&quot;00454DA1&quot;/&gt;&lt;wsp:rsid wsp:val=&quot;00464D99&quot;/&gt;&lt;wsp:rsid wsp:val=&quot;004667FA&quot;/&gt;&lt;wsp:rsid wsp:val=&quot;0047184D&quot;/&gt;&lt;wsp:rsid wsp:val=&quot;00472199&quot;/&gt;&lt;wsp:rsid wsp:val=&quot;00472BAA&quot;/&gt;&lt;wsp:rsid wsp:val=&quot;00474035&quot;/&gt;&lt;wsp:rsid wsp:val=&quot;004848C0&quot;/&gt;&lt;wsp:rsid wsp:val=&quot;004A054D&quot;/&gt;&lt;wsp:rsid wsp:val=&quot;004A0A78&quot;/&gt;&lt;wsp:rsid wsp:val=&quot;004A3CE2&quot;/&gt;&lt;wsp:rsid wsp:val=&quot;004A4C21&quot;/&gt;&lt;wsp:rsid wsp:val=&quot;004A6668&quot;/&gt;&lt;wsp:rsid wsp:val=&quot;004A6FD6&quot;/&gt;&lt;wsp:rsid wsp:val=&quot;004A7FF2&quot;/&gt;&lt;wsp:rsid wsp:val=&quot;004B45A7&quot;/&gt;&lt;wsp:rsid wsp:val=&quot;004B63C7&quot;/&gt;&lt;wsp:rsid wsp:val=&quot;004B6FFA&quot;/&gt;&lt;wsp:rsid wsp:val=&quot;004D0DE3&quot;/&gt;&lt;wsp:rsid wsp:val=&quot;004D19D5&quot;/&gt;&lt;wsp:rsid wsp:val=&quot;004E3CAE&quot;/&gt;&lt;wsp:rsid wsp:val=&quot;004E53C4&quot;/&gt;&lt;wsp:rsid wsp:val=&quot;004F0A37&quot;/&gt;&lt;wsp:rsid wsp:val=&quot;004F4CD4&quot;/&gt;&lt;wsp:rsid wsp:val=&quot;004F5392&quot;/&gt;&lt;wsp:rsid wsp:val=&quot;00500441&quot;/&gt;&lt;wsp:rsid wsp:val=&quot;0050793F&quot;/&gt;&lt;wsp:rsid wsp:val=&quot;00520CF0&quot;/&gt;&lt;wsp:rsid wsp:val=&quot;00524299&quot;/&gt;&lt;wsp:rsid wsp:val=&quot;00533321&quot;/&gt;&lt;wsp:rsid wsp:val=&quot;005574AE&quot;/&gt;&lt;wsp:rsid wsp:val=&quot;00557897&quot;/&gt;&lt;wsp:rsid wsp:val=&quot;00566F2C&quot;/&gt;&lt;wsp:rsid wsp:val=&quot;00570C13&quot;/&gt;&lt;wsp:rsid wsp:val=&quot;00573058&quot;/&gt;&lt;wsp:rsid wsp:val=&quot;0057341B&quot;/&gt;&lt;wsp:rsid wsp:val=&quot;005815F9&quot;/&gt;&lt;wsp:rsid wsp:val=&quot;005823C8&quot;/&gt;&lt;wsp:rsid wsp:val=&quot;0058526E&quot;/&gt;&lt;wsp:rsid wsp:val=&quot;005854C4&quot;/&gt;&lt;wsp:rsid wsp:val=&quot;005966DB&quot;/&gt;&lt;wsp:rsid wsp:val=&quot;005975F4&quot;/&gt;&lt;wsp:rsid wsp:val=&quot;005A1EBC&quot;/&gt;&lt;wsp:rsid wsp:val=&quot;005A27A6&quot;/&gt;&lt;wsp:rsid wsp:val=&quot;005A6763&quot;/&gt;&lt;wsp:rsid wsp:val=&quot;005B1B75&quot;/&gt;&lt;wsp:rsid wsp:val=&quot;005B21CE&quot;/&gt;&lt;wsp:rsid wsp:val=&quot;005B6600&quot;/&gt;&lt;wsp:rsid wsp:val=&quot;005C0836&quot;/&gt;&lt;wsp:rsid wsp:val=&quot;005C0EEA&quot;/&gt;&lt;wsp:rsid wsp:val=&quot;005D5963&quot;/&gt;&lt;wsp:rsid wsp:val=&quot;005E0BE4&quot;/&gt;&lt;wsp:rsid wsp:val=&quot;005E0F62&quot;/&gt;&lt;wsp:rsid wsp:val=&quot;005F3D87&quot;/&gt;&lt;wsp:rsid wsp:val=&quot;005F46D8&quot;/&gt;&lt;wsp:rsid wsp:val=&quot;00603F8A&quot;/&gt;&lt;wsp:rsid wsp:val=&quot;006074A7&quot;/&gt;&lt;wsp:rsid wsp:val=&quot;0060786C&quot;/&gt;&lt;wsp:rsid wsp:val=&quot;00612492&quot;/&gt;&lt;wsp:rsid wsp:val=&quot;0061618C&quot;/&gt;&lt;wsp:rsid wsp:val=&quot;00616DA8&quot;/&gt;&lt;wsp:rsid wsp:val=&quot;00620156&quot;/&gt;&lt;wsp:rsid wsp:val=&quot;00622B65&quot;/&gt;&lt;wsp:rsid wsp:val=&quot;00631E8E&quot;/&gt;&lt;wsp:rsid wsp:val=&quot;00632D5E&quot;/&gt;&lt;wsp:rsid wsp:val=&quot;0063400A&quot;/&gt;&lt;wsp:rsid wsp:val=&quot;00635462&quot;/&gt;&lt;wsp:rsid wsp:val=&quot;00641AF3&quot;/&gt;&lt;wsp:rsid wsp:val=&quot;00641EA5&quot;/&gt;&lt;wsp:rsid wsp:val=&quot;0064326E&quot;/&gt;&lt;wsp:rsid wsp:val=&quot;00645A67&quot;/&gt;&lt;wsp:rsid wsp:val=&quot;006503AB&quot;/&gt;&lt;wsp:rsid wsp:val=&quot;00675FD8&quot;/&gt;&lt;wsp:rsid wsp:val=&quot;00676A35&quot;/&gt;&lt;wsp:rsid wsp:val=&quot;00686F75&quot;/&gt;&lt;wsp:rsid wsp:val=&quot;006A0222&quot;/&gt;&lt;wsp:rsid wsp:val=&quot;006A7557&quot;/&gt;&lt;wsp:rsid wsp:val=&quot;006B318D&quot;/&gt;&lt;wsp:rsid wsp:val=&quot;006C5635&quot;/&gt;&lt;wsp:rsid wsp:val=&quot;006C7689&quot;/&gt;&lt;wsp:rsid wsp:val=&quot;006C7C43&quot;/&gt;&lt;wsp:rsid wsp:val=&quot;006D2824&quot;/&gt;&lt;wsp:rsid wsp:val=&quot;006D7858&quot;/&gt;&lt;wsp:rsid wsp:val=&quot;006D7BAD&quot;/&gt;&lt;wsp:rsid wsp:val=&quot;006E67BC&quot;/&gt;&lt;wsp:rsid wsp:val=&quot;006F0ECC&quot;/&gt;&lt;wsp:rsid wsp:val=&quot;006F6BAE&quot;/&gt;&lt;wsp:rsid wsp:val=&quot;00701CF8&quot;/&gt;&lt;wsp:rsid wsp:val=&quot;00704762&quot;/&gt;&lt;wsp:rsid wsp:val=&quot;007050B5&quot;/&gt;&lt;wsp:rsid wsp:val=&quot;00707D00&quot;/&gt;&lt;wsp:rsid wsp:val=&quot;00710212&quot;/&gt;&lt;wsp:rsid wsp:val=&quot;007137BD&quot;/&gt;&lt;wsp:rsid wsp:val=&quot;00727070&quot;/&gt;&lt;wsp:rsid wsp:val=&quot;007407E2&quot;/&gt;&lt;wsp:rsid wsp:val=&quot;00745461&quot;/&gt;&lt;wsp:rsid wsp:val=&quot;00751EC8&quot;/&gt;&lt;wsp:rsid wsp:val=&quot;00760C07&quot;/&gt;&lt;wsp:rsid wsp:val=&quot;00763733&quot;/&gt;&lt;wsp:rsid wsp:val=&quot;00764432&quot;/&gt;&lt;wsp:rsid wsp:val=&quot;0078118D&quot;/&gt;&lt;wsp:rsid wsp:val=&quot;0078139B&quot;/&gt;&lt;wsp:rsid wsp:val=&quot;007924EF&quot;/&gt;&lt;wsp:rsid wsp:val=&quot;00795337&quot;/&gt;&lt;wsp:rsid wsp:val=&quot;007959C1&quot;/&gt;&lt;wsp:rsid wsp:val=&quot;007A1ED9&quot;/&gt;&lt;wsp:rsid wsp:val=&quot;007A7C5B&quot;/&gt;&lt;wsp:rsid wsp:val=&quot;007B41E1&quot;/&gt;&lt;wsp:rsid wsp:val=&quot;007C4288&quot;/&gt;&lt;wsp:rsid wsp:val=&quot;007C6300&quot;/&gt;&lt;wsp:rsid wsp:val=&quot;007D503D&quot;/&gt;&lt;wsp:rsid wsp:val=&quot;007D5843&quot;/&gt;&lt;wsp:rsid wsp:val=&quot;007E3909&quot;/&gt;&lt;wsp:rsid wsp:val=&quot;007F3E20&quot;/&gt;&lt;wsp:rsid wsp:val=&quot;007F57A8&quot;/&gt;&lt;wsp:rsid wsp:val=&quot;007F5D73&quot;/&gt;&lt;wsp:rsid wsp:val=&quot;00802A3B&quot;/&gt;&lt;wsp:rsid wsp:val=&quot;00805842&quot;/&gt;&lt;wsp:rsid wsp:val=&quot;008061FC&quot;/&gt;&lt;wsp:rsid wsp:val=&quot;0080764E&quot;/&gt;&lt;wsp:rsid wsp:val=&quot;00813D70&quot;/&gt;&lt;wsp:rsid wsp:val=&quot;00814DDA&quot;/&gt;&lt;wsp:rsid wsp:val=&quot;00815C22&quot;/&gt;&lt;wsp:rsid wsp:val=&quot;00820F3D&quot;/&gt;&lt;wsp:rsid wsp:val=&quot;00821FEE&quot;/&gt;&lt;wsp:rsid wsp:val=&quot;00832F2C&quot;/&gt;&lt;wsp:rsid wsp:val=&quot;00841D0E&quot;/&gt;&lt;wsp:rsid wsp:val=&quot;00847536&quot;/&gt;&lt;wsp:rsid wsp:val=&quot;008478B0&quot;/&gt;&lt;wsp:rsid wsp:val=&quot;008555C2&quot;/&gt;&lt;wsp:rsid wsp:val=&quot;00862544&quot;/&gt;&lt;wsp:rsid wsp:val=&quot;00866195&quot;/&gt;&lt;wsp:rsid wsp:val=&quot;00866A3B&quot;/&gt;&lt;wsp:rsid wsp:val=&quot;00866A48&quot;/&gt;&lt;wsp:rsid wsp:val=&quot;00866A4F&quot;/&gt;&lt;wsp:rsid wsp:val=&quot;0087497B&quot;/&gt;&lt;wsp:rsid wsp:val=&quot;00875255&quot;/&gt;&lt;wsp:rsid wsp:val=&quot;008809D5&quot;/&gt;&lt;wsp:rsid wsp:val=&quot;00880D3D&quot;/&gt;&lt;wsp:rsid wsp:val=&quot;00882B2B&quot;/&gt;&lt;wsp:rsid wsp:val=&quot;008846A0&quot;/&gt;&lt;wsp:rsid wsp:val=&quot;00894038&quot;/&gt;&lt;wsp:rsid wsp:val=&quot;008958CE&quot;/&gt;&lt;wsp:rsid wsp:val=&quot;008A6A89&quot;/&gt;&lt;wsp:rsid wsp:val=&quot;008A7ECA&quot;/&gt;&lt;wsp:rsid wsp:val=&quot;008B4649&quot;/&gt;&lt;wsp:rsid wsp:val=&quot;008B4D68&quot;/&gt;&lt;wsp:rsid wsp:val=&quot;008C38E2&quot;/&gt;&lt;wsp:rsid wsp:val=&quot;008C4F1F&quot;/&gt;&lt;wsp:rsid wsp:val=&quot;008C7B77&quot;/&gt;&lt;wsp:rsid wsp:val=&quot;008D7481&quot;/&gt;&lt;wsp:rsid wsp:val=&quot;008D7C6B&quot;/&gt;&lt;wsp:rsid wsp:val=&quot;008E1B78&quot;/&gt;&lt;wsp:rsid wsp:val=&quot;008E1E47&quot;/&gt;&lt;wsp:rsid wsp:val=&quot;008E3C7A&quot;/&gt;&lt;wsp:rsid wsp:val=&quot;008E45E1&quot;/&gt;&lt;wsp:rsid wsp:val=&quot;008E6953&quot;/&gt;&lt;wsp:rsid wsp:val=&quot;008F4C24&quot;/&gt;&lt;wsp:rsid wsp:val=&quot;008F6489&quot;/&gt;&lt;wsp:rsid wsp:val=&quot;009030DB&quot;/&gt;&lt;wsp:rsid wsp:val=&quot;00903971&quot;/&gt;&lt;wsp:rsid wsp:val=&quot;00911A70&quot;/&gt;&lt;wsp:rsid wsp:val=&quot;0091222E&quot;/&gt;&lt;wsp:rsid wsp:val=&quot;00913156&quot;/&gt;&lt;wsp:rsid wsp:val=&quot;00915442&quot;/&gt;&lt;wsp:rsid wsp:val=&quot;00917586&quot;/&gt;&lt;wsp:rsid wsp:val=&quot;009237A4&quot;/&gt;&lt;wsp:rsid wsp:val=&quot;00925D44&quot;/&gt;&lt;wsp:rsid wsp:val=&quot;00926019&quot;/&gt;&lt;wsp:rsid wsp:val=&quot;00932806&quot;/&gt;&lt;wsp:rsid wsp:val=&quot;0093372C&quot;/&gt;&lt;wsp:rsid wsp:val=&quot;00935B15&quot;/&gt;&lt;wsp:rsid wsp:val=&quot;009529C5&quot;/&gt;&lt;wsp:rsid wsp:val=&quot;00953814&quot;/&gt;&lt;wsp:rsid wsp:val=&quot;00961439&quot;/&gt;&lt;wsp:rsid wsp:val=&quot;009665F2&quot;/&gt;&lt;wsp:rsid wsp:val=&quot;009843DE&quot;/&gt;&lt;wsp:rsid wsp:val=&quot;0099489C&quot;/&gt;&lt;wsp:rsid wsp:val=&quot;00997812&quot;/&gt;&lt;wsp:rsid wsp:val=&quot;009A6DC9&quot;/&gt;&lt;wsp:rsid wsp:val=&quot;009B5746&quot;/&gt;&lt;wsp:rsid wsp:val=&quot;009B5B4F&quot;/&gt;&lt;wsp:rsid wsp:val=&quot;009C1F02&quot;/&gt;&lt;wsp:rsid wsp:val=&quot;009C4225&quot;/&gt;&lt;wsp:rsid wsp:val=&quot;009D1508&quot;/&gt;&lt;wsp:rsid wsp:val=&quot;009D6217&quot;/&gt;&lt;wsp:rsid wsp:val=&quot;009E2F91&quot;/&gt;&lt;wsp:rsid wsp:val=&quot;009F53B5&quot;/&gt;&lt;wsp:rsid wsp:val=&quot;009F66E8&quot;/&gt;&lt;wsp:rsid wsp:val=&quot;00A03017&quot;/&gt;&lt;wsp:rsid wsp:val=&quot;00A0452B&quot;/&gt;&lt;wsp:rsid wsp:val=&quot;00A06D6D&quot;/&gt;&lt;wsp:rsid wsp:val=&quot;00A07580&quot;/&gt;&lt;wsp:rsid wsp:val=&quot;00A10434&quot;/&gt;&lt;wsp:rsid wsp:val=&quot;00A10DE4&quot;/&gt;&lt;wsp:rsid wsp:val=&quot;00A128C1&quot;/&gt;&lt;wsp:rsid wsp:val=&quot;00A22E48&quot;/&gt;&lt;wsp:rsid wsp:val=&quot;00A33CA7&quot;/&gt;&lt;wsp:rsid wsp:val=&quot;00A3602D&quot;/&gt;&lt;wsp:rsid wsp:val=&quot;00A36A5F&quot;/&gt;&lt;wsp:rsid wsp:val=&quot;00A3791A&quot;/&gt;&lt;wsp:rsid wsp:val=&quot;00A52861&quot;/&gt;&lt;wsp:rsid wsp:val=&quot;00A541C0&quot;/&gt;&lt;wsp:rsid wsp:val=&quot;00A543CA&quot;/&gt;&lt;wsp:rsid wsp:val=&quot;00A65A91&quot;/&gt;&lt;wsp:rsid wsp:val=&quot;00A80B90&quot;/&gt;&lt;wsp:rsid wsp:val=&quot;00A834B5&quot;/&gt;&lt;wsp:rsid wsp:val=&quot;00A94CDC&quot;/&gt;&lt;wsp:rsid wsp:val=&quot;00AA1CD0&quot;/&gt;&lt;wsp:rsid wsp:val=&quot;00AA4EF0&quot;/&gt;&lt;wsp:rsid wsp:val=&quot;00AA54BC&quot;/&gt;&lt;wsp:rsid wsp:val=&quot;00AB1DE4&quot;/&gt;&lt;wsp:rsid wsp:val=&quot;00AB69B8&quot;/&gt;&lt;wsp:rsid wsp:val=&quot;00AC0856&quot;/&gt;&lt;wsp:rsid wsp:val=&quot;00AC096A&quot;/&gt;&lt;wsp:rsid wsp:val=&quot;00AC78D8&quot;/&gt;&lt;wsp:rsid wsp:val=&quot;00AC7D53&quot;/&gt;&lt;wsp:rsid wsp:val=&quot;00AD1982&quot;/&gt;&lt;wsp:rsid wsp:val=&quot;00AD34C0&quot;/&gt;&lt;wsp:rsid wsp:val=&quot;00AD7E37&quot;/&gt;&lt;wsp:rsid wsp:val=&quot;00AE1055&quot;/&gt;&lt;wsp:rsid wsp:val=&quot;00AF05E2&quot;/&gt;&lt;wsp:rsid wsp:val=&quot;00B00741&quot;/&gt;&lt;wsp:rsid wsp:val=&quot;00B00FCE&quot;/&gt;&lt;wsp:rsid wsp:val=&quot;00B01B69&quot;/&gt;&lt;wsp:rsid wsp:val=&quot;00B12F44&quot;/&gt;&lt;wsp:rsid wsp:val=&quot;00B22AFD&quot;/&gt;&lt;wsp:rsid wsp:val=&quot;00B23F79&quot;/&gt;&lt;wsp:rsid wsp:val=&quot;00B30ECC&quot;/&gt;&lt;wsp:rsid wsp:val=&quot;00B31848&quot;/&gt;&lt;wsp:rsid wsp:val=&quot;00B31D93&quot;/&gt;&lt;wsp:rsid wsp:val=&quot;00B354F3&quot;/&gt;&lt;wsp:rsid wsp:val=&quot;00B35503&quot;/&gt;&lt;wsp:rsid wsp:val=&quot;00B40E27&quot;/&gt;&lt;wsp:rsid wsp:val=&quot;00B420DD&quot;/&gt;&lt;wsp:rsid wsp:val=&quot;00B52864&quot;/&gt;&lt;wsp:rsid wsp:val=&quot;00B75E8D&quot;/&gt;&lt;wsp:rsid wsp:val=&quot;00B76E35&quot;/&gt;&lt;wsp:rsid wsp:val=&quot;00B82047&quot;/&gt;&lt;wsp:rsid wsp:val=&quot;00B94E51&quot;/&gt;&lt;wsp:rsid wsp:val=&quot;00BA2772&quot;/&gt;&lt;wsp:rsid wsp:val=&quot;00BA56A1&quot;/&gt;&lt;wsp:rsid wsp:val=&quot;00BA7AE3&quot;/&gt;&lt;wsp:rsid wsp:val=&quot;00BB123E&quot;/&gt;&lt;wsp:rsid wsp:val=&quot;00BC5815&quot;/&gt;&lt;wsp:rsid wsp:val=&quot;00BD12B0&quot;/&gt;&lt;wsp:rsid wsp:val=&quot;00BD501D&quot;/&gt;&lt;wsp:rsid wsp:val=&quot;00BE32F1&quot;/&gt;&lt;wsp:rsid wsp:val=&quot;00BE4384&quot;/&gt;&lt;wsp:rsid wsp:val=&quot;00BF007D&quot;/&gt;&lt;wsp:rsid wsp:val=&quot;00BF1E15&quot;/&gt;&lt;wsp:rsid wsp:val=&quot;00BF3415&quot;/&gt;&lt;wsp:rsid wsp:val=&quot;00C068A7&quot;/&gt;&lt;wsp:rsid wsp:val=&quot;00C22C1F&quot;/&gt;&lt;wsp:rsid wsp:val=&quot;00C23012&quot;/&gt;&lt;wsp:rsid wsp:val=&quot;00C31D09&quot;/&gt;&lt;wsp:rsid wsp:val=&quot;00C346A7&quot;/&gt;&lt;wsp:rsid wsp:val=&quot;00C35EB7&quot;/&gt;&lt;wsp:rsid wsp:val=&quot;00C36442&quot;/&gt;&lt;wsp:rsid wsp:val=&quot;00C36714&quot;/&gt;&lt;wsp:rsid wsp:val=&quot;00C41166&quot;/&gt;&lt;wsp:rsid wsp:val=&quot;00C41D3F&quot;/&gt;&lt;wsp:rsid wsp:val=&quot;00C44CC6&quot;/&gt;&lt;wsp:rsid wsp:val=&quot;00C454D1&quot;/&gt;&lt;wsp:rsid wsp:val=&quot;00C478BD&quot;/&gt;&lt;wsp:rsid wsp:val=&quot;00C550F1&quot;/&gt;&lt;wsp:rsid wsp:val=&quot;00C55B80&quot;/&gt;&lt;wsp:rsid wsp:val=&quot;00C6477F&quot;/&gt;&lt;wsp:rsid wsp:val=&quot;00C65445&quot;/&gt;&lt;wsp:rsid wsp:val=&quot;00C710C8&quot;/&gt;&lt;wsp:rsid wsp:val=&quot;00C765BB&quot;/&gt;&lt;wsp:rsid wsp:val=&quot;00C85003&quot;/&gt;&lt;wsp:rsid wsp:val=&quot;00C86631&quot;/&gt;&lt;wsp:rsid wsp:val=&quot;00C93AAD&quot;/&gt;&lt;wsp:rsid wsp:val=&quot;00C94018&quot;/&gt;&lt;wsp:rsid wsp:val=&quot;00C940DB&quot;/&gt;&lt;wsp:rsid wsp:val=&quot;00C94D4F&quot;/&gt;&lt;wsp:rsid wsp:val=&quot;00C97FFB&quot;/&gt;&lt;wsp:rsid wsp:val=&quot;00CA3925&quot;/&gt;&lt;wsp:rsid wsp:val=&quot;00CA4B66&quot;/&gt;&lt;wsp:rsid wsp:val=&quot;00CA537F&quot;/&gt;&lt;wsp:rsid wsp:val=&quot;00CB252C&quot;/&gt;&lt;wsp:rsid wsp:val=&quot;00CB34CE&quot;/&gt;&lt;wsp:rsid wsp:val=&quot;00CB5F1B&quot;/&gt;&lt;wsp:rsid wsp:val=&quot;00CC2035&quot;/&gt;&lt;wsp:rsid wsp:val=&quot;00CD34E6&quot;/&gt;&lt;wsp:rsid wsp:val=&quot;00CD5343&quot;/&gt;&lt;wsp:rsid wsp:val=&quot;00CD7AAC&quot;/&gt;&lt;wsp:rsid wsp:val=&quot;00CE3B3E&quot;/&gt;&lt;wsp:rsid wsp:val=&quot;00CE3F35&quot;/&gt;&lt;wsp:rsid wsp:val=&quot;00CE4BF5&quot;/&gt;&lt;wsp:rsid wsp:val=&quot;00CF0FDD&quot;/&gt;&lt;wsp:rsid wsp:val=&quot;00CF34F8&quot;/&gt;&lt;wsp:rsid wsp:val=&quot;00CF7812&quot;/&gt;&lt;wsp:rsid wsp:val=&quot;00D02D34&quot;/&gt;&lt;wsp:rsid wsp:val=&quot;00D03A5D&quot;/&gt;&lt;wsp:rsid wsp:val=&quot;00D10BF2&quot;/&gt;&lt;wsp:rsid wsp:val=&quot;00D13547&quot;/&gt;&lt;wsp:rsid wsp:val=&quot;00D16D50&quot;/&gt;&lt;wsp:rsid wsp:val=&quot;00D352CC&quot;/&gt;&lt;wsp:rsid wsp:val=&quot;00D361F0&quot;/&gt;&lt;wsp:rsid wsp:val=&quot;00D36942&quot;/&gt;&lt;wsp:rsid wsp:val=&quot;00D40F4B&quot;/&gt;&lt;wsp:rsid wsp:val=&quot;00D54AED&quot;/&gt;&lt;wsp:rsid wsp:val=&quot;00D5515F&quot;/&gt;&lt;wsp:rsid wsp:val=&quot;00D6237A&quot;/&gt;&lt;wsp:rsid wsp:val=&quot;00D645C3&quot;/&gt;&lt;wsp:rsid wsp:val=&quot;00D70006&quot;/&gt;&lt;wsp:rsid wsp:val=&quot;00D915F5&quot;/&gt;&lt;wsp:rsid wsp:val=&quot;00D94B4D&quot;/&gt;&lt;wsp:rsid wsp:val=&quot;00D94CF2&quot;/&gt;&lt;wsp:rsid wsp:val=&quot;00DA4C0A&quot;/&gt;&lt;wsp:rsid wsp:val=&quot;00DB0D27&quot;/&gt;&lt;wsp:rsid wsp:val=&quot;00DB1D4F&quot;/&gt;&lt;wsp:rsid wsp:val=&quot;00DC2A74&quot;/&gt;&lt;wsp:rsid wsp:val=&quot;00DC4B75&quot;/&gt;&lt;wsp:rsid wsp:val=&quot;00DD201D&quot;/&gt;&lt;wsp:rsid wsp:val=&quot;00DD6B0A&quot;/&gt;&lt;wsp:rsid wsp:val=&quot;00DF2DC9&quot;/&gt;&lt;wsp:rsid wsp:val=&quot;00DF3625&quot;/&gt;&lt;wsp:rsid wsp:val=&quot;00DF77D7&quot;/&gt;&lt;wsp:rsid wsp:val=&quot;00E004D9&quot;/&gt;&lt;wsp:rsid wsp:val=&quot;00E06CB3&quot;/&gt;&lt;wsp:rsid wsp:val=&quot;00E15136&quot;/&gt;&lt;wsp:rsid wsp:val=&quot;00E27247&quot;/&gt;&lt;wsp:rsid wsp:val=&quot;00E328ED&quot;/&gt;&lt;wsp:rsid wsp:val=&quot;00E374A7&quot;/&gt;&lt;wsp:rsid wsp:val=&quot;00E44D8C&quot;/&gt;&lt;wsp:rsid wsp:val=&quot;00E46478&quot;/&gt;&lt;wsp:rsid wsp:val=&quot;00E50D1D&quot;/&gt;&lt;wsp:rsid wsp:val=&quot;00E57C97&quot;/&gt;&lt;wsp:rsid wsp:val=&quot;00E60976&quot;/&gt;&lt;wsp:rsid wsp:val=&quot;00E7749D&quot;/&gt;&lt;wsp:rsid wsp:val=&quot;00E83C92&quot;/&gt;&lt;wsp:rsid wsp:val=&quot;00E847D3&quot;/&gt;&lt;wsp:rsid wsp:val=&quot;00E95B58&quot;/&gt;&lt;wsp:rsid wsp:val=&quot;00EA66AD&quot;/&gt;&lt;wsp:rsid wsp:val=&quot;00EB7AD4&quot;/&gt;&lt;wsp:rsid wsp:val=&quot;00EB7D89&quot;/&gt;&lt;wsp:rsid wsp:val=&quot;00ED04F4&quot;/&gt;&lt;wsp:rsid wsp:val=&quot;00ED195D&quot;/&gt;&lt;wsp:rsid wsp:val=&quot;00ED2673&quot;/&gt;&lt;wsp:rsid wsp:val=&quot;00EF0AD6&quot;/&gt;&lt;wsp:rsid wsp:val=&quot;00EF26C0&quot;/&gt;&lt;wsp:rsid wsp:val=&quot;00EF729A&quot;/&gt;&lt;wsp:rsid wsp:val=&quot;00F07624&quot;/&gt;&lt;wsp:rsid wsp:val=&quot;00F10233&quot;/&gt;&lt;wsp:rsid wsp:val=&quot;00F30E04&quot;/&gt;&lt;wsp:rsid wsp:val=&quot;00F36807&quot;/&gt;&lt;wsp:rsid wsp:val=&quot;00F43ED3&quot;/&gt;&lt;wsp:rsid wsp:val=&quot;00F661A2&quot;/&gt;&lt;wsp:rsid wsp:val=&quot;00F66C17&quot;/&gt;&lt;wsp:rsid wsp:val=&quot;00F6721D&quot;/&gt;&lt;wsp:rsid wsp:val=&quot;00F717E1&quot;/&gt;&lt;wsp:rsid wsp:val=&quot;00F736C0&quot;/&gt;&lt;wsp:rsid wsp:val=&quot;00F770CB&quot;/&gt;&lt;wsp:rsid wsp:val=&quot;00F8308C&quot;/&gt;&lt;wsp:rsid wsp:val=&quot;00F849AE&quot;/&gt;&lt;wsp:rsid wsp:val=&quot;00F85C85&quot;/&gt;&lt;wsp:rsid wsp:val=&quot;00F935FF&quot;/&gt;&lt;wsp:rsid wsp:val=&quot;00F94542&quot;/&gt;&lt;wsp:rsid wsp:val=&quot;00FA2889&quot;/&gt;&lt;wsp:rsid wsp:val=&quot;00FA65BA&quot;/&gt;&lt;wsp:rsid wsp:val=&quot;00FB484C&quot;/&gt;&lt;wsp:rsid wsp:val=&quot;00FC0F02&quot;/&gt;&lt;wsp:rsid wsp:val=&quot;00FE3638&quot;/&gt;&lt;wsp:rsid wsp:val=&quot;00FF3314&quot;/&gt;&lt;/wsp:rsids&gt;&lt;/w:docPr&gt;&lt;w:body&gt;&lt;w:p wsp:rsidR=&quot;00000000&quot; wsp:rsidRDefault=&quot;004667FA&quot;&gt;&lt;w:pPr&gt;&lt;w:rPr&gt;&lt;wx:font wx:val=&quot;方正黑体_GBK&quot;/&gt;&lt;/w:rPr&gt;&lt;/w:pPr&gt;&lt;m:oMathPara&gt;&lt;m:oMath&gt;&lt;m:sSub&gt;&lt;m:sSubPr&gt;&lt;m:ctrlPr&gt;&lt;w:rPr&gt;&lt;w:rFonts w:ascii=&quot;Cambria Math&quot; w:fareast=&quot;方正仿宋_GBK&quot; w:h-ansi=&quot;Times New Roman&quot;/&gt;&lt;wx:font wx:val=&quot;Cambria Math&quot;/&gt;&lt;/w:rPr&gt;&lt;/m:ctrlPr&gt;&lt;/m:sSubPr&gt;&lt;m:e&gt;&lt;m:r&gt;&lt;w:rPr&gt;&lt;w:rFonts w:ascii=&quot;Cambria Math&quot; w:fareast=&quot;方正仿宋_GBK&quot; w:h-ansi=&quot;Cambria Math&quot;/&gt;&lt;wx:font wx:val=&quot;Cambria Math&quot;/&gt;&lt;w:i/&gt;&lt;/w:rPr&gt;&lt;m:t&gt;K&lt;/m:t&gt;&lt;/m:r&gt;&lt;/m:e&gt;&lt;m:sub&gt;&lt;m:r&gt;&lt;w:rPr&gt;&lt;w:rFonts w:ascii=&quot;Cambria Math&quot; w:fareast=&quot;方正仿宋_GBK&quot; w:h-ansi=&quot;Cambria Math&quot;/&gt;&lt;wx:font wx:val=&quot;Cambria Math&quot;/&gt;&lt;w:i/&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5" chromakey="#FFFFFF" o:title=""/>
            <o:lock v:ext="edit" aspectratio="t"/>
            <w10:wrap type="none"/>
            <w10:anchorlock/>
          </v:shape>
        </w:pict>
      </w:r>
      <w:r>
        <w:rPr>
          <w:rFonts w:ascii="Times New Roman" w:hAnsi="Times New Roman" w:eastAsia="方正仿宋_GBK"/>
          <w:sz w:val="32"/>
          <w:szCs w:val="32"/>
        </w:rPr>
        <w:fldChar w:fldCharType="end"/>
      </w:r>
      <w:r>
        <w:rPr>
          <w:rFonts w:ascii="Times New Roman" w:hAnsi="Times New Roman" w:eastAsia="方正仿宋_GBK"/>
          <w:sz w:val="32"/>
          <w:szCs w:val="32"/>
        </w:rPr>
        <w:t>为第</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QUOTE </w:instrText>
      </w:r>
      <w:r>
        <w:rPr>
          <w:rFonts w:ascii="Times New Roman" w:hAnsi="Times New Roman"/>
          <w:position w:val="-8"/>
          <w:sz w:val="32"/>
          <w:szCs w:val="32"/>
        </w:rPr>
        <w:pict>
          <v:shape id="_x0000_i1033" o:spt="75" type="#_x0000_t75" style="height:18.75pt;width:5.2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evenAndOddHeaders/&gt;&lt;w:drawingGridHorizontalSpacing w:val=&quot;158&quot;/&gt;&lt;w:drawingGridVerticalSpacing w:val=&quot;579&quot;/&gt;&lt;w:displayHorizontalDrawingGridEvery w:val=&quot;0&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F3D87&quot;/&gt;&lt;wsp:rsid wsp:val=&quot;00001AA1&quot;/&gt;&lt;wsp:rsid wsp:val=&quot;0001730F&quot;/&gt;&lt;wsp:rsid wsp:val=&quot;00017453&quot;/&gt;&lt;wsp:rsid wsp:val=&quot;00026413&quot;/&gt;&lt;wsp:rsid wsp:val=&quot;00026486&quot;/&gt;&lt;wsp:rsid wsp:val=&quot;00026AF9&quot;/&gt;&lt;wsp:rsid wsp:val=&quot;000315E2&quot;/&gt;&lt;wsp:rsid wsp:val=&quot;0003523A&quot;/&gt;&lt;wsp:rsid wsp:val=&quot;0005255F&quot;/&gt;&lt;wsp:rsid wsp:val=&quot;00061C73&quot;/&gt;&lt;wsp:rsid wsp:val=&quot;00070FBC&quot;/&gt;&lt;wsp:rsid wsp:val=&quot;000712F5&quot;/&gt;&lt;wsp:rsid wsp:val=&quot;00073636&quot;/&gt;&lt;wsp:rsid wsp:val=&quot;000757AE&quot;/&gt;&lt;wsp:rsid wsp:val=&quot;0007663D&quot;/&gt;&lt;wsp:rsid wsp:val=&quot;000829CC&quot;/&gt;&lt;wsp:rsid wsp:val=&quot;00082EDF&quot;/&gt;&lt;wsp:rsid wsp:val=&quot;000862C9&quot;/&gt;&lt;wsp:rsid wsp:val=&quot;0008727D&quot;/&gt;&lt;wsp:rsid wsp:val=&quot;00091FC1&quot;/&gt;&lt;wsp:rsid wsp:val=&quot;00094902&quot;/&gt;&lt;wsp:rsid wsp:val=&quot;0009761A&quot;/&gt;&lt;wsp:rsid wsp:val=&quot;000A2C39&quot;/&gt;&lt;wsp:rsid wsp:val=&quot;000A3770&quot;/&gt;&lt;wsp:rsid wsp:val=&quot;000A4DD6&quot;/&gt;&lt;wsp:rsid wsp:val=&quot;000B7477&quot;/&gt;&lt;wsp:rsid wsp:val=&quot;000C3FD1&quot;/&gt;&lt;wsp:rsid wsp:val=&quot;000C7CE8&quot;/&gt;&lt;wsp:rsid wsp:val=&quot;000E074D&quot;/&gt;&lt;wsp:rsid wsp:val=&quot;000F06D2&quot;/&gt;&lt;wsp:rsid wsp:val=&quot;000F4555&quot;/&gt;&lt;wsp:rsid wsp:val=&quot;001026FA&quot;/&gt;&lt;wsp:rsid wsp:val=&quot;001061B6&quot;/&gt;&lt;wsp:rsid wsp:val=&quot;001126DA&quot;/&gt;&lt;wsp:rsid wsp:val=&quot;00116D58&quot;/&gt;&lt;wsp:rsid wsp:val=&quot;00123470&quot;/&gt;&lt;wsp:rsid wsp:val=&quot;00142286&quot;/&gt;&lt;wsp:rsid wsp:val=&quot;0014606B&quot;/&gt;&lt;wsp:rsid wsp:val=&quot;001538E8&quot;/&gt;&lt;wsp:rsid wsp:val=&quot;0015650E&quot;/&gt;&lt;wsp:rsid wsp:val=&quot;00160BCF&quot;/&gt;&lt;wsp:rsid wsp:val=&quot;00162690&quot;/&gt;&lt;wsp:rsid wsp:val=&quot;00166078&quot;/&gt;&lt;wsp:rsid wsp:val=&quot;00167EBE&quot;/&gt;&lt;wsp:rsid wsp:val=&quot;00182447&quot;/&gt;&lt;wsp:rsid wsp:val=&quot;00187D69&quot;/&gt;&lt;wsp:rsid wsp:val=&quot;001943CE&quot;/&gt;&lt;wsp:rsid wsp:val=&quot;0019761D&quot;/&gt;&lt;wsp:rsid wsp:val=&quot;001A56D0&quot;/&gt;&lt;wsp:rsid wsp:val=&quot;001B1585&quot;/&gt;&lt;wsp:rsid wsp:val=&quot;001B243E&quot;/&gt;&lt;wsp:rsid wsp:val=&quot;001C2558&quot;/&gt;&lt;wsp:rsid wsp:val=&quot;001C3BDE&quot;/&gt;&lt;wsp:rsid wsp:val=&quot;001C55D8&quot;/&gt;&lt;wsp:rsid wsp:val=&quot;001C649F&quot;/&gt;&lt;wsp:rsid wsp:val=&quot;001D1895&quot;/&gt;&lt;wsp:rsid wsp:val=&quot;001D2709&quot;/&gt;&lt;wsp:rsid wsp:val=&quot;001D4933&quot;/&gt;&lt;wsp:rsid wsp:val=&quot;001D7D2C&quot;/&gt;&lt;wsp:rsid wsp:val=&quot;001E1E50&quot;/&gt;&lt;wsp:rsid wsp:val=&quot;001E601F&quot;/&gt;&lt;wsp:rsid wsp:val=&quot;00205A97&quot;/&gt;&lt;wsp:rsid wsp:val=&quot;00212AED&quot;/&gt;&lt;wsp:rsid wsp:val=&quot;0022629C&quot;/&gt;&lt;wsp:rsid wsp:val=&quot;00227DEB&quot;/&gt;&lt;wsp:rsid wsp:val=&quot;00253141&quot;/&gt;&lt;wsp:rsid wsp:val=&quot;00256D22&quot;/&gt;&lt;wsp:rsid wsp:val=&quot;00267088&quot;/&gt;&lt;wsp:rsid wsp:val=&quot;00274340&quot;/&gt;&lt;wsp:rsid wsp:val=&quot;00283ABC&quot;/&gt;&lt;wsp:rsid wsp:val=&quot;00286CE6&quot;/&gt;&lt;wsp:rsid wsp:val=&quot;00290BB1&quot;/&gt;&lt;wsp:rsid wsp:val=&quot;002925BC&quot;/&gt;&lt;wsp:rsid wsp:val=&quot;00292933&quot;/&gt;&lt;wsp:rsid wsp:val=&quot;002958D3&quot;/&gt;&lt;wsp:rsid wsp:val=&quot;00295FED&quot;/&gt;&lt;wsp:rsid wsp:val=&quot;002A1419&quot;/&gt;&lt;wsp:rsid wsp:val=&quot;002B7D21&quot;/&gt;&lt;wsp:rsid wsp:val=&quot;002C1305&quot;/&gt;&lt;wsp:rsid wsp:val=&quot;002C20FC&quot;/&gt;&lt;wsp:rsid wsp:val=&quot;002C420E&quot;/&gt;&lt;wsp:rsid wsp:val=&quot;002C5D86&quot;/&gt;&lt;wsp:rsid wsp:val=&quot;002D6EC8&quot;/&gt;&lt;wsp:rsid wsp:val=&quot;002E7FDE&quot;/&gt;&lt;wsp:rsid wsp:val=&quot;002F1B3E&quot;/&gt;&lt;wsp:rsid wsp:val=&quot;002F398E&quot;/&gt;&lt;wsp:rsid wsp:val=&quot;003062CD&quot;/&gt;&lt;wsp:rsid wsp:val=&quot;003065D6&quot;/&gt;&lt;wsp:rsid wsp:val=&quot;0031003D&quot;/&gt;&lt;wsp:rsid wsp:val=&quot;0031501F&quot;/&gt;&lt;wsp:rsid wsp:val=&quot;00317A82&quot;/&gt;&lt;wsp:rsid wsp:val=&quot;0032143D&quot;/&gt;&lt;wsp:rsid wsp:val=&quot;00327328&quot;/&gt;&lt;wsp:rsid wsp:val=&quot;00332FF2&quot;/&gt;&lt;wsp:rsid wsp:val=&quot;003334B0&quot;/&gt;&lt;wsp:rsid wsp:val=&quot;0033379A&quot;/&gt;&lt;wsp:rsid wsp:val=&quot;0035570C&quot;/&gt;&lt;wsp:rsid wsp:val=&quot;00372B10&quot;/&gt;&lt;wsp:rsid wsp:val=&quot;00375262&quot;/&gt;&lt;wsp:rsid wsp:val=&quot;003756AE&quot;/&gt;&lt;wsp:rsid wsp:val=&quot;00376E1D&quot;/&gt;&lt;wsp:rsid wsp:val=&quot;00381607&quot;/&gt;&lt;wsp:rsid wsp:val=&quot;00387FB3&quot;/&gt;&lt;wsp:rsid wsp:val=&quot;0039093E&quot;/&gt;&lt;wsp:rsid wsp:val=&quot;003A1E67&quot;/&gt;&lt;wsp:rsid wsp:val=&quot;003A2D8E&quot;/&gt;&lt;wsp:rsid wsp:val=&quot;003A4B35&quot;/&gt;&lt;wsp:rsid wsp:val=&quot;003A5F55&quot;/&gt;&lt;wsp:rsid wsp:val=&quot;003A67ED&quot;/&gt;&lt;wsp:rsid wsp:val=&quot;003B04F3&quot;/&gt;&lt;wsp:rsid wsp:val=&quot;003C2BB8&quot;/&gt;&lt;wsp:rsid wsp:val=&quot;003C384C&quot;/&gt;&lt;wsp:rsid wsp:val=&quot;003D2231&quot;/&gt;&lt;wsp:rsid wsp:val=&quot;003D781D&quot;/&gt;&lt;wsp:rsid wsp:val=&quot;003E233A&quot;/&gt;&lt;wsp:rsid wsp:val=&quot;0040207F&quot;/&gt;&lt;wsp:rsid wsp:val=&quot;00410C39&quot;/&gt;&lt;wsp:rsid wsp:val=&quot;00427FE3&quot;/&gt;&lt;wsp:rsid wsp:val=&quot;00430D98&quot;/&gt;&lt;wsp:rsid wsp:val=&quot;00430DD5&quot;/&gt;&lt;wsp:rsid wsp:val=&quot;00432755&quot;/&gt;&lt;wsp:rsid wsp:val=&quot;00434CEA&quot;/&gt;&lt;wsp:rsid wsp:val=&quot;00441340&quot;/&gt;&lt;wsp:rsid wsp:val=&quot;00443D49&quot;/&gt;&lt;wsp:rsid wsp:val=&quot;00450B77&quot;/&gt;&lt;wsp:rsid wsp:val=&quot;00452AE2&quot;/&gt;&lt;wsp:rsid wsp:val=&quot;00454DA1&quot;/&gt;&lt;wsp:rsid wsp:val=&quot;00464D99&quot;/&gt;&lt;wsp:rsid wsp:val=&quot;0047184D&quot;/&gt;&lt;wsp:rsid wsp:val=&quot;00472199&quot;/&gt;&lt;wsp:rsid wsp:val=&quot;00472BAA&quot;/&gt;&lt;wsp:rsid wsp:val=&quot;00474035&quot;/&gt;&lt;wsp:rsid wsp:val=&quot;004848C0&quot;/&gt;&lt;wsp:rsid wsp:val=&quot;004A054D&quot;/&gt;&lt;wsp:rsid wsp:val=&quot;004A0A78&quot;/&gt;&lt;wsp:rsid wsp:val=&quot;004A3CE2&quot;/&gt;&lt;wsp:rsid wsp:val=&quot;004A4C21&quot;/&gt;&lt;wsp:rsid wsp:val=&quot;004A6668&quot;/&gt;&lt;wsp:rsid wsp:val=&quot;004A6FD6&quot;/&gt;&lt;wsp:rsid wsp:val=&quot;004A7FF2&quot;/&gt;&lt;wsp:rsid wsp:val=&quot;004B45A7&quot;/&gt;&lt;wsp:rsid wsp:val=&quot;004B63C7&quot;/&gt;&lt;wsp:rsid wsp:val=&quot;004B6FFA&quot;/&gt;&lt;wsp:rsid wsp:val=&quot;004D0DE3&quot;/&gt;&lt;wsp:rsid wsp:val=&quot;004D19D5&quot;/&gt;&lt;wsp:rsid wsp:val=&quot;004E3CAE&quot;/&gt;&lt;wsp:rsid wsp:val=&quot;004E53C4&quot;/&gt;&lt;wsp:rsid wsp:val=&quot;004F0A37&quot;/&gt;&lt;wsp:rsid wsp:val=&quot;004F4CD4&quot;/&gt;&lt;wsp:rsid wsp:val=&quot;004F5392&quot;/&gt;&lt;wsp:rsid wsp:val=&quot;00500441&quot;/&gt;&lt;wsp:rsid wsp:val=&quot;0050793F&quot;/&gt;&lt;wsp:rsid wsp:val=&quot;00520CF0&quot;/&gt;&lt;wsp:rsid wsp:val=&quot;00524299&quot;/&gt;&lt;wsp:rsid wsp:val=&quot;00533321&quot;/&gt;&lt;wsp:rsid wsp:val=&quot;005574AE&quot;/&gt;&lt;wsp:rsid wsp:val=&quot;00557897&quot;/&gt;&lt;wsp:rsid wsp:val=&quot;00566F2C&quot;/&gt;&lt;wsp:rsid wsp:val=&quot;00570C13&quot;/&gt;&lt;wsp:rsid wsp:val=&quot;00573058&quot;/&gt;&lt;wsp:rsid wsp:val=&quot;0057341B&quot;/&gt;&lt;wsp:rsid wsp:val=&quot;005815F9&quot;/&gt;&lt;wsp:rsid wsp:val=&quot;005823C8&quot;/&gt;&lt;wsp:rsid wsp:val=&quot;0058526E&quot;/&gt;&lt;wsp:rsid wsp:val=&quot;005854C4&quot;/&gt;&lt;wsp:rsid wsp:val=&quot;005966DB&quot;/&gt;&lt;wsp:rsid wsp:val=&quot;005975F4&quot;/&gt;&lt;wsp:rsid wsp:val=&quot;005A1EBC&quot;/&gt;&lt;wsp:rsid wsp:val=&quot;005A27A6&quot;/&gt;&lt;wsp:rsid wsp:val=&quot;005A6763&quot;/&gt;&lt;wsp:rsid wsp:val=&quot;005B1B75&quot;/&gt;&lt;wsp:rsid wsp:val=&quot;005B21CE&quot;/&gt;&lt;wsp:rsid wsp:val=&quot;005B6600&quot;/&gt;&lt;wsp:rsid wsp:val=&quot;005C0836&quot;/&gt;&lt;wsp:rsid wsp:val=&quot;005C0EEA&quot;/&gt;&lt;wsp:rsid wsp:val=&quot;005D5963&quot;/&gt;&lt;wsp:rsid wsp:val=&quot;005E0BE4&quot;/&gt;&lt;wsp:rsid wsp:val=&quot;005E0F62&quot;/&gt;&lt;wsp:rsid wsp:val=&quot;005F3D87&quot;/&gt;&lt;wsp:rsid wsp:val=&quot;005F46D8&quot;/&gt;&lt;wsp:rsid wsp:val=&quot;00603F8A&quot;/&gt;&lt;wsp:rsid wsp:val=&quot;006074A7&quot;/&gt;&lt;wsp:rsid wsp:val=&quot;0060786C&quot;/&gt;&lt;wsp:rsid wsp:val=&quot;00612492&quot;/&gt;&lt;wsp:rsid wsp:val=&quot;0061618C&quot;/&gt;&lt;wsp:rsid wsp:val=&quot;00616DA8&quot;/&gt;&lt;wsp:rsid wsp:val=&quot;00620156&quot;/&gt;&lt;wsp:rsid wsp:val=&quot;00622B65&quot;/&gt;&lt;wsp:rsid wsp:val=&quot;00631E8E&quot;/&gt;&lt;wsp:rsid wsp:val=&quot;00632D5E&quot;/&gt;&lt;wsp:rsid wsp:val=&quot;0063400A&quot;/&gt;&lt;wsp:rsid wsp:val=&quot;00635462&quot;/&gt;&lt;wsp:rsid wsp:val=&quot;00641AF3&quot;/&gt;&lt;wsp:rsid wsp:val=&quot;00641EA5&quot;/&gt;&lt;wsp:rsid wsp:val=&quot;0064326E&quot;/&gt;&lt;wsp:rsid wsp:val=&quot;00645A67&quot;/&gt;&lt;wsp:rsid wsp:val=&quot;006503AB&quot;/&gt;&lt;wsp:rsid wsp:val=&quot;00675FD8&quot;/&gt;&lt;wsp:rsid wsp:val=&quot;00676A35&quot;/&gt;&lt;wsp:rsid wsp:val=&quot;00686F75&quot;/&gt;&lt;wsp:rsid wsp:val=&quot;006A0222&quot;/&gt;&lt;wsp:rsid wsp:val=&quot;006A7557&quot;/&gt;&lt;wsp:rsid wsp:val=&quot;006B318D&quot;/&gt;&lt;wsp:rsid wsp:val=&quot;006C5635&quot;/&gt;&lt;wsp:rsid wsp:val=&quot;006C7689&quot;/&gt;&lt;wsp:rsid wsp:val=&quot;006C7C43&quot;/&gt;&lt;wsp:rsid wsp:val=&quot;006D2824&quot;/&gt;&lt;wsp:rsid wsp:val=&quot;006D7858&quot;/&gt;&lt;wsp:rsid wsp:val=&quot;006D7BAD&quot;/&gt;&lt;wsp:rsid wsp:val=&quot;006E67BC&quot;/&gt;&lt;wsp:rsid wsp:val=&quot;006F0ECC&quot;/&gt;&lt;wsp:rsid wsp:val=&quot;006F6BAE&quot;/&gt;&lt;wsp:rsid wsp:val=&quot;00701CF8&quot;/&gt;&lt;wsp:rsid wsp:val=&quot;00704762&quot;/&gt;&lt;wsp:rsid wsp:val=&quot;007050B5&quot;/&gt;&lt;wsp:rsid wsp:val=&quot;00707D00&quot;/&gt;&lt;wsp:rsid wsp:val=&quot;00710212&quot;/&gt;&lt;wsp:rsid wsp:val=&quot;007137BD&quot;/&gt;&lt;wsp:rsid wsp:val=&quot;00727070&quot;/&gt;&lt;wsp:rsid wsp:val=&quot;007407E2&quot;/&gt;&lt;wsp:rsid wsp:val=&quot;00745461&quot;/&gt;&lt;wsp:rsid wsp:val=&quot;00751EC8&quot;/&gt;&lt;wsp:rsid wsp:val=&quot;00760C07&quot;/&gt;&lt;wsp:rsid wsp:val=&quot;00763733&quot;/&gt;&lt;wsp:rsid wsp:val=&quot;00764432&quot;/&gt;&lt;wsp:rsid wsp:val=&quot;0078118D&quot;/&gt;&lt;wsp:rsid wsp:val=&quot;0078139B&quot;/&gt;&lt;wsp:rsid wsp:val=&quot;007924EF&quot;/&gt;&lt;wsp:rsid wsp:val=&quot;00795337&quot;/&gt;&lt;wsp:rsid wsp:val=&quot;007959C1&quot;/&gt;&lt;wsp:rsid wsp:val=&quot;007A1ED9&quot;/&gt;&lt;wsp:rsid wsp:val=&quot;007A7C5B&quot;/&gt;&lt;wsp:rsid wsp:val=&quot;007B41E1&quot;/&gt;&lt;wsp:rsid wsp:val=&quot;007C4288&quot;/&gt;&lt;wsp:rsid wsp:val=&quot;007C6300&quot;/&gt;&lt;wsp:rsid wsp:val=&quot;007D503D&quot;/&gt;&lt;wsp:rsid wsp:val=&quot;007D5843&quot;/&gt;&lt;wsp:rsid wsp:val=&quot;007E3909&quot;/&gt;&lt;wsp:rsid wsp:val=&quot;007F3E20&quot;/&gt;&lt;wsp:rsid wsp:val=&quot;007F57A8&quot;/&gt;&lt;wsp:rsid wsp:val=&quot;007F5D73&quot;/&gt;&lt;wsp:rsid wsp:val=&quot;00802A3B&quot;/&gt;&lt;wsp:rsid wsp:val=&quot;00805842&quot;/&gt;&lt;wsp:rsid wsp:val=&quot;008061FC&quot;/&gt;&lt;wsp:rsid wsp:val=&quot;0080764E&quot;/&gt;&lt;wsp:rsid wsp:val=&quot;00813D70&quot;/&gt;&lt;wsp:rsid wsp:val=&quot;00814DDA&quot;/&gt;&lt;wsp:rsid wsp:val=&quot;00815C22&quot;/&gt;&lt;wsp:rsid wsp:val=&quot;00820F3D&quot;/&gt;&lt;wsp:rsid wsp:val=&quot;00821FEE&quot;/&gt;&lt;wsp:rsid wsp:val=&quot;00832F2C&quot;/&gt;&lt;wsp:rsid wsp:val=&quot;00841D0E&quot;/&gt;&lt;wsp:rsid wsp:val=&quot;00847536&quot;/&gt;&lt;wsp:rsid wsp:val=&quot;008478B0&quot;/&gt;&lt;wsp:rsid wsp:val=&quot;008555C2&quot;/&gt;&lt;wsp:rsid wsp:val=&quot;00862544&quot;/&gt;&lt;wsp:rsid wsp:val=&quot;00866195&quot;/&gt;&lt;wsp:rsid wsp:val=&quot;00866A3B&quot;/&gt;&lt;wsp:rsid wsp:val=&quot;00866A48&quot;/&gt;&lt;wsp:rsid wsp:val=&quot;00866A4F&quot;/&gt;&lt;wsp:rsid wsp:val=&quot;0087497B&quot;/&gt;&lt;wsp:rsid wsp:val=&quot;00875255&quot;/&gt;&lt;wsp:rsid wsp:val=&quot;008809D5&quot;/&gt;&lt;wsp:rsid wsp:val=&quot;00880D3D&quot;/&gt;&lt;wsp:rsid wsp:val=&quot;00882B2B&quot;/&gt;&lt;wsp:rsid wsp:val=&quot;008846A0&quot;/&gt;&lt;wsp:rsid wsp:val=&quot;00894038&quot;/&gt;&lt;wsp:rsid wsp:val=&quot;008958CE&quot;/&gt;&lt;wsp:rsid wsp:val=&quot;008A6A89&quot;/&gt;&lt;wsp:rsid wsp:val=&quot;008A7ECA&quot;/&gt;&lt;wsp:rsid wsp:val=&quot;008B4649&quot;/&gt;&lt;wsp:rsid wsp:val=&quot;008B4D68&quot;/&gt;&lt;wsp:rsid wsp:val=&quot;008C38E2&quot;/&gt;&lt;wsp:rsid wsp:val=&quot;008C4F1F&quot;/&gt;&lt;wsp:rsid wsp:val=&quot;008C7B77&quot;/&gt;&lt;wsp:rsid wsp:val=&quot;008D7481&quot;/&gt;&lt;wsp:rsid wsp:val=&quot;008D7C6B&quot;/&gt;&lt;wsp:rsid wsp:val=&quot;008E1B78&quot;/&gt;&lt;wsp:rsid wsp:val=&quot;008E1E47&quot;/&gt;&lt;wsp:rsid wsp:val=&quot;008E3C7A&quot;/&gt;&lt;wsp:rsid wsp:val=&quot;008E45E1&quot;/&gt;&lt;wsp:rsid wsp:val=&quot;008E6953&quot;/&gt;&lt;wsp:rsid wsp:val=&quot;008F4C24&quot;/&gt;&lt;wsp:rsid wsp:val=&quot;008F6489&quot;/&gt;&lt;wsp:rsid wsp:val=&quot;009030DB&quot;/&gt;&lt;wsp:rsid wsp:val=&quot;00903971&quot;/&gt;&lt;wsp:rsid wsp:val=&quot;00911A70&quot;/&gt;&lt;wsp:rsid wsp:val=&quot;0091222E&quot;/&gt;&lt;wsp:rsid wsp:val=&quot;00913156&quot;/&gt;&lt;wsp:rsid wsp:val=&quot;00915442&quot;/&gt;&lt;wsp:rsid wsp:val=&quot;00917586&quot;/&gt;&lt;wsp:rsid wsp:val=&quot;009237A4&quot;/&gt;&lt;wsp:rsid wsp:val=&quot;00925D44&quot;/&gt;&lt;wsp:rsid wsp:val=&quot;00926019&quot;/&gt;&lt;wsp:rsid wsp:val=&quot;00932806&quot;/&gt;&lt;wsp:rsid wsp:val=&quot;0093372C&quot;/&gt;&lt;wsp:rsid wsp:val=&quot;00935B15&quot;/&gt;&lt;wsp:rsid wsp:val=&quot;009529C5&quot;/&gt;&lt;wsp:rsid wsp:val=&quot;00953814&quot;/&gt;&lt;wsp:rsid wsp:val=&quot;00961439&quot;/&gt;&lt;wsp:rsid wsp:val=&quot;009665F2&quot;/&gt;&lt;wsp:rsid wsp:val=&quot;009843DE&quot;/&gt;&lt;wsp:rsid wsp:val=&quot;0099489C&quot;/&gt;&lt;wsp:rsid wsp:val=&quot;00997812&quot;/&gt;&lt;wsp:rsid wsp:val=&quot;009A6DC9&quot;/&gt;&lt;wsp:rsid wsp:val=&quot;009B5746&quot;/&gt;&lt;wsp:rsid wsp:val=&quot;009B5B4F&quot;/&gt;&lt;wsp:rsid wsp:val=&quot;009C1F02&quot;/&gt;&lt;wsp:rsid wsp:val=&quot;009C4225&quot;/&gt;&lt;wsp:rsid wsp:val=&quot;009D1508&quot;/&gt;&lt;wsp:rsid wsp:val=&quot;009D6217&quot;/&gt;&lt;wsp:rsid wsp:val=&quot;009E2F91&quot;/&gt;&lt;wsp:rsid wsp:val=&quot;009F53B5&quot;/&gt;&lt;wsp:rsid wsp:val=&quot;009F66E8&quot;/&gt;&lt;wsp:rsid wsp:val=&quot;00A03017&quot;/&gt;&lt;wsp:rsid wsp:val=&quot;00A0452B&quot;/&gt;&lt;wsp:rsid wsp:val=&quot;00A06D6D&quot;/&gt;&lt;wsp:rsid wsp:val=&quot;00A07580&quot;/&gt;&lt;wsp:rsid wsp:val=&quot;00A10434&quot;/&gt;&lt;wsp:rsid wsp:val=&quot;00A10DE4&quot;/&gt;&lt;wsp:rsid wsp:val=&quot;00A128C1&quot;/&gt;&lt;wsp:rsid wsp:val=&quot;00A22E48&quot;/&gt;&lt;wsp:rsid wsp:val=&quot;00A33CA7&quot;/&gt;&lt;wsp:rsid wsp:val=&quot;00A3602D&quot;/&gt;&lt;wsp:rsid wsp:val=&quot;00A36A5F&quot;/&gt;&lt;wsp:rsid wsp:val=&quot;00A3791A&quot;/&gt;&lt;wsp:rsid wsp:val=&quot;00A52861&quot;/&gt;&lt;wsp:rsid wsp:val=&quot;00A541C0&quot;/&gt;&lt;wsp:rsid wsp:val=&quot;00A543CA&quot;/&gt;&lt;wsp:rsid wsp:val=&quot;00A65A91&quot;/&gt;&lt;wsp:rsid wsp:val=&quot;00A80B90&quot;/&gt;&lt;wsp:rsid wsp:val=&quot;00A834B5&quot;/&gt;&lt;wsp:rsid wsp:val=&quot;00A94CDC&quot;/&gt;&lt;wsp:rsid wsp:val=&quot;00AA1CD0&quot;/&gt;&lt;wsp:rsid wsp:val=&quot;00AA4EF0&quot;/&gt;&lt;wsp:rsid wsp:val=&quot;00AA54BC&quot;/&gt;&lt;wsp:rsid wsp:val=&quot;00AB1DE4&quot;/&gt;&lt;wsp:rsid wsp:val=&quot;00AB69B8&quot;/&gt;&lt;wsp:rsid wsp:val=&quot;00AC0856&quot;/&gt;&lt;wsp:rsid wsp:val=&quot;00AC096A&quot;/&gt;&lt;wsp:rsid wsp:val=&quot;00AC78D8&quot;/&gt;&lt;wsp:rsid wsp:val=&quot;00AC7D53&quot;/&gt;&lt;wsp:rsid wsp:val=&quot;00AD1982&quot;/&gt;&lt;wsp:rsid wsp:val=&quot;00AD34C0&quot;/&gt;&lt;wsp:rsid wsp:val=&quot;00AD7E37&quot;/&gt;&lt;wsp:rsid wsp:val=&quot;00AE1055&quot;/&gt;&lt;wsp:rsid wsp:val=&quot;00AF05E2&quot;/&gt;&lt;wsp:rsid wsp:val=&quot;00B00741&quot;/&gt;&lt;wsp:rsid wsp:val=&quot;00B00FCE&quot;/&gt;&lt;wsp:rsid wsp:val=&quot;00B01B69&quot;/&gt;&lt;wsp:rsid wsp:val=&quot;00B12F44&quot;/&gt;&lt;wsp:rsid wsp:val=&quot;00B22AFD&quot;/&gt;&lt;wsp:rsid wsp:val=&quot;00B23F79&quot;/&gt;&lt;wsp:rsid wsp:val=&quot;00B30ECC&quot;/&gt;&lt;wsp:rsid wsp:val=&quot;00B31848&quot;/&gt;&lt;wsp:rsid wsp:val=&quot;00B31D93&quot;/&gt;&lt;wsp:rsid wsp:val=&quot;00B354F3&quot;/&gt;&lt;wsp:rsid wsp:val=&quot;00B35503&quot;/&gt;&lt;wsp:rsid wsp:val=&quot;00B40E27&quot;/&gt;&lt;wsp:rsid wsp:val=&quot;00B420DD&quot;/&gt;&lt;wsp:rsid wsp:val=&quot;00B52864&quot;/&gt;&lt;wsp:rsid wsp:val=&quot;00B75E8D&quot;/&gt;&lt;wsp:rsid wsp:val=&quot;00B76E35&quot;/&gt;&lt;wsp:rsid wsp:val=&quot;00B82047&quot;/&gt;&lt;wsp:rsid wsp:val=&quot;00B94E51&quot;/&gt;&lt;wsp:rsid wsp:val=&quot;00BA2772&quot;/&gt;&lt;wsp:rsid wsp:val=&quot;00BA56A1&quot;/&gt;&lt;wsp:rsid wsp:val=&quot;00BA7AE3&quot;/&gt;&lt;wsp:rsid wsp:val=&quot;00BB123E&quot;/&gt;&lt;wsp:rsid wsp:val=&quot;00BC5815&quot;/&gt;&lt;wsp:rsid wsp:val=&quot;00BD12B0&quot;/&gt;&lt;wsp:rsid wsp:val=&quot;00BD501D&quot;/&gt;&lt;wsp:rsid wsp:val=&quot;00BE32F1&quot;/&gt;&lt;wsp:rsid wsp:val=&quot;00BE4384&quot;/&gt;&lt;wsp:rsid wsp:val=&quot;00BF007D&quot;/&gt;&lt;wsp:rsid wsp:val=&quot;00BF1E15&quot;/&gt;&lt;wsp:rsid wsp:val=&quot;00BF3415&quot;/&gt;&lt;wsp:rsid wsp:val=&quot;00C068A7&quot;/&gt;&lt;wsp:rsid wsp:val=&quot;00C22C1F&quot;/&gt;&lt;wsp:rsid wsp:val=&quot;00C23012&quot;/&gt;&lt;wsp:rsid wsp:val=&quot;00C31D09&quot;/&gt;&lt;wsp:rsid wsp:val=&quot;00C346A7&quot;/&gt;&lt;wsp:rsid wsp:val=&quot;00C35EB7&quot;/&gt;&lt;wsp:rsid wsp:val=&quot;00C36442&quot;/&gt;&lt;wsp:rsid wsp:val=&quot;00C36714&quot;/&gt;&lt;wsp:rsid wsp:val=&quot;00C41166&quot;/&gt;&lt;wsp:rsid wsp:val=&quot;00C41D3F&quot;/&gt;&lt;wsp:rsid wsp:val=&quot;00C44CC6&quot;/&gt;&lt;wsp:rsid wsp:val=&quot;00C454D1&quot;/&gt;&lt;wsp:rsid wsp:val=&quot;00C478BD&quot;/&gt;&lt;wsp:rsid wsp:val=&quot;00C550F1&quot;/&gt;&lt;wsp:rsid wsp:val=&quot;00C55B80&quot;/&gt;&lt;wsp:rsid wsp:val=&quot;00C6477F&quot;/&gt;&lt;wsp:rsid wsp:val=&quot;00C65445&quot;/&gt;&lt;wsp:rsid wsp:val=&quot;00C710C8&quot;/&gt;&lt;wsp:rsid wsp:val=&quot;00C765BB&quot;/&gt;&lt;wsp:rsid wsp:val=&quot;00C85003&quot;/&gt;&lt;wsp:rsid wsp:val=&quot;00C86631&quot;/&gt;&lt;wsp:rsid wsp:val=&quot;00C93AAD&quot;/&gt;&lt;wsp:rsid wsp:val=&quot;00C94018&quot;/&gt;&lt;wsp:rsid wsp:val=&quot;00C940DB&quot;/&gt;&lt;wsp:rsid wsp:val=&quot;00C94D4F&quot;/&gt;&lt;wsp:rsid wsp:val=&quot;00C97FFB&quot;/&gt;&lt;wsp:rsid wsp:val=&quot;00CA3925&quot;/&gt;&lt;wsp:rsid wsp:val=&quot;00CA4B66&quot;/&gt;&lt;wsp:rsid wsp:val=&quot;00CA537F&quot;/&gt;&lt;wsp:rsid wsp:val=&quot;00CB252C&quot;/&gt;&lt;wsp:rsid wsp:val=&quot;00CB34CE&quot;/&gt;&lt;wsp:rsid wsp:val=&quot;00CB5F1B&quot;/&gt;&lt;wsp:rsid wsp:val=&quot;00CC2035&quot;/&gt;&lt;wsp:rsid wsp:val=&quot;00CD34E6&quot;/&gt;&lt;wsp:rsid wsp:val=&quot;00CD5343&quot;/&gt;&lt;wsp:rsid wsp:val=&quot;00CD7AAC&quot;/&gt;&lt;wsp:rsid wsp:val=&quot;00CE3B3E&quot;/&gt;&lt;wsp:rsid wsp:val=&quot;00CE3F35&quot;/&gt;&lt;wsp:rsid wsp:val=&quot;00CE4BF5&quot;/&gt;&lt;wsp:rsid wsp:val=&quot;00CF0FDD&quot;/&gt;&lt;wsp:rsid wsp:val=&quot;00CF34F8&quot;/&gt;&lt;wsp:rsid wsp:val=&quot;00CF7812&quot;/&gt;&lt;wsp:rsid wsp:val=&quot;00D02D34&quot;/&gt;&lt;wsp:rsid wsp:val=&quot;00D03A5D&quot;/&gt;&lt;wsp:rsid wsp:val=&quot;00D10BF2&quot;/&gt;&lt;wsp:rsid wsp:val=&quot;00D13547&quot;/&gt;&lt;wsp:rsid wsp:val=&quot;00D16D50&quot;/&gt;&lt;wsp:rsid wsp:val=&quot;00D352CC&quot;/&gt;&lt;wsp:rsid wsp:val=&quot;00D361F0&quot;/&gt;&lt;wsp:rsid wsp:val=&quot;00D36942&quot;/&gt;&lt;wsp:rsid wsp:val=&quot;00D40F4B&quot;/&gt;&lt;wsp:rsid wsp:val=&quot;00D54AED&quot;/&gt;&lt;wsp:rsid wsp:val=&quot;00D5515F&quot;/&gt;&lt;wsp:rsid wsp:val=&quot;00D6237A&quot;/&gt;&lt;wsp:rsid wsp:val=&quot;00D645C3&quot;/&gt;&lt;wsp:rsid wsp:val=&quot;00D70006&quot;/&gt;&lt;wsp:rsid wsp:val=&quot;00D915F5&quot;/&gt;&lt;wsp:rsid wsp:val=&quot;00D94B4D&quot;/&gt;&lt;wsp:rsid wsp:val=&quot;00D94CF2&quot;/&gt;&lt;wsp:rsid wsp:val=&quot;00DA4C0A&quot;/&gt;&lt;wsp:rsid wsp:val=&quot;00DB0D27&quot;/&gt;&lt;wsp:rsid wsp:val=&quot;00DB1D4F&quot;/&gt;&lt;wsp:rsid wsp:val=&quot;00DC2A74&quot;/&gt;&lt;wsp:rsid wsp:val=&quot;00DC4B75&quot;/&gt;&lt;wsp:rsid wsp:val=&quot;00DD201D&quot;/&gt;&lt;wsp:rsid wsp:val=&quot;00DD6B0A&quot;/&gt;&lt;wsp:rsid wsp:val=&quot;00DF2DC9&quot;/&gt;&lt;wsp:rsid wsp:val=&quot;00DF3625&quot;/&gt;&lt;wsp:rsid wsp:val=&quot;00DF77D7&quot;/&gt;&lt;wsp:rsid wsp:val=&quot;00E004D9&quot;/&gt;&lt;wsp:rsid wsp:val=&quot;00E06CB3&quot;/&gt;&lt;wsp:rsid wsp:val=&quot;00E15136&quot;/&gt;&lt;wsp:rsid wsp:val=&quot;00E27247&quot;/&gt;&lt;wsp:rsid wsp:val=&quot;00E328ED&quot;/&gt;&lt;wsp:rsid wsp:val=&quot;00E374A7&quot;/&gt;&lt;wsp:rsid wsp:val=&quot;00E44D8C&quot;/&gt;&lt;wsp:rsid wsp:val=&quot;00E46478&quot;/&gt;&lt;wsp:rsid wsp:val=&quot;00E50D1D&quot;/&gt;&lt;wsp:rsid wsp:val=&quot;00E57C97&quot;/&gt;&lt;wsp:rsid wsp:val=&quot;00E60976&quot;/&gt;&lt;wsp:rsid wsp:val=&quot;00E7749D&quot;/&gt;&lt;wsp:rsid wsp:val=&quot;00E83C92&quot;/&gt;&lt;wsp:rsid wsp:val=&quot;00E847D3&quot;/&gt;&lt;wsp:rsid wsp:val=&quot;00E95B58&quot;/&gt;&lt;wsp:rsid wsp:val=&quot;00EA66AD&quot;/&gt;&lt;wsp:rsid wsp:val=&quot;00EB7AD4&quot;/&gt;&lt;wsp:rsid wsp:val=&quot;00EB7D89&quot;/&gt;&lt;wsp:rsid wsp:val=&quot;00ED04F4&quot;/&gt;&lt;wsp:rsid wsp:val=&quot;00ED195D&quot;/&gt;&lt;wsp:rsid wsp:val=&quot;00ED2673&quot;/&gt;&lt;wsp:rsid wsp:val=&quot;00EF0AD6&quot;/&gt;&lt;wsp:rsid wsp:val=&quot;00EF26C0&quot;/&gt;&lt;wsp:rsid wsp:val=&quot;00EF729A&quot;/&gt;&lt;wsp:rsid wsp:val=&quot;00F07624&quot;/&gt;&lt;wsp:rsid wsp:val=&quot;00F10233&quot;/&gt;&lt;wsp:rsid wsp:val=&quot;00F30E04&quot;/&gt;&lt;wsp:rsid wsp:val=&quot;00F36807&quot;/&gt;&lt;wsp:rsid wsp:val=&quot;00F43ED3&quot;/&gt;&lt;wsp:rsid wsp:val=&quot;00F661A2&quot;/&gt;&lt;wsp:rsid wsp:val=&quot;00F66C17&quot;/&gt;&lt;wsp:rsid wsp:val=&quot;00F6721D&quot;/&gt;&lt;wsp:rsid wsp:val=&quot;00F717E1&quot;/&gt;&lt;wsp:rsid wsp:val=&quot;00F736C0&quot;/&gt;&lt;wsp:rsid wsp:val=&quot;00F770CB&quot;/&gt;&lt;wsp:rsid wsp:val=&quot;00F8308C&quot;/&gt;&lt;wsp:rsid wsp:val=&quot;00F849AE&quot;/&gt;&lt;wsp:rsid wsp:val=&quot;00F85C85&quot;/&gt;&lt;wsp:rsid wsp:val=&quot;00F935FF&quot;/&gt;&lt;wsp:rsid wsp:val=&quot;00F94542&quot;/&gt;&lt;wsp:rsid wsp:val=&quot;00FA2889&quot;/&gt;&lt;wsp:rsid wsp:val=&quot;00FA65BA&quot;/&gt;&lt;wsp:rsid wsp:val=&quot;00FB484C&quot;/&gt;&lt;wsp:rsid wsp:val=&quot;00FC0F02&quot;/&gt;&lt;wsp:rsid wsp:val=&quot;00FE3638&quot;/&gt;&lt;wsp:rsid wsp:val=&quot;00FF3314&quot;/&gt;&lt;/wsp:rsids&gt;&lt;/w:docPr&gt;&lt;w:body&gt;&lt;w:p wsp:rsidR=&quot;00000000&quot; wsp:rsidRDefault=&quot;00286CE6&quot;&gt;&lt;w:pPr&gt;&lt;w:rPr&gt;&lt;wx:font wx:val=&quot;方正黑体_GBK&quot;/&gt;&lt;/w:rPr&gt;&lt;/w:pPr&gt;&lt;m:oMathPara&gt;&lt;m:oMath&gt;&lt;m:r&gt;&lt;w:rPr&gt;&lt;w:rFonts w:ascii=&quot;Cambria Math&quot; w:fareast=&quot;方正仿宋_GBK&quot; w:h-ansi=&quot;Cambria Math&quot;/&gt;&lt;wx:font wx:val=&quot;Cambria Math&quot;/&gt;&lt;w:i/&gt;&lt;/w:rPr&gt;&lt;m:t&gt;i&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6" chromakey="#FFFFFF" o:title=""/>
            <o:lock v:ext="edit" aspectratio="t"/>
            <w10:wrap type="none"/>
            <w10:anchorlock/>
          </v:shape>
        </w:pict>
      </w:r>
      <w:r>
        <w:rPr>
          <w:rFonts w:ascii="Times New Roman" w:hAnsi="Times New Roman" w:eastAsia="方正仿宋_GBK"/>
          <w:sz w:val="32"/>
          <w:szCs w:val="32"/>
        </w:rPr>
        <w:instrText xml:space="preserve"> </w:instrText>
      </w:r>
      <w:r>
        <w:rPr>
          <w:rFonts w:ascii="Times New Roman" w:hAnsi="Times New Roman" w:eastAsia="方正仿宋_GBK"/>
          <w:sz w:val="32"/>
          <w:szCs w:val="32"/>
        </w:rPr>
        <w:fldChar w:fldCharType="separate"/>
      </w:r>
      <w:r>
        <w:rPr>
          <w:rFonts w:ascii="Times New Roman" w:hAnsi="Times New Roman"/>
          <w:position w:val="-8"/>
          <w:sz w:val="32"/>
          <w:szCs w:val="32"/>
        </w:rPr>
        <w:pict>
          <v:shape id="_x0000_i1034" o:spt="75" type="#_x0000_t75" style="height:18.75pt;width:5.2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evenAndOddHeaders/&gt;&lt;w:drawingGridHorizontalSpacing w:val=&quot;158&quot;/&gt;&lt;w:drawingGridVerticalSpacing w:val=&quot;579&quot;/&gt;&lt;w:displayHorizontalDrawingGridEvery w:val=&quot;0&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F3D87&quot;/&gt;&lt;wsp:rsid wsp:val=&quot;00001AA1&quot;/&gt;&lt;wsp:rsid wsp:val=&quot;0001730F&quot;/&gt;&lt;wsp:rsid wsp:val=&quot;00017453&quot;/&gt;&lt;wsp:rsid wsp:val=&quot;00026413&quot;/&gt;&lt;wsp:rsid wsp:val=&quot;00026486&quot;/&gt;&lt;wsp:rsid wsp:val=&quot;00026AF9&quot;/&gt;&lt;wsp:rsid wsp:val=&quot;000315E2&quot;/&gt;&lt;wsp:rsid wsp:val=&quot;0003523A&quot;/&gt;&lt;wsp:rsid wsp:val=&quot;0005255F&quot;/&gt;&lt;wsp:rsid wsp:val=&quot;00061C73&quot;/&gt;&lt;wsp:rsid wsp:val=&quot;00070FBC&quot;/&gt;&lt;wsp:rsid wsp:val=&quot;000712F5&quot;/&gt;&lt;wsp:rsid wsp:val=&quot;00073636&quot;/&gt;&lt;wsp:rsid wsp:val=&quot;000757AE&quot;/&gt;&lt;wsp:rsid wsp:val=&quot;0007663D&quot;/&gt;&lt;wsp:rsid wsp:val=&quot;000829CC&quot;/&gt;&lt;wsp:rsid wsp:val=&quot;00082EDF&quot;/&gt;&lt;wsp:rsid wsp:val=&quot;000862C9&quot;/&gt;&lt;wsp:rsid wsp:val=&quot;0008727D&quot;/&gt;&lt;wsp:rsid wsp:val=&quot;00091FC1&quot;/&gt;&lt;wsp:rsid wsp:val=&quot;00094902&quot;/&gt;&lt;wsp:rsid wsp:val=&quot;0009761A&quot;/&gt;&lt;wsp:rsid wsp:val=&quot;000A2C39&quot;/&gt;&lt;wsp:rsid wsp:val=&quot;000A3770&quot;/&gt;&lt;wsp:rsid wsp:val=&quot;000A4DD6&quot;/&gt;&lt;wsp:rsid wsp:val=&quot;000B7477&quot;/&gt;&lt;wsp:rsid wsp:val=&quot;000C3FD1&quot;/&gt;&lt;wsp:rsid wsp:val=&quot;000C7CE8&quot;/&gt;&lt;wsp:rsid wsp:val=&quot;000E074D&quot;/&gt;&lt;wsp:rsid wsp:val=&quot;000F06D2&quot;/&gt;&lt;wsp:rsid wsp:val=&quot;000F4555&quot;/&gt;&lt;wsp:rsid wsp:val=&quot;001026FA&quot;/&gt;&lt;wsp:rsid wsp:val=&quot;001061B6&quot;/&gt;&lt;wsp:rsid wsp:val=&quot;001126DA&quot;/&gt;&lt;wsp:rsid wsp:val=&quot;00116D58&quot;/&gt;&lt;wsp:rsid wsp:val=&quot;00123470&quot;/&gt;&lt;wsp:rsid wsp:val=&quot;00142286&quot;/&gt;&lt;wsp:rsid wsp:val=&quot;0014606B&quot;/&gt;&lt;wsp:rsid wsp:val=&quot;001538E8&quot;/&gt;&lt;wsp:rsid wsp:val=&quot;0015650E&quot;/&gt;&lt;wsp:rsid wsp:val=&quot;00160BCF&quot;/&gt;&lt;wsp:rsid wsp:val=&quot;00162690&quot;/&gt;&lt;wsp:rsid wsp:val=&quot;00166078&quot;/&gt;&lt;wsp:rsid wsp:val=&quot;00167EBE&quot;/&gt;&lt;wsp:rsid wsp:val=&quot;00182447&quot;/&gt;&lt;wsp:rsid wsp:val=&quot;00187D69&quot;/&gt;&lt;wsp:rsid wsp:val=&quot;001943CE&quot;/&gt;&lt;wsp:rsid wsp:val=&quot;0019761D&quot;/&gt;&lt;wsp:rsid wsp:val=&quot;001A56D0&quot;/&gt;&lt;wsp:rsid wsp:val=&quot;001B1585&quot;/&gt;&lt;wsp:rsid wsp:val=&quot;001B243E&quot;/&gt;&lt;wsp:rsid wsp:val=&quot;001C2558&quot;/&gt;&lt;wsp:rsid wsp:val=&quot;001C3BDE&quot;/&gt;&lt;wsp:rsid wsp:val=&quot;001C55D8&quot;/&gt;&lt;wsp:rsid wsp:val=&quot;001C649F&quot;/&gt;&lt;wsp:rsid wsp:val=&quot;001D1895&quot;/&gt;&lt;wsp:rsid wsp:val=&quot;001D2709&quot;/&gt;&lt;wsp:rsid wsp:val=&quot;001D4933&quot;/&gt;&lt;wsp:rsid wsp:val=&quot;001D7D2C&quot;/&gt;&lt;wsp:rsid wsp:val=&quot;001E1E50&quot;/&gt;&lt;wsp:rsid wsp:val=&quot;001E601F&quot;/&gt;&lt;wsp:rsid wsp:val=&quot;00205A97&quot;/&gt;&lt;wsp:rsid wsp:val=&quot;00212AED&quot;/&gt;&lt;wsp:rsid wsp:val=&quot;0022629C&quot;/&gt;&lt;wsp:rsid wsp:val=&quot;00227DEB&quot;/&gt;&lt;wsp:rsid wsp:val=&quot;00253141&quot;/&gt;&lt;wsp:rsid wsp:val=&quot;00256D22&quot;/&gt;&lt;wsp:rsid wsp:val=&quot;00267088&quot;/&gt;&lt;wsp:rsid wsp:val=&quot;00274340&quot;/&gt;&lt;wsp:rsid wsp:val=&quot;00283ABC&quot;/&gt;&lt;wsp:rsid wsp:val=&quot;00286CE6&quot;/&gt;&lt;wsp:rsid wsp:val=&quot;00290BB1&quot;/&gt;&lt;wsp:rsid wsp:val=&quot;002925BC&quot;/&gt;&lt;wsp:rsid wsp:val=&quot;00292933&quot;/&gt;&lt;wsp:rsid wsp:val=&quot;002958D3&quot;/&gt;&lt;wsp:rsid wsp:val=&quot;00295FED&quot;/&gt;&lt;wsp:rsid wsp:val=&quot;002A1419&quot;/&gt;&lt;wsp:rsid wsp:val=&quot;002B7D21&quot;/&gt;&lt;wsp:rsid wsp:val=&quot;002C1305&quot;/&gt;&lt;wsp:rsid wsp:val=&quot;002C20FC&quot;/&gt;&lt;wsp:rsid wsp:val=&quot;002C420E&quot;/&gt;&lt;wsp:rsid wsp:val=&quot;002C5D86&quot;/&gt;&lt;wsp:rsid wsp:val=&quot;002D6EC8&quot;/&gt;&lt;wsp:rsid wsp:val=&quot;002E7FDE&quot;/&gt;&lt;wsp:rsid wsp:val=&quot;002F1B3E&quot;/&gt;&lt;wsp:rsid wsp:val=&quot;002F398E&quot;/&gt;&lt;wsp:rsid wsp:val=&quot;003062CD&quot;/&gt;&lt;wsp:rsid wsp:val=&quot;003065D6&quot;/&gt;&lt;wsp:rsid wsp:val=&quot;0031003D&quot;/&gt;&lt;wsp:rsid wsp:val=&quot;0031501F&quot;/&gt;&lt;wsp:rsid wsp:val=&quot;00317A82&quot;/&gt;&lt;wsp:rsid wsp:val=&quot;0032143D&quot;/&gt;&lt;wsp:rsid wsp:val=&quot;00327328&quot;/&gt;&lt;wsp:rsid wsp:val=&quot;00332FF2&quot;/&gt;&lt;wsp:rsid wsp:val=&quot;003334B0&quot;/&gt;&lt;wsp:rsid wsp:val=&quot;0033379A&quot;/&gt;&lt;wsp:rsid wsp:val=&quot;0035570C&quot;/&gt;&lt;wsp:rsid wsp:val=&quot;00372B10&quot;/&gt;&lt;wsp:rsid wsp:val=&quot;00375262&quot;/&gt;&lt;wsp:rsid wsp:val=&quot;003756AE&quot;/&gt;&lt;wsp:rsid wsp:val=&quot;00376E1D&quot;/&gt;&lt;wsp:rsid wsp:val=&quot;00381607&quot;/&gt;&lt;wsp:rsid wsp:val=&quot;00387FB3&quot;/&gt;&lt;wsp:rsid wsp:val=&quot;0039093E&quot;/&gt;&lt;wsp:rsid wsp:val=&quot;003A1E67&quot;/&gt;&lt;wsp:rsid wsp:val=&quot;003A2D8E&quot;/&gt;&lt;wsp:rsid wsp:val=&quot;003A4B35&quot;/&gt;&lt;wsp:rsid wsp:val=&quot;003A5F55&quot;/&gt;&lt;wsp:rsid wsp:val=&quot;003A67ED&quot;/&gt;&lt;wsp:rsid wsp:val=&quot;003B04F3&quot;/&gt;&lt;wsp:rsid wsp:val=&quot;003C2BB8&quot;/&gt;&lt;wsp:rsid wsp:val=&quot;003C384C&quot;/&gt;&lt;wsp:rsid wsp:val=&quot;003D2231&quot;/&gt;&lt;wsp:rsid wsp:val=&quot;003D781D&quot;/&gt;&lt;wsp:rsid wsp:val=&quot;003E233A&quot;/&gt;&lt;wsp:rsid wsp:val=&quot;0040207F&quot;/&gt;&lt;wsp:rsid wsp:val=&quot;00410C39&quot;/&gt;&lt;wsp:rsid wsp:val=&quot;00427FE3&quot;/&gt;&lt;wsp:rsid wsp:val=&quot;00430D98&quot;/&gt;&lt;wsp:rsid wsp:val=&quot;00430DD5&quot;/&gt;&lt;wsp:rsid wsp:val=&quot;00432755&quot;/&gt;&lt;wsp:rsid wsp:val=&quot;00434CEA&quot;/&gt;&lt;wsp:rsid wsp:val=&quot;00441340&quot;/&gt;&lt;wsp:rsid wsp:val=&quot;00443D49&quot;/&gt;&lt;wsp:rsid wsp:val=&quot;00450B77&quot;/&gt;&lt;wsp:rsid wsp:val=&quot;00452AE2&quot;/&gt;&lt;wsp:rsid wsp:val=&quot;00454DA1&quot;/&gt;&lt;wsp:rsid wsp:val=&quot;00464D99&quot;/&gt;&lt;wsp:rsid wsp:val=&quot;0047184D&quot;/&gt;&lt;wsp:rsid wsp:val=&quot;00472199&quot;/&gt;&lt;wsp:rsid wsp:val=&quot;00472BAA&quot;/&gt;&lt;wsp:rsid wsp:val=&quot;00474035&quot;/&gt;&lt;wsp:rsid wsp:val=&quot;004848C0&quot;/&gt;&lt;wsp:rsid wsp:val=&quot;004A054D&quot;/&gt;&lt;wsp:rsid wsp:val=&quot;004A0A78&quot;/&gt;&lt;wsp:rsid wsp:val=&quot;004A3CE2&quot;/&gt;&lt;wsp:rsid wsp:val=&quot;004A4C21&quot;/&gt;&lt;wsp:rsid wsp:val=&quot;004A6668&quot;/&gt;&lt;wsp:rsid wsp:val=&quot;004A6FD6&quot;/&gt;&lt;wsp:rsid wsp:val=&quot;004A7FF2&quot;/&gt;&lt;wsp:rsid wsp:val=&quot;004B45A7&quot;/&gt;&lt;wsp:rsid wsp:val=&quot;004B63C7&quot;/&gt;&lt;wsp:rsid wsp:val=&quot;004B6FFA&quot;/&gt;&lt;wsp:rsid wsp:val=&quot;004D0DE3&quot;/&gt;&lt;wsp:rsid wsp:val=&quot;004D19D5&quot;/&gt;&lt;wsp:rsid wsp:val=&quot;004E3CAE&quot;/&gt;&lt;wsp:rsid wsp:val=&quot;004E53C4&quot;/&gt;&lt;wsp:rsid wsp:val=&quot;004F0A37&quot;/&gt;&lt;wsp:rsid wsp:val=&quot;004F4CD4&quot;/&gt;&lt;wsp:rsid wsp:val=&quot;004F5392&quot;/&gt;&lt;wsp:rsid wsp:val=&quot;00500441&quot;/&gt;&lt;wsp:rsid wsp:val=&quot;0050793F&quot;/&gt;&lt;wsp:rsid wsp:val=&quot;00520CF0&quot;/&gt;&lt;wsp:rsid wsp:val=&quot;00524299&quot;/&gt;&lt;wsp:rsid wsp:val=&quot;00533321&quot;/&gt;&lt;wsp:rsid wsp:val=&quot;005574AE&quot;/&gt;&lt;wsp:rsid wsp:val=&quot;00557897&quot;/&gt;&lt;wsp:rsid wsp:val=&quot;00566F2C&quot;/&gt;&lt;wsp:rsid wsp:val=&quot;00570C13&quot;/&gt;&lt;wsp:rsid wsp:val=&quot;00573058&quot;/&gt;&lt;wsp:rsid wsp:val=&quot;0057341B&quot;/&gt;&lt;wsp:rsid wsp:val=&quot;005815F9&quot;/&gt;&lt;wsp:rsid wsp:val=&quot;005823C8&quot;/&gt;&lt;wsp:rsid wsp:val=&quot;0058526E&quot;/&gt;&lt;wsp:rsid wsp:val=&quot;005854C4&quot;/&gt;&lt;wsp:rsid wsp:val=&quot;005966DB&quot;/&gt;&lt;wsp:rsid wsp:val=&quot;005975F4&quot;/&gt;&lt;wsp:rsid wsp:val=&quot;005A1EBC&quot;/&gt;&lt;wsp:rsid wsp:val=&quot;005A27A6&quot;/&gt;&lt;wsp:rsid wsp:val=&quot;005A6763&quot;/&gt;&lt;wsp:rsid wsp:val=&quot;005B1B75&quot;/&gt;&lt;wsp:rsid wsp:val=&quot;005B21CE&quot;/&gt;&lt;wsp:rsid wsp:val=&quot;005B6600&quot;/&gt;&lt;wsp:rsid wsp:val=&quot;005C0836&quot;/&gt;&lt;wsp:rsid wsp:val=&quot;005C0EEA&quot;/&gt;&lt;wsp:rsid wsp:val=&quot;005D5963&quot;/&gt;&lt;wsp:rsid wsp:val=&quot;005E0BE4&quot;/&gt;&lt;wsp:rsid wsp:val=&quot;005E0F62&quot;/&gt;&lt;wsp:rsid wsp:val=&quot;005F3D87&quot;/&gt;&lt;wsp:rsid wsp:val=&quot;005F46D8&quot;/&gt;&lt;wsp:rsid wsp:val=&quot;00603F8A&quot;/&gt;&lt;wsp:rsid wsp:val=&quot;006074A7&quot;/&gt;&lt;wsp:rsid wsp:val=&quot;0060786C&quot;/&gt;&lt;wsp:rsid wsp:val=&quot;00612492&quot;/&gt;&lt;wsp:rsid wsp:val=&quot;0061618C&quot;/&gt;&lt;wsp:rsid wsp:val=&quot;00616DA8&quot;/&gt;&lt;wsp:rsid wsp:val=&quot;00620156&quot;/&gt;&lt;wsp:rsid wsp:val=&quot;00622B65&quot;/&gt;&lt;wsp:rsid wsp:val=&quot;00631E8E&quot;/&gt;&lt;wsp:rsid wsp:val=&quot;00632D5E&quot;/&gt;&lt;wsp:rsid wsp:val=&quot;0063400A&quot;/&gt;&lt;wsp:rsid wsp:val=&quot;00635462&quot;/&gt;&lt;wsp:rsid wsp:val=&quot;00641AF3&quot;/&gt;&lt;wsp:rsid wsp:val=&quot;00641EA5&quot;/&gt;&lt;wsp:rsid wsp:val=&quot;0064326E&quot;/&gt;&lt;wsp:rsid wsp:val=&quot;00645A67&quot;/&gt;&lt;wsp:rsid wsp:val=&quot;006503AB&quot;/&gt;&lt;wsp:rsid wsp:val=&quot;00675FD8&quot;/&gt;&lt;wsp:rsid wsp:val=&quot;00676A35&quot;/&gt;&lt;wsp:rsid wsp:val=&quot;00686F75&quot;/&gt;&lt;wsp:rsid wsp:val=&quot;006A0222&quot;/&gt;&lt;wsp:rsid wsp:val=&quot;006A7557&quot;/&gt;&lt;wsp:rsid wsp:val=&quot;006B318D&quot;/&gt;&lt;wsp:rsid wsp:val=&quot;006C5635&quot;/&gt;&lt;wsp:rsid wsp:val=&quot;006C7689&quot;/&gt;&lt;wsp:rsid wsp:val=&quot;006C7C43&quot;/&gt;&lt;wsp:rsid wsp:val=&quot;006D2824&quot;/&gt;&lt;wsp:rsid wsp:val=&quot;006D7858&quot;/&gt;&lt;wsp:rsid wsp:val=&quot;006D7BAD&quot;/&gt;&lt;wsp:rsid wsp:val=&quot;006E67BC&quot;/&gt;&lt;wsp:rsid wsp:val=&quot;006F0ECC&quot;/&gt;&lt;wsp:rsid wsp:val=&quot;006F6BAE&quot;/&gt;&lt;wsp:rsid wsp:val=&quot;00701CF8&quot;/&gt;&lt;wsp:rsid wsp:val=&quot;00704762&quot;/&gt;&lt;wsp:rsid wsp:val=&quot;007050B5&quot;/&gt;&lt;wsp:rsid wsp:val=&quot;00707D00&quot;/&gt;&lt;wsp:rsid wsp:val=&quot;00710212&quot;/&gt;&lt;wsp:rsid wsp:val=&quot;007137BD&quot;/&gt;&lt;wsp:rsid wsp:val=&quot;00727070&quot;/&gt;&lt;wsp:rsid wsp:val=&quot;007407E2&quot;/&gt;&lt;wsp:rsid wsp:val=&quot;00745461&quot;/&gt;&lt;wsp:rsid wsp:val=&quot;00751EC8&quot;/&gt;&lt;wsp:rsid wsp:val=&quot;00760C07&quot;/&gt;&lt;wsp:rsid wsp:val=&quot;00763733&quot;/&gt;&lt;wsp:rsid wsp:val=&quot;00764432&quot;/&gt;&lt;wsp:rsid wsp:val=&quot;0078118D&quot;/&gt;&lt;wsp:rsid wsp:val=&quot;0078139B&quot;/&gt;&lt;wsp:rsid wsp:val=&quot;007924EF&quot;/&gt;&lt;wsp:rsid wsp:val=&quot;00795337&quot;/&gt;&lt;wsp:rsid wsp:val=&quot;007959C1&quot;/&gt;&lt;wsp:rsid wsp:val=&quot;007A1ED9&quot;/&gt;&lt;wsp:rsid wsp:val=&quot;007A7C5B&quot;/&gt;&lt;wsp:rsid wsp:val=&quot;007B41E1&quot;/&gt;&lt;wsp:rsid wsp:val=&quot;007C4288&quot;/&gt;&lt;wsp:rsid wsp:val=&quot;007C6300&quot;/&gt;&lt;wsp:rsid wsp:val=&quot;007D503D&quot;/&gt;&lt;wsp:rsid wsp:val=&quot;007D5843&quot;/&gt;&lt;wsp:rsid wsp:val=&quot;007E3909&quot;/&gt;&lt;wsp:rsid wsp:val=&quot;007F3E20&quot;/&gt;&lt;wsp:rsid wsp:val=&quot;007F57A8&quot;/&gt;&lt;wsp:rsid wsp:val=&quot;007F5D73&quot;/&gt;&lt;wsp:rsid wsp:val=&quot;00802A3B&quot;/&gt;&lt;wsp:rsid wsp:val=&quot;00805842&quot;/&gt;&lt;wsp:rsid wsp:val=&quot;008061FC&quot;/&gt;&lt;wsp:rsid wsp:val=&quot;0080764E&quot;/&gt;&lt;wsp:rsid wsp:val=&quot;00813D70&quot;/&gt;&lt;wsp:rsid wsp:val=&quot;00814DDA&quot;/&gt;&lt;wsp:rsid wsp:val=&quot;00815C22&quot;/&gt;&lt;wsp:rsid wsp:val=&quot;00820F3D&quot;/&gt;&lt;wsp:rsid wsp:val=&quot;00821FEE&quot;/&gt;&lt;wsp:rsid wsp:val=&quot;00832F2C&quot;/&gt;&lt;wsp:rsid wsp:val=&quot;00841D0E&quot;/&gt;&lt;wsp:rsid wsp:val=&quot;00847536&quot;/&gt;&lt;wsp:rsid wsp:val=&quot;008478B0&quot;/&gt;&lt;wsp:rsid wsp:val=&quot;008555C2&quot;/&gt;&lt;wsp:rsid wsp:val=&quot;00862544&quot;/&gt;&lt;wsp:rsid wsp:val=&quot;00866195&quot;/&gt;&lt;wsp:rsid wsp:val=&quot;00866A3B&quot;/&gt;&lt;wsp:rsid wsp:val=&quot;00866A48&quot;/&gt;&lt;wsp:rsid wsp:val=&quot;00866A4F&quot;/&gt;&lt;wsp:rsid wsp:val=&quot;0087497B&quot;/&gt;&lt;wsp:rsid wsp:val=&quot;00875255&quot;/&gt;&lt;wsp:rsid wsp:val=&quot;008809D5&quot;/&gt;&lt;wsp:rsid wsp:val=&quot;00880D3D&quot;/&gt;&lt;wsp:rsid wsp:val=&quot;00882B2B&quot;/&gt;&lt;wsp:rsid wsp:val=&quot;008846A0&quot;/&gt;&lt;wsp:rsid wsp:val=&quot;00894038&quot;/&gt;&lt;wsp:rsid wsp:val=&quot;008958CE&quot;/&gt;&lt;wsp:rsid wsp:val=&quot;008A6A89&quot;/&gt;&lt;wsp:rsid wsp:val=&quot;008A7ECA&quot;/&gt;&lt;wsp:rsid wsp:val=&quot;008B4649&quot;/&gt;&lt;wsp:rsid wsp:val=&quot;008B4D68&quot;/&gt;&lt;wsp:rsid wsp:val=&quot;008C38E2&quot;/&gt;&lt;wsp:rsid wsp:val=&quot;008C4F1F&quot;/&gt;&lt;wsp:rsid wsp:val=&quot;008C7B77&quot;/&gt;&lt;wsp:rsid wsp:val=&quot;008D7481&quot;/&gt;&lt;wsp:rsid wsp:val=&quot;008D7C6B&quot;/&gt;&lt;wsp:rsid wsp:val=&quot;008E1B78&quot;/&gt;&lt;wsp:rsid wsp:val=&quot;008E1E47&quot;/&gt;&lt;wsp:rsid wsp:val=&quot;008E3C7A&quot;/&gt;&lt;wsp:rsid wsp:val=&quot;008E45E1&quot;/&gt;&lt;wsp:rsid wsp:val=&quot;008E6953&quot;/&gt;&lt;wsp:rsid wsp:val=&quot;008F4C24&quot;/&gt;&lt;wsp:rsid wsp:val=&quot;008F6489&quot;/&gt;&lt;wsp:rsid wsp:val=&quot;009030DB&quot;/&gt;&lt;wsp:rsid wsp:val=&quot;00903971&quot;/&gt;&lt;wsp:rsid wsp:val=&quot;00911A70&quot;/&gt;&lt;wsp:rsid wsp:val=&quot;0091222E&quot;/&gt;&lt;wsp:rsid wsp:val=&quot;00913156&quot;/&gt;&lt;wsp:rsid wsp:val=&quot;00915442&quot;/&gt;&lt;wsp:rsid wsp:val=&quot;00917586&quot;/&gt;&lt;wsp:rsid wsp:val=&quot;009237A4&quot;/&gt;&lt;wsp:rsid wsp:val=&quot;00925D44&quot;/&gt;&lt;wsp:rsid wsp:val=&quot;00926019&quot;/&gt;&lt;wsp:rsid wsp:val=&quot;00932806&quot;/&gt;&lt;wsp:rsid wsp:val=&quot;0093372C&quot;/&gt;&lt;wsp:rsid wsp:val=&quot;00935B15&quot;/&gt;&lt;wsp:rsid wsp:val=&quot;009529C5&quot;/&gt;&lt;wsp:rsid wsp:val=&quot;00953814&quot;/&gt;&lt;wsp:rsid wsp:val=&quot;00961439&quot;/&gt;&lt;wsp:rsid wsp:val=&quot;009665F2&quot;/&gt;&lt;wsp:rsid wsp:val=&quot;009843DE&quot;/&gt;&lt;wsp:rsid wsp:val=&quot;0099489C&quot;/&gt;&lt;wsp:rsid wsp:val=&quot;00997812&quot;/&gt;&lt;wsp:rsid wsp:val=&quot;009A6DC9&quot;/&gt;&lt;wsp:rsid wsp:val=&quot;009B5746&quot;/&gt;&lt;wsp:rsid wsp:val=&quot;009B5B4F&quot;/&gt;&lt;wsp:rsid wsp:val=&quot;009C1F02&quot;/&gt;&lt;wsp:rsid wsp:val=&quot;009C4225&quot;/&gt;&lt;wsp:rsid wsp:val=&quot;009D1508&quot;/&gt;&lt;wsp:rsid wsp:val=&quot;009D6217&quot;/&gt;&lt;wsp:rsid wsp:val=&quot;009E2F91&quot;/&gt;&lt;wsp:rsid wsp:val=&quot;009F53B5&quot;/&gt;&lt;wsp:rsid wsp:val=&quot;009F66E8&quot;/&gt;&lt;wsp:rsid wsp:val=&quot;00A03017&quot;/&gt;&lt;wsp:rsid wsp:val=&quot;00A0452B&quot;/&gt;&lt;wsp:rsid wsp:val=&quot;00A06D6D&quot;/&gt;&lt;wsp:rsid wsp:val=&quot;00A07580&quot;/&gt;&lt;wsp:rsid wsp:val=&quot;00A10434&quot;/&gt;&lt;wsp:rsid wsp:val=&quot;00A10DE4&quot;/&gt;&lt;wsp:rsid wsp:val=&quot;00A128C1&quot;/&gt;&lt;wsp:rsid wsp:val=&quot;00A22E48&quot;/&gt;&lt;wsp:rsid wsp:val=&quot;00A33CA7&quot;/&gt;&lt;wsp:rsid wsp:val=&quot;00A3602D&quot;/&gt;&lt;wsp:rsid wsp:val=&quot;00A36A5F&quot;/&gt;&lt;wsp:rsid wsp:val=&quot;00A3791A&quot;/&gt;&lt;wsp:rsid wsp:val=&quot;00A52861&quot;/&gt;&lt;wsp:rsid wsp:val=&quot;00A541C0&quot;/&gt;&lt;wsp:rsid wsp:val=&quot;00A543CA&quot;/&gt;&lt;wsp:rsid wsp:val=&quot;00A65A91&quot;/&gt;&lt;wsp:rsid wsp:val=&quot;00A80B90&quot;/&gt;&lt;wsp:rsid wsp:val=&quot;00A834B5&quot;/&gt;&lt;wsp:rsid wsp:val=&quot;00A94CDC&quot;/&gt;&lt;wsp:rsid wsp:val=&quot;00AA1CD0&quot;/&gt;&lt;wsp:rsid wsp:val=&quot;00AA4EF0&quot;/&gt;&lt;wsp:rsid wsp:val=&quot;00AA54BC&quot;/&gt;&lt;wsp:rsid wsp:val=&quot;00AB1DE4&quot;/&gt;&lt;wsp:rsid wsp:val=&quot;00AB69B8&quot;/&gt;&lt;wsp:rsid wsp:val=&quot;00AC0856&quot;/&gt;&lt;wsp:rsid wsp:val=&quot;00AC096A&quot;/&gt;&lt;wsp:rsid wsp:val=&quot;00AC78D8&quot;/&gt;&lt;wsp:rsid wsp:val=&quot;00AC7D53&quot;/&gt;&lt;wsp:rsid wsp:val=&quot;00AD1982&quot;/&gt;&lt;wsp:rsid wsp:val=&quot;00AD34C0&quot;/&gt;&lt;wsp:rsid wsp:val=&quot;00AD7E37&quot;/&gt;&lt;wsp:rsid wsp:val=&quot;00AE1055&quot;/&gt;&lt;wsp:rsid wsp:val=&quot;00AF05E2&quot;/&gt;&lt;wsp:rsid wsp:val=&quot;00B00741&quot;/&gt;&lt;wsp:rsid wsp:val=&quot;00B00FCE&quot;/&gt;&lt;wsp:rsid wsp:val=&quot;00B01B69&quot;/&gt;&lt;wsp:rsid wsp:val=&quot;00B12F44&quot;/&gt;&lt;wsp:rsid wsp:val=&quot;00B22AFD&quot;/&gt;&lt;wsp:rsid wsp:val=&quot;00B23F79&quot;/&gt;&lt;wsp:rsid wsp:val=&quot;00B30ECC&quot;/&gt;&lt;wsp:rsid wsp:val=&quot;00B31848&quot;/&gt;&lt;wsp:rsid wsp:val=&quot;00B31D93&quot;/&gt;&lt;wsp:rsid wsp:val=&quot;00B354F3&quot;/&gt;&lt;wsp:rsid wsp:val=&quot;00B35503&quot;/&gt;&lt;wsp:rsid wsp:val=&quot;00B40E27&quot;/&gt;&lt;wsp:rsid wsp:val=&quot;00B420DD&quot;/&gt;&lt;wsp:rsid wsp:val=&quot;00B52864&quot;/&gt;&lt;wsp:rsid wsp:val=&quot;00B75E8D&quot;/&gt;&lt;wsp:rsid wsp:val=&quot;00B76E35&quot;/&gt;&lt;wsp:rsid wsp:val=&quot;00B82047&quot;/&gt;&lt;wsp:rsid wsp:val=&quot;00B94E51&quot;/&gt;&lt;wsp:rsid wsp:val=&quot;00BA2772&quot;/&gt;&lt;wsp:rsid wsp:val=&quot;00BA56A1&quot;/&gt;&lt;wsp:rsid wsp:val=&quot;00BA7AE3&quot;/&gt;&lt;wsp:rsid wsp:val=&quot;00BB123E&quot;/&gt;&lt;wsp:rsid wsp:val=&quot;00BC5815&quot;/&gt;&lt;wsp:rsid wsp:val=&quot;00BD12B0&quot;/&gt;&lt;wsp:rsid wsp:val=&quot;00BD501D&quot;/&gt;&lt;wsp:rsid wsp:val=&quot;00BE32F1&quot;/&gt;&lt;wsp:rsid wsp:val=&quot;00BE4384&quot;/&gt;&lt;wsp:rsid wsp:val=&quot;00BF007D&quot;/&gt;&lt;wsp:rsid wsp:val=&quot;00BF1E15&quot;/&gt;&lt;wsp:rsid wsp:val=&quot;00BF3415&quot;/&gt;&lt;wsp:rsid wsp:val=&quot;00C068A7&quot;/&gt;&lt;wsp:rsid wsp:val=&quot;00C22C1F&quot;/&gt;&lt;wsp:rsid wsp:val=&quot;00C23012&quot;/&gt;&lt;wsp:rsid wsp:val=&quot;00C31D09&quot;/&gt;&lt;wsp:rsid wsp:val=&quot;00C346A7&quot;/&gt;&lt;wsp:rsid wsp:val=&quot;00C35EB7&quot;/&gt;&lt;wsp:rsid wsp:val=&quot;00C36442&quot;/&gt;&lt;wsp:rsid wsp:val=&quot;00C36714&quot;/&gt;&lt;wsp:rsid wsp:val=&quot;00C41166&quot;/&gt;&lt;wsp:rsid wsp:val=&quot;00C41D3F&quot;/&gt;&lt;wsp:rsid wsp:val=&quot;00C44CC6&quot;/&gt;&lt;wsp:rsid wsp:val=&quot;00C454D1&quot;/&gt;&lt;wsp:rsid wsp:val=&quot;00C478BD&quot;/&gt;&lt;wsp:rsid wsp:val=&quot;00C550F1&quot;/&gt;&lt;wsp:rsid wsp:val=&quot;00C55B80&quot;/&gt;&lt;wsp:rsid wsp:val=&quot;00C6477F&quot;/&gt;&lt;wsp:rsid wsp:val=&quot;00C65445&quot;/&gt;&lt;wsp:rsid wsp:val=&quot;00C710C8&quot;/&gt;&lt;wsp:rsid wsp:val=&quot;00C765BB&quot;/&gt;&lt;wsp:rsid wsp:val=&quot;00C85003&quot;/&gt;&lt;wsp:rsid wsp:val=&quot;00C86631&quot;/&gt;&lt;wsp:rsid wsp:val=&quot;00C93AAD&quot;/&gt;&lt;wsp:rsid wsp:val=&quot;00C94018&quot;/&gt;&lt;wsp:rsid wsp:val=&quot;00C940DB&quot;/&gt;&lt;wsp:rsid wsp:val=&quot;00C94D4F&quot;/&gt;&lt;wsp:rsid wsp:val=&quot;00C97FFB&quot;/&gt;&lt;wsp:rsid wsp:val=&quot;00CA3925&quot;/&gt;&lt;wsp:rsid wsp:val=&quot;00CA4B66&quot;/&gt;&lt;wsp:rsid wsp:val=&quot;00CA537F&quot;/&gt;&lt;wsp:rsid wsp:val=&quot;00CB252C&quot;/&gt;&lt;wsp:rsid wsp:val=&quot;00CB34CE&quot;/&gt;&lt;wsp:rsid wsp:val=&quot;00CB5F1B&quot;/&gt;&lt;wsp:rsid wsp:val=&quot;00CC2035&quot;/&gt;&lt;wsp:rsid wsp:val=&quot;00CD34E6&quot;/&gt;&lt;wsp:rsid wsp:val=&quot;00CD5343&quot;/&gt;&lt;wsp:rsid wsp:val=&quot;00CD7AAC&quot;/&gt;&lt;wsp:rsid wsp:val=&quot;00CE3B3E&quot;/&gt;&lt;wsp:rsid wsp:val=&quot;00CE3F35&quot;/&gt;&lt;wsp:rsid wsp:val=&quot;00CE4BF5&quot;/&gt;&lt;wsp:rsid wsp:val=&quot;00CF0FDD&quot;/&gt;&lt;wsp:rsid wsp:val=&quot;00CF34F8&quot;/&gt;&lt;wsp:rsid wsp:val=&quot;00CF7812&quot;/&gt;&lt;wsp:rsid wsp:val=&quot;00D02D34&quot;/&gt;&lt;wsp:rsid wsp:val=&quot;00D03A5D&quot;/&gt;&lt;wsp:rsid wsp:val=&quot;00D10BF2&quot;/&gt;&lt;wsp:rsid wsp:val=&quot;00D13547&quot;/&gt;&lt;wsp:rsid wsp:val=&quot;00D16D50&quot;/&gt;&lt;wsp:rsid wsp:val=&quot;00D352CC&quot;/&gt;&lt;wsp:rsid wsp:val=&quot;00D361F0&quot;/&gt;&lt;wsp:rsid wsp:val=&quot;00D36942&quot;/&gt;&lt;wsp:rsid wsp:val=&quot;00D40F4B&quot;/&gt;&lt;wsp:rsid wsp:val=&quot;00D54AED&quot;/&gt;&lt;wsp:rsid wsp:val=&quot;00D5515F&quot;/&gt;&lt;wsp:rsid wsp:val=&quot;00D6237A&quot;/&gt;&lt;wsp:rsid wsp:val=&quot;00D645C3&quot;/&gt;&lt;wsp:rsid wsp:val=&quot;00D70006&quot;/&gt;&lt;wsp:rsid wsp:val=&quot;00D915F5&quot;/&gt;&lt;wsp:rsid wsp:val=&quot;00D94B4D&quot;/&gt;&lt;wsp:rsid wsp:val=&quot;00D94CF2&quot;/&gt;&lt;wsp:rsid wsp:val=&quot;00DA4C0A&quot;/&gt;&lt;wsp:rsid wsp:val=&quot;00DB0D27&quot;/&gt;&lt;wsp:rsid wsp:val=&quot;00DB1D4F&quot;/&gt;&lt;wsp:rsid wsp:val=&quot;00DC2A74&quot;/&gt;&lt;wsp:rsid wsp:val=&quot;00DC4B75&quot;/&gt;&lt;wsp:rsid wsp:val=&quot;00DD201D&quot;/&gt;&lt;wsp:rsid wsp:val=&quot;00DD6B0A&quot;/&gt;&lt;wsp:rsid wsp:val=&quot;00DF2DC9&quot;/&gt;&lt;wsp:rsid wsp:val=&quot;00DF3625&quot;/&gt;&lt;wsp:rsid wsp:val=&quot;00DF77D7&quot;/&gt;&lt;wsp:rsid wsp:val=&quot;00E004D9&quot;/&gt;&lt;wsp:rsid wsp:val=&quot;00E06CB3&quot;/&gt;&lt;wsp:rsid wsp:val=&quot;00E15136&quot;/&gt;&lt;wsp:rsid wsp:val=&quot;00E27247&quot;/&gt;&lt;wsp:rsid wsp:val=&quot;00E328ED&quot;/&gt;&lt;wsp:rsid wsp:val=&quot;00E374A7&quot;/&gt;&lt;wsp:rsid wsp:val=&quot;00E44D8C&quot;/&gt;&lt;wsp:rsid wsp:val=&quot;00E46478&quot;/&gt;&lt;wsp:rsid wsp:val=&quot;00E50D1D&quot;/&gt;&lt;wsp:rsid wsp:val=&quot;00E57C97&quot;/&gt;&lt;wsp:rsid wsp:val=&quot;00E60976&quot;/&gt;&lt;wsp:rsid wsp:val=&quot;00E7749D&quot;/&gt;&lt;wsp:rsid wsp:val=&quot;00E83C92&quot;/&gt;&lt;wsp:rsid wsp:val=&quot;00E847D3&quot;/&gt;&lt;wsp:rsid wsp:val=&quot;00E95B58&quot;/&gt;&lt;wsp:rsid wsp:val=&quot;00EA66AD&quot;/&gt;&lt;wsp:rsid wsp:val=&quot;00EB7AD4&quot;/&gt;&lt;wsp:rsid wsp:val=&quot;00EB7D89&quot;/&gt;&lt;wsp:rsid wsp:val=&quot;00ED04F4&quot;/&gt;&lt;wsp:rsid wsp:val=&quot;00ED195D&quot;/&gt;&lt;wsp:rsid wsp:val=&quot;00ED2673&quot;/&gt;&lt;wsp:rsid wsp:val=&quot;00EF0AD6&quot;/&gt;&lt;wsp:rsid wsp:val=&quot;00EF26C0&quot;/&gt;&lt;wsp:rsid wsp:val=&quot;00EF729A&quot;/&gt;&lt;wsp:rsid wsp:val=&quot;00F07624&quot;/&gt;&lt;wsp:rsid wsp:val=&quot;00F10233&quot;/&gt;&lt;wsp:rsid wsp:val=&quot;00F30E04&quot;/&gt;&lt;wsp:rsid wsp:val=&quot;00F36807&quot;/&gt;&lt;wsp:rsid wsp:val=&quot;00F43ED3&quot;/&gt;&lt;wsp:rsid wsp:val=&quot;00F661A2&quot;/&gt;&lt;wsp:rsid wsp:val=&quot;00F66C17&quot;/&gt;&lt;wsp:rsid wsp:val=&quot;00F6721D&quot;/&gt;&lt;wsp:rsid wsp:val=&quot;00F717E1&quot;/&gt;&lt;wsp:rsid wsp:val=&quot;00F736C0&quot;/&gt;&lt;wsp:rsid wsp:val=&quot;00F770CB&quot;/&gt;&lt;wsp:rsid wsp:val=&quot;00F8308C&quot;/&gt;&lt;wsp:rsid wsp:val=&quot;00F849AE&quot;/&gt;&lt;wsp:rsid wsp:val=&quot;00F85C85&quot;/&gt;&lt;wsp:rsid wsp:val=&quot;00F935FF&quot;/&gt;&lt;wsp:rsid wsp:val=&quot;00F94542&quot;/&gt;&lt;wsp:rsid wsp:val=&quot;00FA2889&quot;/&gt;&lt;wsp:rsid wsp:val=&quot;00FA65BA&quot;/&gt;&lt;wsp:rsid wsp:val=&quot;00FB484C&quot;/&gt;&lt;wsp:rsid wsp:val=&quot;00FC0F02&quot;/&gt;&lt;wsp:rsid wsp:val=&quot;00FE3638&quot;/&gt;&lt;wsp:rsid wsp:val=&quot;00FF3314&quot;/&gt;&lt;/wsp:rsids&gt;&lt;/w:docPr&gt;&lt;w:body&gt;&lt;w:p wsp:rsidR=&quot;00000000&quot; wsp:rsidRDefault=&quot;00286CE6&quot;&gt;&lt;w:pPr&gt;&lt;w:rPr&gt;&lt;wx:font wx:val=&quot;方正黑体_GBK&quot;/&gt;&lt;/w:rPr&gt;&lt;/w:pPr&gt;&lt;m:oMathPara&gt;&lt;m:oMath&gt;&lt;m:r&gt;&lt;w:rPr&gt;&lt;w:rFonts w:ascii=&quot;Cambria Math&quot; w:fareast=&quot;方正仿宋_GBK&quot; w:h-ansi=&quot;Cambria Math&quot;/&gt;&lt;wx:font wx:val=&quot;Cambria Math&quot;/&gt;&lt;w:i/&gt;&lt;/w:rPr&gt;&lt;m:t&gt;i&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6" chromakey="#FFFFFF" o:title=""/>
            <o:lock v:ext="edit" aspectratio="t"/>
            <w10:wrap type="none"/>
            <w10:anchorlock/>
          </v:shape>
        </w:pict>
      </w:r>
      <w:r>
        <w:rPr>
          <w:rFonts w:ascii="Times New Roman" w:hAnsi="Times New Roman" w:eastAsia="方正仿宋_GBK"/>
          <w:sz w:val="32"/>
          <w:szCs w:val="32"/>
        </w:rPr>
        <w:fldChar w:fldCharType="end"/>
      </w:r>
      <w:r>
        <w:rPr>
          <w:rFonts w:ascii="Times New Roman" w:hAnsi="Times New Roman" w:eastAsia="方正仿宋_GBK"/>
          <w:sz w:val="32"/>
          <w:szCs w:val="32"/>
        </w:rPr>
        <w:t>种因素的修正系数。</w:t>
      </w:r>
    </w:p>
    <w:p w14:paraId="5AE551AE">
      <w:pPr>
        <w:spacing w:line="360" w:lineRule="auto"/>
        <w:jc w:val="center"/>
        <w:rPr>
          <w:rFonts w:ascii="Times New Roman" w:hAnsi="Times New Roman" w:eastAsia="方正小标宋_GBK"/>
          <w:sz w:val="18"/>
          <w:szCs w:val="18"/>
        </w:rPr>
      </w:pPr>
      <w:r>
        <w:rPr>
          <w:rFonts w:ascii="Times New Roman" w:hAnsi="Times New Roman" w:eastAsia="方正小标宋_GBK"/>
          <w:sz w:val="21"/>
          <w:szCs w:val="21"/>
        </w:rPr>
        <w:t>表4-5果园（1级）地价影响因素指标说明表及修正系数表</w:t>
      </w:r>
    </w:p>
    <w:tbl>
      <w:tblPr>
        <w:tblStyle w:val="8"/>
        <w:tblW w:w="52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395"/>
        <w:gridCol w:w="1133"/>
        <w:gridCol w:w="1049"/>
        <w:gridCol w:w="1051"/>
        <w:gridCol w:w="1043"/>
        <w:gridCol w:w="1043"/>
        <w:gridCol w:w="679"/>
        <w:gridCol w:w="523"/>
        <w:gridCol w:w="523"/>
        <w:gridCol w:w="523"/>
        <w:gridCol w:w="592"/>
        <w:gridCol w:w="592"/>
      </w:tblGrid>
      <w:tr w14:paraId="4FED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restart"/>
            <w:noWrap w:val="0"/>
            <w:vAlign w:val="center"/>
          </w:tcPr>
          <w:p w14:paraId="18F23024">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园地利用类型</w:t>
            </w:r>
          </w:p>
        </w:tc>
        <w:tc>
          <w:tcPr>
            <w:tcW w:w="206" w:type="pct"/>
            <w:vMerge w:val="restart"/>
            <w:noWrap w:val="0"/>
            <w:vAlign w:val="center"/>
          </w:tcPr>
          <w:p w14:paraId="3E1F1DED">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修正因素</w:t>
            </w:r>
          </w:p>
        </w:tc>
        <w:tc>
          <w:tcPr>
            <w:tcW w:w="591" w:type="pct"/>
            <w:vMerge w:val="restart"/>
            <w:noWrap w:val="0"/>
            <w:vAlign w:val="center"/>
          </w:tcPr>
          <w:p w14:paraId="406B475D">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修正因子</w:t>
            </w:r>
          </w:p>
        </w:tc>
        <w:tc>
          <w:tcPr>
            <w:tcW w:w="2536" w:type="pct"/>
            <w:gridSpan w:val="5"/>
            <w:noWrap w:val="0"/>
            <w:vAlign w:val="center"/>
          </w:tcPr>
          <w:p w14:paraId="2C26EF5E">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优劣程度说明</w:t>
            </w:r>
          </w:p>
        </w:tc>
        <w:tc>
          <w:tcPr>
            <w:tcW w:w="1438" w:type="pct"/>
            <w:gridSpan w:val="5"/>
            <w:noWrap w:val="0"/>
            <w:vAlign w:val="center"/>
          </w:tcPr>
          <w:p w14:paraId="1723D9C9">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修正分值</w:t>
            </w:r>
          </w:p>
        </w:tc>
      </w:tr>
      <w:tr w14:paraId="1ACC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6D8DA3F5">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7B6D9EB5">
            <w:pPr>
              <w:spacing w:line="300" w:lineRule="exact"/>
              <w:jc w:val="center"/>
              <w:rPr>
                <w:rFonts w:ascii="Times New Roman" w:hAnsi="Times New Roman" w:eastAsia="方正仿宋_GBK"/>
                <w:color w:val="000000"/>
                <w:sz w:val="15"/>
                <w:szCs w:val="15"/>
              </w:rPr>
            </w:pPr>
          </w:p>
        </w:tc>
        <w:tc>
          <w:tcPr>
            <w:tcW w:w="591" w:type="pct"/>
            <w:vMerge w:val="continue"/>
            <w:noWrap w:val="0"/>
            <w:vAlign w:val="center"/>
          </w:tcPr>
          <w:p w14:paraId="41032F1E">
            <w:pPr>
              <w:spacing w:line="300" w:lineRule="exact"/>
              <w:jc w:val="center"/>
              <w:rPr>
                <w:rFonts w:ascii="Times New Roman" w:hAnsi="Times New Roman" w:eastAsia="方正仿宋_GBK"/>
                <w:color w:val="000000"/>
                <w:sz w:val="15"/>
                <w:szCs w:val="15"/>
              </w:rPr>
            </w:pPr>
          </w:p>
        </w:tc>
        <w:tc>
          <w:tcPr>
            <w:tcW w:w="547" w:type="pct"/>
            <w:noWrap w:val="0"/>
            <w:vAlign w:val="center"/>
          </w:tcPr>
          <w:p w14:paraId="13D837F9">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548" w:type="pct"/>
            <w:noWrap w:val="0"/>
            <w:vAlign w:val="center"/>
          </w:tcPr>
          <w:p w14:paraId="024D4947">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544" w:type="pct"/>
            <w:noWrap w:val="0"/>
            <w:vAlign w:val="center"/>
          </w:tcPr>
          <w:p w14:paraId="5C529425">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544" w:type="pct"/>
            <w:noWrap w:val="0"/>
            <w:vAlign w:val="center"/>
          </w:tcPr>
          <w:p w14:paraId="5870A7FD">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354" w:type="pct"/>
            <w:noWrap w:val="0"/>
            <w:vAlign w:val="center"/>
          </w:tcPr>
          <w:p w14:paraId="0192C651">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c>
          <w:tcPr>
            <w:tcW w:w="273" w:type="pct"/>
            <w:noWrap w:val="0"/>
            <w:vAlign w:val="center"/>
          </w:tcPr>
          <w:p w14:paraId="52F194DF">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273" w:type="pct"/>
            <w:noWrap w:val="0"/>
            <w:vAlign w:val="center"/>
          </w:tcPr>
          <w:p w14:paraId="3EC90A19">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273" w:type="pct"/>
            <w:noWrap w:val="0"/>
            <w:vAlign w:val="center"/>
          </w:tcPr>
          <w:p w14:paraId="232195F4">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309" w:type="pct"/>
            <w:noWrap w:val="0"/>
            <w:vAlign w:val="center"/>
          </w:tcPr>
          <w:p w14:paraId="1BB334E3">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309" w:type="pct"/>
            <w:noWrap w:val="0"/>
            <w:vAlign w:val="center"/>
          </w:tcPr>
          <w:p w14:paraId="29CFAB01">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r>
      <w:tr w14:paraId="7683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restart"/>
            <w:noWrap w:val="0"/>
            <w:vAlign w:val="center"/>
          </w:tcPr>
          <w:p w14:paraId="204D1FE8">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果园</w:t>
            </w:r>
          </w:p>
        </w:tc>
        <w:tc>
          <w:tcPr>
            <w:tcW w:w="206" w:type="pct"/>
            <w:vMerge w:val="restart"/>
            <w:noWrap w:val="0"/>
            <w:vAlign w:val="center"/>
          </w:tcPr>
          <w:p w14:paraId="2F11D639">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591" w:type="pct"/>
            <w:noWrap w:val="0"/>
            <w:vAlign w:val="center"/>
          </w:tcPr>
          <w:p w14:paraId="3168E69C">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坡度</w:t>
            </w:r>
          </w:p>
        </w:tc>
        <w:tc>
          <w:tcPr>
            <w:tcW w:w="547" w:type="pct"/>
            <w:noWrap w:val="0"/>
            <w:vAlign w:val="center"/>
          </w:tcPr>
          <w:p w14:paraId="77779CE5">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6-15°</w:t>
            </w:r>
          </w:p>
        </w:tc>
        <w:tc>
          <w:tcPr>
            <w:tcW w:w="548" w:type="pct"/>
            <w:noWrap w:val="0"/>
            <w:vAlign w:val="center"/>
          </w:tcPr>
          <w:p w14:paraId="5FB97B8A">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44" w:type="pct"/>
            <w:noWrap w:val="0"/>
            <w:vAlign w:val="center"/>
          </w:tcPr>
          <w:p w14:paraId="1201FE58">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20-25°</w:t>
            </w:r>
          </w:p>
        </w:tc>
        <w:tc>
          <w:tcPr>
            <w:tcW w:w="544" w:type="pct"/>
            <w:noWrap w:val="0"/>
            <w:vAlign w:val="center"/>
          </w:tcPr>
          <w:p w14:paraId="032372D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w:t>
            </w:r>
          </w:p>
        </w:tc>
        <w:tc>
          <w:tcPr>
            <w:tcW w:w="354" w:type="pct"/>
            <w:noWrap w:val="0"/>
            <w:vAlign w:val="center"/>
          </w:tcPr>
          <w:p w14:paraId="1A60F150">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w:t>
            </w:r>
          </w:p>
        </w:tc>
        <w:tc>
          <w:tcPr>
            <w:tcW w:w="273" w:type="pct"/>
            <w:noWrap w:val="0"/>
            <w:vAlign w:val="center"/>
          </w:tcPr>
          <w:p w14:paraId="31CCAEC9">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2.09</w:t>
            </w:r>
          </w:p>
        </w:tc>
        <w:tc>
          <w:tcPr>
            <w:tcW w:w="273" w:type="pct"/>
            <w:noWrap w:val="0"/>
            <w:vAlign w:val="center"/>
          </w:tcPr>
          <w:p w14:paraId="5D35E0B6">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1.05</w:t>
            </w:r>
          </w:p>
        </w:tc>
        <w:tc>
          <w:tcPr>
            <w:tcW w:w="273" w:type="pct"/>
            <w:noWrap w:val="0"/>
            <w:vAlign w:val="center"/>
          </w:tcPr>
          <w:p w14:paraId="04CB68FA">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1032A7EE">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c>
          <w:tcPr>
            <w:tcW w:w="309" w:type="pct"/>
            <w:noWrap w:val="0"/>
            <w:vAlign w:val="center"/>
          </w:tcPr>
          <w:p w14:paraId="7554366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-1.54</w:t>
            </w:r>
          </w:p>
        </w:tc>
      </w:tr>
      <w:tr w14:paraId="4274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5923CDDA">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53247784">
            <w:pPr>
              <w:spacing w:line="300" w:lineRule="exact"/>
              <w:jc w:val="center"/>
              <w:rPr>
                <w:rFonts w:ascii="Times New Roman" w:hAnsi="Times New Roman" w:eastAsia="方正仿宋_GBK"/>
                <w:color w:val="000000"/>
                <w:sz w:val="15"/>
                <w:szCs w:val="15"/>
              </w:rPr>
            </w:pPr>
          </w:p>
        </w:tc>
        <w:tc>
          <w:tcPr>
            <w:tcW w:w="591" w:type="pct"/>
            <w:noWrap w:val="0"/>
            <w:vAlign w:val="center"/>
          </w:tcPr>
          <w:p w14:paraId="08101DB4">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坡向</w:t>
            </w:r>
          </w:p>
        </w:tc>
        <w:tc>
          <w:tcPr>
            <w:tcW w:w="547" w:type="pct"/>
            <w:noWrap w:val="0"/>
            <w:vAlign w:val="center"/>
          </w:tcPr>
          <w:p w14:paraId="05F7B755">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48" w:type="pct"/>
            <w:noWrap w:val="0"/>
            <w:vAlign w:val="center"/>
          </w:tcPr>
          <w:p w14:paraId="03589AEC">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44" w:type="pct"/>
            <w:noWrap w:val="0"/>
            <w:vAlign w:val="center"/>
          </w:tcPr>
          <w:p w14:paraId="771EE3E1">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44" w:type="pct"/>
            <w:noWrap w:val="0"/>
            <w:vAlign w:val="center"/>
          </w:tcPr>
          <w:p w14:paraId="5099B8A9">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354" w:type="pct"/>
            <w:noWrap w:val="0"/>
            <w:vAlign w:val="center"/>
          </w:tcPr>
          <w:p w14:paraId="01F320E7">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273" w:type="pct"/>
            <w:noWrap w:val="0"/>
            <w:vAlign w:val="center"/>
          </w:tcPr>
          <w:p w14:paraId="68190066">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0.95</w:t>
            </w:r>
          </w:p>
        </w:tc>
        <w:tc>
          <w:tcPr>
            <w:tcW w:w="273" w:type="pct"/>
            <w:noWrap w:val="0"/>
            <w:vAlign w:val="center"/>
          </w:tcPr>
          <w:p w14:paraId="7215768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73" w:type="pct"/>
            <w:noWrap w:val="0"/>
            <w:vAlign w:val="center"/>
          </w:tcPr>
          <w:p w14:paraId="11A2DAD8">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9" w:type="pct"/>
            <w:noWrap w:val="0"/>
            <w:vAlign w:val="center"/>
          </w:tcPr>
          <w:p w14:paraId="25812F82">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309" w:type="pct"/>
            <w:noWrap w:val="0"/>
            <w:vAlign w:val="center"/>
          </w:tcPr>
          <w:p w14:paraId="3C88DD04">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-0.70</w:t>
            </w:r>
          </w:p>
        </w:tc>
      </w:tr>
      <w:tr w14:paraId="0EA5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2FF4A10B">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5EB94E9D">
            <w:pPr>
              <w:spacing w:line="300" w:lineRule="exact"/>
              <w:jc w:val="center"/>
              <w:rPr>
                <w:rFonts w:ascii="Times New Roman" w:hAnsi="Times New Roman" w:eastAsia="方正仿宋_GBK"/>
                <w:color w:val="000000"/>
                <w:sz w:val="15"/>
                <w:szCs w:val="15"/>
              </w:rPr>
            </w:pPr>
          </w:p>
        </w:tc>
        <w:tc>
          <w:tcPr>
            <w:tcW w:w="591" w:type="pct"/>
            <w:noWrap w:val="0"/>
            <w:vAlign w:val="center"/>
          </w:tcPr>
          <w:p w14:paraId="2026F9E1">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土壤有机质含量（g/KG）</w:t>
            </w:r>
          </w:p>
        </w:tc>
        <w:tc>
          <w:tcPr>
            <w:tcW w:w="547" w:type="pct"/>
            <w:noWrap w:val="0"/>
            <w:vAlign w:val="center"/>
          </w:tcPr>
          <w:p w14:paraId="73371FC0">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w:t>
            </w:r>
          </w:p>
        </w:tc>
        <w:tc>
          <w:tcPr>
            <w:tcW w:w="548" w:type="pct"/>
            <w:noWrap w:val="0"/>
            <w:vAlign w:val="center"/>
          </w:tcPr>
          <w:p w14:paraId="17A71E73">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44" w:type="pct"/>
            <w:noWrap w:val="0"/>
            <w:vAlign w:val="center"/>
          </w:tcPr>
          <w:p w14:paraId="7A61B379">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10-15</w:t>
            </w:r>
          </w:p>
        </w:tc>
        <w:tc>
          <w:tcPr>
            <w:tcW w:w="544" w:type="pct"/>
            <w:noWrap w:val="0"/>
            <w:vAlign w:val="center"/>
          </w:tcPr>
          <w:p w14:paraId="228373A1">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354" w:type="pct"/>
            <w:noWrap w:val="0"/>
            <w:vAlign w:val="center"/>
          </w:tcPr>
          <w:p w14:paraId="7CCDF34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273" w:type="pct"/>
            <w:noWrap w:val="0"/>
            <w:vAlign w:val="center"/>
          </w:tcPr>
          <w:p w14:paraId="6EB7499B">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2.28</w:t>
            </w:r>
          </w:p>
        </w:tc>
        <w:tc>
          <w:tcPr>
            <w:tcW w:w="273" w:type="pct"/>
            <w:noWrap w:val="0"/>
            <w:vAlign w:val="center"/>
          </w:tcPr>
          <w:p w14:paraId="30D004C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1.14</w:t>
            </w:r>
          </w:p>
        </w:tc>
        <w:tc>
          <w:tcPr>
            <w:tcW w:w="273" w:type="pct"/>
            <w:noWrap w:val="0"/>
            <w:vAlign w:val="center"/>
          </w:tcPr>
          <w:p w14:paraId="763CCC74">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519A1882">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-0.84</w:t>
            </w:r>
          </w:p>
        </w:tc>
        <w:tc>
          <w:tcPr>
            <w:tcW w:w="309" w:type="pct"/>
            <w:noWrap w:val="0"/>
            <w:vAlign w:val="center"/>
          </w:tcPr>
          <w:p w14:paraId="79832932">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-1.68</w:t>
            </w:r>
          </w:p>
        </w:tc>
      </w:tr>
      <w:tr w14:paraId="24AD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7C81312D">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12B1CA55">
            <w:pPr>
              <w:spacing w:line="300" w:lineRule="exact"/>
              <w:jc w:val="center"/>
              <w:rPr>
                <w:rFonts w:ascii="Times New Roman" w:hAnsi="Times New Roman" w:eastAsia="方正仿宋_GBK"/>
                <w:color w:val="000000"/>
                <w:sz w:val="15"/>
                <w:szCs w:val="15"/>
              </w:rPr>
            </w:pPr>
          </w:p>
        </w:tc>
        <w:tc>
          <w:tcPr>
            <w:tcW w:w="591" w:type="pct"/>
            <w:noWrap w:val="0"/>
            <w:vAlign w:val="center"/>
          </w:tcPr>
          <w:p w14:paraId="1602E017">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土壤质地</w:t>
            </w:r>
          </w:p>
        </w:tc>
        <w:tc>
          <w:tcPr>
            <w:tcW w:w="547" w:type="pct"/>
            <w:noWrap w:val="0"/>
            <w:vAlign w:val="center"/>
          </w:tcPr>
          <w:p w14:paraId="032AB60E">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砂壤土</w:t>
            </w:r>
          </w:p>
        </w:tc>
        <w:tc>
          <w:tcPr>
            <w:tcW w:w="548" w:type="pct"/>
            <w:noWrap w:val="0"/>
            <w:vAlign w:val="center"/>
          </w:tcPr>
          <w:p w14:paraId="7F4C8B40">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壤质土</w:t>
            </w:r>
          </w:p>
        </w:tc>
        <w:tc>
          <w:tcPr>
            <w:tcW w:w="544" w:type="pct"/>
            <w:noWrap w:val="0"/>
            <w:vAlign w:val="center"/>
          </w:tcPr>
          <w:p w14:paraId="71A45807">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砂质土</w:t>
            </w:r>
          </w:p>
        </w:tc>
        <w:tc>
          <w:tcPr>
            <w:tcW w:w="544" w:type="pct"/>
            <w:noWrap w:val="0"/>
            <w:vAlign w:val="center"/>
          </w:tcPr>
          <w:p w14:paraId="3200B34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黏质土</w:t>
            </w:r>
          </w:p>
        </w:tc>
        <w:tc>
          <w:tcPr>
            <w:tcW w:w="354" w:type="pct"/>
            <w:noWrap w:val="0"/>
            <w:vAlign w:val="center"/>
          </w:tcPr>
          <w:p w14:paraId="0F87E59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砾质土</w:t>
            </w:r>
          </w:p>
        </w:tc>
        <w:tc>
          <w:tcPr>
            <w:tcW w:w="273" w:type="pct"/>
            <w:noWrap w:val="0"/>
            <w:vAlign w:val="center"/>
          </w:tcPr>
          <w:p w14:paraId="267D744F">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1.33</w:t>
            </w:r>
          </w:p>
        </w:tc>
        <w:tc>
          <w:tcPr>
            <w:tcW w:w="273" w:type="pct"/>
            <w:noWrap w:val="0"/>
            <w:vAlign w:val="center"/>
          </w:tcPr>
          <w:p w14:paraId="05A8D017">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0.67</w:t>
            </w:r>
          </w:p>
        </w:tc>
        <w:tc>
          <w:tcPr>
            <w:tcW w:w="273" w:type="pct"/>
            <w:noWrap w:val="0"/>
            <w:vAlign w:val="center"/>
          </w:tcPr>
          <w:p w14:paraId="008AA7C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1688B706">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-0.49</w:t>
            </w:r>
          </w:p>
        </w:tc>
        <w:tc>
          <w:tcPr>
            <w:tcW w:w="309" w:type="pct"/>
            <w:noWrap w:val="0"/>
            <w:vAlign w:val="center"/>
          </w:tcPr>
          <w:p w14:paraId="09D17B09">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-0.98</w:t>
            </w:r>
          </w:p>
        </w:tc>
      </w:tr>
      <w:tr w14:paraId="1269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42524E5D">
            <w:pPr>
              <w:spacing w:line="300" w:lineRule="exact"/>
              <w:jc w:val="center"/>
              <w:rPr>
                <w:rFonts w:ascii="Times New Roman" w:hAnsi="Times New Roman" w:eastAsia="方正仿宋_GBK"/>
                <w:color w:val="000000"/>
                <w:sz w:val="15"/>
                <w:szCs w:val="15"/>
              </w:rPr>
            </w:pPr>
          </w:p>
        </w:tc>
        <w:tc>
          <w:tcPr>
            <w:tcW w:w="206" w:type="pct"/>
            <w:vMerge w:val="restart"/>
            <w:noWrap w:val="0"/>
            <w:vAlign w:val="center"/>
          </w:tcPr>
          <w:p w14:paraId="7A48CE6E">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591" w:type="pct"/>
            <w:noWrap w:val="0"/>
            <w:vAlign w:val="center"/>
          </w:tcPr>
          <w:p w14:paraId="4A74D761">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距离汽车站距离（Km）</w:t>
            </w:r>
          </w:p>
        </w:tc>
        <w:tc>
          <w:tcPr>
            <w:tcW w:w="547" w:type="pct"/>
            <w:noWrap w:val="0"/>
            <w:vAlign w:val="center"/>
          </w:tcPr>
          <w:p w14:paraId="46D5B8F5">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48" w:type="pct"/>
            <w:noWrap w:val="0"/>
            <w:vAlign w:val="center"/>
          </w:tcPr>
          <w:p w14:paraId="7A78981B">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544" w:type="pct"/>
            <w:noWrap w:val="0"/>
            <w:vAlign w:val="center"/>
          </w:tcPr>
          <w:p w14:paraId="1375C932">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44" w:type="pct"/>
            <w:noWrap w:val="0"/>
            <w:vAlign w:val="center"/>
          </w:tcPr>
          <w:p w14:paraId="3170ACF0">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354" w:type="pct"/>
            <w:noWrap w:val="0"/>
            <w:vAlign w:val="center"/>
          </w:tcPr>
          <w:p w14:paraId="2602E835">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w:t>
            </w:r>
          </w:p>
        </w:tc>
        <w:tc>
          <w:tcPr>
            <w:tcW w:w="273" w:type="pct"/>
            <w:noWrap w:val="0"/>
            <w:vAlign w:val="center"/>
          </w:tcPr>
          <w:p w14:paraId="2ABC6F03">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1.33</w:t>
            </w:r>
          </w:p>
        </w:tc>
        <w:tc>
          <w:tcPr>
            <w:tcW w:w="273" w:type="pct"/>
            <w:noWrap w:val="0"/>
            <w:vAlign w:val="center"/>
          </w:tcPr>
          <w:p w14:paraId="7C5195FF">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0.67</w:t>
            </w:r>
          </w:p>
        </w:tc>
        <w:tc>
          <w:tcPr>
            <w:tcW w:w="273" w:type="pct"/>
            <w:noWrap w:val="0"/>
            <w:vAlign w:val="center"/>
          </w:tcPr>
          <w:p w14:paraId="4109A24C">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06628FD1">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-0.49</w:t>
            </w:r>
          </w:p>
        </w:tc>
        <w:tc>
          <w:tcPr>
            <w:tcW w:w="309" w:type="pct"/>
            <w:noWrap w:val="0"/>
            <w:vAlign w:val="center"/>
          </w:tcPr>
          <w:p w14:paraId="2471910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-0.98</w:t>
            </w:r>
          </w:p>
        </w:tc>
      </w:tr>
      <w:tr w14:paraId="1A72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0D121FAE">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2A0FFC30">
            <w:pPr>
              <w:spacing w:line="300" w:lineRule="exact"/>
              <w:jc w:val="center"/>
              <w:rPr>
                <w:rFonts w:ascii="Times New Roman" w:hAnsi="Times New Roman" w:eastAsia="方正仿宋_GBK"/>
                <w:color w:val="000000"/>
                <w:sz w:val="15"/>
                <w:szCs w:val="15"/>
              </w:rPr>
            </w:pPr>
          </w:p>
        </w:tc>
        <w:tc>
          <w:tcPr>
            <w:tcW w:w="591" w:type="pct"/>
            <w:noWrap w:val="0"/>
            <w:vAlign w:val="center"/>
          </w:tcPr>
          <w:p w14:paraId="2E527D0C">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道路通达度</w:t>
            </w:r>
          </w:p>
        </w:tc>
        <w:tc>
          <w:tcPr>
            <w:tcW w:w="547" w:type="pct"/>
            <w:noWrap w:val="0"/>
            <w:vAlign w:val="center"/>
          </w:tcPr>
          <w:p w14:paraId="6B0B83EF">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48" w:type="pct"/>
            <w:noWrap w:val="0"/>
            <w:vAlign w:val="center"/>
          </w:tcPr>
          <w:p w14:paraId="75362A27">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44" w:type="pct"/>
            <w:noWrap w:val="0"/>
            <w:vAlign w:val="center"/>
          </w:tcPr>
          <w:p w14:paraId="3A5224AB">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44" w:type="pct"/>
            <w:noWrap w:val="0"/>
            <w:vAlign w:val="center"/>
          </w:tcPr>
          <w:p w14:paraId="3F04204A">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354" w:type="pct"/>
            <w:noWrap w:val="0"/>
            <w:vAlign w:val="center"/>
          </w:tcPr>
          <w:p w14:paraId="09B3187F">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273" w:type="pct"/>
            <w:noWrap w:val="0"/>
            <w:vAlign w:val="center"/>
          </w:tcPr>
          <w:p w14:paraId="57A107D5">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1.14</w:t>
            </w:r>
          </w:p>
        </w:tc>
        <w:tc>
          <w:tcPr>
            <w:tcW w:w="273" w:type="pct"/>
            <w:noWrap w:val="0"/>
            <w:vAlign w:val="center"/>
          </w:tcPr>
          <w:p w14:paraId="1CE330E9">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0.57</w:t>
            </w:r>
          </w:p>
        </w:tc>
        <w:tc>
          <w:tcPr>
            <w:tcW w:w="273" w:type="pct"/>
            <w:noWrap w:val="0"/>
            <w:vAlign w:val="center"/>
          </w:tcPr>
          <w:p w14:paraId="0B68BE80">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05C61471">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309" w:type="pct"/>
            <w:noWrap w:val="0"/>
            <w:vAlign w:val="center"/>
          </w:tcPr>
          <w:p w14:paraId="1A5ED728">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-0.84</w:t>
            </w:r>
          </w:p>
        </w:tc>
      </w:tr>
      <w:tr w14:paraId="1863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4B5C7F3E">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660D3165">
            <w:pPr>
              <w:spacing w:line="300" w:lineRule="exact"/>
              <w:jc w:val="center"/>
              <w:rPr>
                <w:rFonts w:ascii="Times New Roman" w:hAnsi="Times New Roman" w:eastAsia="方正仿宋_GBK"/>
                <w:color w:val="000000"/>
                <w:sz w:val="15"/>
                <w:szCs w:val="15"/>
              </w:rPr>
            </w:pPr>
          </w:p>
        </w:tc>
        <w:tc>
          <w:tcPr>
            <w:tcW w:w="591" w:type="pct"/>
            <w:noWrap w:val="0"/>
            <w:vAlign w:val="center"/>
          </w:tcPr>
          <w:p w14:paraId="7D0FC33A">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农贸市场距离（Km）</w:t>
            </w:r>
          </w:p>
        </w:tc>
        <w:tc>
          <w:tcPr>
            <w:tcW w:w="547" w:type="pct"/>
            <w:noWrap w:val="0"/>
            <w:vAlign w:val="center"/>
          </w:tcPr>
          <w:p w14:paraId="7768D1C3">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548" w:type="pct"/>
            <w:noWrap w:val="0"/>
            <w:vAlign w:val="center"/>
          </w:tcPr>
          <w:p w14:paraId="64CE3F92">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c>
          <w:tcPr>
            <w:tcW w:w="544" w:type="pct"/>
            <w:noWrap w:val="0"/>
            <w:vAlign w:val="center"/>
          </w:tcPr>
          <w:p w14:paraId="12651C07">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544" w:type="pct"/>
            <w:noWrap w:val="0"/>
            <w:vAlign w:val="center"/>
          </w:tcPr>
          <w:p w14:paraId="2883985E">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8-15</w:t>
            </w:r>
          </w:p>
        </w:tc>
        <w:tc>
          <w:tcPr>
            <w:tcW w:w="354" w:type="pct"/>
            <w:noWrap w:val="0"/>
            <w:vAlign w:val="center"/>
          </w:tcPr>
          <w:p w14:paraId="6720A0A9">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c>
          <w:tcPr>
            <w:tcW w:w="273" w:type="pct"/>
            <w:noWrap w:val="0"/>
            <w:vAlign w:val="center"/>
          </w:tcPr>
          <w:p w14:paraId="41A1FE6B">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0.95</w:t>
            </w:r>
          </w:p>
        </w:tc>
        <w:tc>
          <w:tcPr>
            <w:tcW w:w="273" w:type="pct"/>
            <w:noWrap w:val="0"/>
            <w:vAlign w:val="center"/>
          </w:tcPr>
          <w:p w14:paraId="2645304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73" w:type="pct"/>
            <w:noWrap w:val="0"/>
            <w:vAlign w:val="center"/>
          </w:tcPr>
          <w:p w14:paraId="28138B15">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6C154513">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309" w:type="pct"/>
            <w:noWrap w:val="0"/>
            <w:vAlign w:val="center"/>
          </w:tcPr>
          <w:p w14:paraId="709B130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-0.70</w:t>
            </w:r>
          </w:p>
        </w:tc>
      </w:tr>
      <w:tr w14:paraId="2EE8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2D68146D">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6C3A0739">
            <w:pPr>
              <w:spacing w:line="300" w:lineRule="exact"/>
              <w:jc w:val="center"/>
              <w:rPr>
                <w:rFonts w:ascii="Times New Roman" w:hAnsi="Times New Roman" w:eastAsia="方正仿宋_GBK"/>
                <w:color w:val="000000"/>
                <w:sz w:val="15"/>
                <w:szCs w:val="15"/>
              </w:rPr>
            </w:pPr>
          </w:p>
        </w:tc>
        <w:tc>
          <w:tcPr>
            <w:tcW w:w="591" w:type="pct"/>
            <w:noWrap w:val="0"/>
            <w:vAlign w:val="center"/>
          </w:tcPr>
          <w:p w14:paraId="38AEE133">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距离快递代收点距离（m）</w:t>
            </w:r>
          </w:p>
        </w:tc>
        <w:tc>
          <w:tcPr>
            <w:tcW w:w="547" w:type="pct"/>
            <w:noWrap w:val="0"/>
            <w:vAlign w:val="center"/>
          </w:tcPr>
          <w:p w14:paraId="1F6ED7C9">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48" w:type="pct"/>
            <w:noWrap w:val="0"/>
            <w:vAlign w:val="center"/>
          </w:tcPr>
          <w:p w14:paraId="538B70DB">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44" w:type="pct"/>
            <w:noWrap w:val="0"/>
            <w:vAlign w:val="center"/>
          </w:tcPr>
          <w:p w14:paraId="4DFBF587">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44" w:type="pct"/>
            <w:noWrap w:val="0"/>
            <w:vAlign w:val="center"/>
          </w:tcPr>
          <w:p w14:paraId="1A6EC67E">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354" w:type="pct"/>
            <w:noWrap w:val="0"/>
            <w:vAlign w:val="center"/>
          </w:tcPr>
          <w:p w14:paraId="42BFB7C6">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3" w:type="pct"/>
            <w:noWrap w:val="0"/>
            <w:vAlign w:val="center"/>
          </w:tcPr>
          <w:p w14:paraId="47B16ED6">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0.95</w:t>
            </w:r>
          </w:p>
        </w:tc>
        <w:tc>
          <w:tcPr>
            <w:tcW w:w="273" w:type="pct"/>
            <w:noWrap w:val="0"/>
            <w:vAlign w:val="center"/>
          </w:tcPr>
          <w:p w14:paraId="6463016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73" w:type="pct"/>
            <w:noWrap w:val="0"/>
            <w:vAlign w:val="center"/>
          </w:tcPr>
          <w:p w14:paraId="5000D116">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1B92DEB0">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309" w:type="pct"/>
            <w:noWrap w:val="0"/>
            <w:vAlign w:val="center"/>
          </w:tcPr>
          <w:p w14:paraId="628BF822">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-0.70</w:t>
            </w:r>
          </w:p>
        </w:tc>
      </w:tr>
      <w:tr w14:paraId="3E92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0EF276C1">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2CFBD972">
            <w:pPr>
              <w:spacing w:line="300" w:lineRule="exact"/>
              <w:jc w:val="center"/>
              <w:rPr>
                <w:rFonts w:ascii="Times New Roman" w:hAnsi="Times New Roman" w:eastAsia="方正仿宋_GBK"/>
                <w:color w:val="000000"/>
                <w:sz w:val="15"/>
                <w:szCs w:val="15"/>
              </w:rPr>
            </w:pPr>
          </w:p>
        </w:tc>
        <w:tc>
          <w:tcPr>
            <w:tcW w:w="591" w:type="pct"/>
            <w:noWrap w:val="0"/>
            <w:vAlign w:val="center"/>
          </w:tcPr>
          <w:p w14:paraId="4C841CEE">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水源保证率</w:t>
            </w:r>
          </w:p>
        </w:tc>
        <w:tc>
          <w:tcPr>
            <w:tcW w:w="547" w:type="pct"/>
            <w:noWrap w:val="0"/>
            <w:vAlign w:val="center"/>
          </w:tcPr>
          <w:p w14:paraId="0B693C8E">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48" w:type="pct"/>
            <w:noWrap w:val="0"/>
            <w:vAlign w:val="center"/>
          </w:tcPr>
          <w:p w14:paraId="4396765C">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44" w:type="pct"/>
            <w:noWrap w:val="0"/>
            <w:vAlign w:val="center"/>
          </w:tcPr>
          <w:p w14:paraId="428B4780">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30-60%</w:t>
            </w:r>
          </w:p>
        </w:tc>
        <w:tc>
          <w:tcPr>
            <w:tcW w:w="544" w:type="pct"/>
            <w:noWrap w:val="0"/>
            <w:vAlign w:val="center"/>
          </w:tcPr>
          <w:p w14:paraId="6EEDD101">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10-30%</w:t>
            </w:r>
          </w:p>
        </w:tc>
        <w:tc>
          <w:tcPr>
            <w:tcW w:w="354" w:type="pct"/>
            <w:noWrap w:val="0"/>
            <w:vAlign w:val="center"/>
          </w:tcPr>
          <w:p w14:paraId="184B4286">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c>
          <w:tcPr>
            <w:tcW w:w="273" w:type="pct"/>
            <w:noWrap w:val="0"/>
            <w:vAlign w:val="center"/>
          </w:tcPr>
          <w:p w14:paraId="64E43101">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1.33</w:t>
            </w:r>
          </w:p>
        </w:tc>
        <w:tc>
          <w:tcPr>
            <w:tcW w:w="273" w:type="pct"/>
            <w:noWrap w:val="0"/>
            <w:vAlign w:val="center"/>
          </w:tcPr>
          <w:p w14:paraId="1FEC2EB9">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0.67</w:t>
            </w:r>
          </w:p>
        </w:tc>
        <w:tc>
          <w:tcPr>
            <w:tcW w:w="273" w:type="pct"/>
            <w:noWrap w:val="0"/>
            <w:vAlign w:val="center"/>
          </w:tcPr>
          <w:p w14:paraId="304CF22F">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17078CE5">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-0.49</w:t>
            </w:r>
          </w:p>
        </w:tc>
        <w:tc>
          <w:tcPr>
            <w:tcW w:w="309" w:type="pct"/>
            <w:noWrap w:val="0"/>
            <w:vAlign w:val="center"/>
          </w:tcPr>
          <w:p w14:paraId="76071342">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-0.98</w:t>
            </w:r>
          </w:p>
        </w:tc>
      </w:tr>
      <w:tr w14:paraId="7CA4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45441377">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479782D2">
            <w:pPr>
              <w:spacing w:line="300" w:lineRule="exact"/>
              <w:jc w:val="center"/>
              <w:rPr>
                <w:rFonts w:ascii="Times New Roman" w:hAnsi="Times New Roman" w:eastAsia="方正仿宋_GBK"/>
                <w:color w:val="000000"/>
                <w:sz w:val="15"/>
                <w:szCs w:val="15"/>
              </w:rPr>
            </w:pPr>
          </w:p>
        </w:tc>
        <w:tc>
          <w:tcPr>
            <w:tcW w:w="591" w:type="pct"/>
            <w:noWrap w:val="0"/>
            <w:vAlign w:val="center"/>
          </w:tcPr>
          <w:p w14:paraId="3D05DEBD">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灌溉条件</w:t>
            </w:r>
          </w:p>
        </w:tc>
        <w:tc>
          <w:tcPr>
            <w:tcW w:w="547" w:type="pct"/>
            <w:noWrap w:val="0"/>
            <w:vAlign w:val="center"/>
          </w:tcPr>
          <w:p w14:paraId="47461F36">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有齐全的灌溉水源和灌溉设施</w:t>
            </w:r>
          </w:p>
        </w:tc>
        <w:tc>
          <w:tcPr>
            <w:tcW w:w="548" w:type="pct"/>
            <w:noWrap w:val="0"/>
            <w:vAlign w:val="center"/>
          </w:tcPr>
          <w:p w14:paraId="3F0D5466">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有基本的灌溉水源和灌溉设施</w:t>
            </w:r>
          </w:p>
        </w:tc>
        <w:tc>
          <w:tcPr>
            <w:tcW w:w="544" w:type="pct"/>
            <w:noWrap w:val="0"/>
            <w:vAlign w:val="center"/>
          </w:tcPr>
          <w:p w14:paraId="47AF62A9">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有齐全的灌溉水源或灌溉设施</w:t>
            </w:r>
          </w:p>
        </w:tc>
        <w:tc>
          <w:tcPr>
            <w:tcW w:w="544" w:type="pct"/>
            <w:noWrap w:val="0"/>
            <w:vAlign w:val="center"/>
          </w:tcPr>
          <w:p w14:paraId="6366F7AE">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有基本的灌溉水源或灌溉设施</w:t>
            </w:r>
          </w:p>
        </w:tc>
        <w:tc>
          <w:tcPr>
            <w:tcW w:w="354" w:type="pct"/>
            <w:noWrap w:val="0"/>
            <w:vAlign w:val="center"/>
          </w:tcPr>
          <w:p w14:paraId="79CA0A25">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3" w:type="pct"/>
            <w:noWrap w:val="0"/>
            <w:vAlign w:val="center"/>
          </w:tcPr>
          <w:p w14:paraId="33105E70">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1.33</w:t>
            </w:r>
          </w:p>
        </w:tc>
        <w:tc>
          <w:tcPr>
            <w:tcW w:w="273" w:type="pct"/>
            <w:noWrap w:val="0"/>
            <w:vAlign w:val="center"/>
          </w:tcPr>
          <w:p w14:paraId="7860E628">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0.67</w:t>
            </w:r>
          </w:p>
        </w:tc>
        <w:tc>
          <w:tcPr>
            <w:tcW w:w="273" w:type="pct"/>
            <w:noWrap w:val="0"/>
            <w:vAlign w:val="center"/>
          </w:tcPr>
          <w:p w14:paraId="618FC06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11BC4556">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-0.49</w:t>
            </w:r>
          </w:p>
        </w:tc>
        <w:tc>
          <w:tcPr>
            <w:tcW w:w="309" w:type="pct"/>
            <w:noWrap w:val="0"/>
            <w:vAlign w:val="center"/>
          </w:tcPr>
          <w:p w14:paraId="12F2CDD1">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-0.98</w:t>
            </w:r>
          </w:p>
        </w:tc>
      </w:tr>
      <w:tr w14:paraId="585A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6D72C424">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06371CA4">
            <w:pPr>
              <w:spacing w:line="300" w:lineRule="exact"/>
              <w:jc w:val="center"/>
              <w:rPr>
                <w:rFonts w:ascii="Times New Roman" w:hAnsi="Times New Roman" w:eastAsia="方正仿宋_GBK"/>
                <w:color w:val="000000"/>
                <w:sz w:val="15"/>
                <w:szCs w:val="15"/>
              </w:rPr>
            </w:pPr>
          </w:p>
        </w:tc>
        <w:tc>
          <w:tcPr>
            <w:tcW w:w="591" w:type="pct"/>
            <w:noWrap w:val="0"/>
            <w:vAlign w:val="center"/>
          </w:tcPr>
          <w:p w14:paraId="20829E9B">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防洪排水条件</w:t>
            </w:r>
          </w:p>
        </w:tc>
        <w:tc>
          <w:tcPr>
            <w:tcW w:w="547" w:type="pct"/>
            <w:noWrap w:val="0"/>
            <w:vAlign w:val="center"/>
          </w:tcPr>
          <w:p w14:paraId="21D66C4C">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有齐备的防洪措施和排水沟渠</w:t>
            </w:r>
          </w:p>
        </w:tc>
        <w:tc>
          <w:tcPr>
            <w:tcW w:w="548" w:type="pct"/>
            <w:noWrap w:val="0"/>
            <w:vAlign w:val="center"/>
          </w:tcPr>
          <w:p w14:paraId="26A6C56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有基本的防洪措施和排水沟渠</w:t>
            </w:r>
          </w:p>
        </w:tc>
        <w:tc>
          <w:tcPr>
            <w:tcW w:w="544" w:type="pct"/>
            <w:noWrap w:val="0"/>
            <w:vAlign w:val="center"/>
          </w:tcPr>
          <w:p w14:paraId="0E23A6BC">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有齐备的防洪措施或排水沟渠</w:t>
            </w:r>
          </w:p>
        </w:tc>
        <w:tc>
          <w:tcPr>
            <w:tcW w:w="544" w:type="pct"/>
            <w:noWrap w:val="0"/>
            <w:vAlign w:val="center"/>
          </w:tcPr>
          <w:p w14:paraId="77A56642">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有基本的防洪措施或排水沟渠</w:t>
            </w:r>
          </w:p>
        </w:tc>
        <w:tc>
          <w:tcPr>
            <w:tcW w:w="354" w:type="pct"/>
            <w:noWrap w:val="0"/>
            <w:vAlign w:val="center"/>
          </w:tcPr>
          <w:p w14:paraId="46C62596">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3" w:type="pct"/>
            <w:noWrap w:val="0"/>
            <w:vAlign w:val="center"/>
          </w:tcPr>
          <w:p w14:paraId="259BC72B">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1.14</w:t>
            </w:r>
          </w:p>
        </w:tc>
        <w:tc>
          <w:tcPr>
            <w:tcW w:w="273" w:type="pct"/>
            <w:noWrap w:val="0"/>
            <w:vAlign w:val="center"/>
          </w:tcPr>
          <w:p w14:paraId="12537DAB">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0.57</w:t>
            </w:r>
          </w:p>
        </w:tc>
        <w:tc>
          <w:tcPr>
            <w:tcW w:w="273" w:type="pct"/>
            <w:noWrap w:val="0"/>
            <w:vAlign w:val="center"/>
          </w:tcPr>
          <w:p w14:paraId="6C2F1D42">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7F29F380">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309" w:type="pct"/>
            <w:noWrap w:val="0"/>
            <w:vAlign w:val="center"/>
          </w:tcPr>
          <w:p w14:paraId="2AB82DCA">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-0.84</w:t>
            </w:r>
          </w:p>
        </w:tc>
      </w:tr>
      <w:tr w14:paraId="2294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303DB5A1">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06E411F3">
            <w:pPr>
              <w:spacing w:line="300" w:lineRule="exact"/>
              <w:jc w:val="center"/>
              <w:rPr>
                <w:rFonts w:ascii="Times New Roman" w:hAnsi="Times New Roman" w:eastAsia="方正仿宋_GBK"/>
                <w:color w:val="000000"/>
                <w:sz w:val="15"/>
                <w:szCs w:val="15"/>
              </w:rPr>
            </w:pPr>
          </w:p>
        </w:tc>
        <w:tc>
          <w:tcPr>
            <w:tcW w:w="591" w:type="pct"/>
            <w:noWrap w:val="0"/>
            <w:vAlign w:val="center"/>
          </w:tcPr>
          <w:p w14:paraId="41DEAFF9">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田块形状</w:t>
            </w:r>
          </w:p>
        </w:tc>
        <w:tc>
          <w:tcPr>
            <w:tcW w:w="547" w:type="pct"/>
            <w:noWrap w:val="0"/>
            <w:vAlign w:val="center"/>
          </w:tcPr>
          <w:p w14:paraId="778C2319">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规则</w:t>
            </w:r>
          </w:p>
        </w:tc>
        <w:tc>
          <w:tcPr>
            <w:tcW w:w="548" w:type="pct"/>
            <w:noWrap w:val="0"/>
            <w:vAlign w:val="center"/>
          </w:tcPr>
          <w:p w14:paraId="2F28C011">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较规则</w:t>
            </w:r>
          </w:p>
        </w:tc>
        <w:tc>
          <w:tcPr>
            <w:tcW w:w="544" w:type="pct"/>
            <w:noWrap w:val="0"/>
            <w:vAlign w:val="center"/>
          </w:tcPr>
          <w:p w14:paraId="4B623240">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一般</w:t>
            </w:r>
          </w:p>
        </w:tc>
        <w:tc>
          <w:tcPr>
            <w:tcW w:w="544" w:type="pct"/>
            <w:noWrap w:val="0"/>
            <w:vAlign w:val="center"/>
          </w:tcPr>
          <w:p w14:paraId="1A7E256A">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较不规则</w:t>
            </w:r>
          </w:p>
        </w:tc>
        <w:tc>
          <w:tcPr>
            <w:tcW w:w="354" w:type="pct"/>
            <w:noWrap w:val="0"/>
            <w:vAlign w:val="center"/>
          </w:tcPr>
          <w:p w14:paraId="3367A547">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不规则</w:t>
            </w:r>
          </w:p>
        </w:tc>
        <w:tc>
          <w:tcPr>
            <w:tcW w:w="273" w:type="pct"/>
            <w:noWrap w:val="0"/>
            <w:vAlign w:val="center"/>
          </w:tcPr>
          <w:p w14:paraId="0570557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0.95</w:t>
            </w:r>
          </w:p>
        </w:tc>
        <w:tc>
          <w:tcPr>
            <w:tcW w:w="273" w:type="pct"/>
            <w:noWrap w:val="0"/>
            <w:vAlign w:val="center"/>
          </w:tcPr>
          <w:p w14:paraId="42C0516E">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73" w:type="pct"/>
            <w:noWrap w:val="0"/>
            <w:vAlign w:val="center"/>
          </w:tcPr>
          <w:p w14:paraId="1E1F04D7">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063B73F5">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309" w:type="pct"/>
            <w:noWrap w:val="0"/>
            <w:vAlign w:val="center"/>
          </w:tcPr>
          <w:p w14:paraId="367E6A07">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-0.70</w:t>
            </w:r>
          </w:p>
        </w:tc>
      </w:tr>
      <w:tr w14:paraId="7FD0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1ED1874F">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22699EE5">
            <w:pPr>
              <w:spacing w:line="300" w:lineRule="exact"/>
              <w:jc w:val="center"/>
              <w:rPr>
                <w:rFonts w:ascii="Times New Roman" w:hAnsi="Times New Roman" w:eastAsia="方正仿宋_GBK"/>
                <w:color w:val="000000"/>
                <w:sz w:val="15"/>
                <w:szCs w:val="15"/>
              </w:rPr>
            </w:pPr>
          </w:p>
        </w:tc>
        <w:tc>
          <w:tcPr>
            <w:tcW w:w="591" w:type="pct"/>
            <w:noWrap w:val="0"/>
            <w:vAlign w:val="center"/>
          </w:tcPr>
          <w:p w14:paraId="14E86653">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劳作距离（m）</w:t>
            </w:r>
          </w:p>
        </w:tc>
        <w:tc>
          <w:tcPr>
            <w:tcW w:w="547" w:type="pct"/>
            <w:noWrap w:val="0"/>
            <w:vAlign w:val="center"/>
          </w:tcPr>
          <w:p w14:paraId="7DE6DBFD">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48" w:type="pct"/>
            <w:noWrap w:val="0"/>
            <w:vAlign w:val="center"/>
          </w:tcPr>
          <w:p w14:paraId="6625B497">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44" w:type="pct"/>
            <w:noWrap w:val="0"/>
            <w:vAlign w:val="center"/>
          </w:tcPr>
          <w:p w14:paraId="33ABF516">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44" w:type="pct"/>
            <w:noWrap w:val="0"/>
            <w:vAlign w:val="center"/>
          </w:tcPr>
          <w:p w14:paraId="6EE78C2C">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354" w:type="pct"/>
            <w:noWrap w:val="0"/>
            <w:vAlign w:val="center"/>
          </w:tcPr>
          <w:p w14:paraId="436F0B83">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3" w:type="pct"/>
            <w:noWrap w:val="0"/>
            <w:vAlign w:val="center"/>
          </w:tcPr>
          <w:p w14:paraId="534CA5CA">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0.95</w:t>
            </w:r>
          </w:p>
        </w:tc>
        <w:tc>
          <w:tcPr>
            <w:tcW w:w="273" w:type="pct"/>
            <w:noWrap w:val="0"/>
            <w:vAlign w:val="center"/>
          </w:tcPr>
          <w:p w14:paraId="6DE98594">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73" w:type="pct"/>
            <w:noWrap w:val="0"/>
            <w:vAlign w:val="center"/>
          </w:tcPr>
          <w:p w14:paraId="1F994E5B">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765209C0">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309" w:type="pct"/>
            <w:noWrap w:val="0"/>
            <w:vAlign w:val="center"/>
          </w:tcPr>
          <w:p w14:paraId="57343BBF">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-0.70</w:t>
            </w:r>
          </w:p>
        </w:tc>
      </w:tr>
      <w:tr w14:paraId="173A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1B529060">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5C4E1687">
            <w:pPr>
              <w:spacing w:line="300" w:lineRule="exact"/>
              <w:jc w:val="center"/>
              <w:rPr>
                <w:rFonts w:ascii="Times New Roman" w:hAnsi="Times New Roman" w:eastAsia="方正仿宋_GBK"/>
                <w:color w:val="000000"/>
                <w:sz w:val="15"/>
                <w:szCs w:val="15"/>
              </w:rPr>
            </w:pPr>
          </w:p>
        </w:tc>
        <w:tc>
          <w:tcPr>
            <w:tcW w:w="591" w:type="pct"/>
            <w:noWrap w:val="0"/>
            <w:vAlign w:val="center"/>
          </w:tcPr>
          <w:p w14:paraId="6A785DB4">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田间路网</w:t>
            </w:r>
          </w:p>
        </w:tc>
        <w:tc>
          <w:tcPr>
            <w:tcW w:w="547" w:type="pct"/>
            <w:noWrap w:val="0"/>
            <w:vAlign w:val="center"/>
          </w:tcPr>
          <w:p w14:paraId="4B0C9E8F">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548" w:type="pct"/>
            <w:noWrap w:val="0"/>
            <w:vAlign w:val="center"/>
          </w:tcPr>
          <w:p w14:paraId="301C0FCF">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44" w:type="pct"/>
            <w:noWrap w:val="0"/>
            <w:vAlign w:val="center"/>
          </w:tcPr>
          <w:p w14:paraId="7759DFDB">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1%（含）-2%</w:t>
            </w:r>
          </w:p>
        </w:tc>
        <w:tc>
          <w:tcPr>
            <w:tcW w:w="544" w:type="pct"/>
            <w:noWrap w:val="0"/>
            <w:vAlign w:val="center"/>
          </w:tcPr>
          <w:p w14:paraId="2B0F0E40">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54" w:type="pct"/>
            <w:noWrap w:val="0"/>
            <w:vAlign w:val="center"/>
          </w:tcPr>
          <w:p w14:paraId="38407D1E">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273" w:type="pct"/>
            <w:noWrap w:val="0"/>
            <w:vAlign w:val="center"/>
          </w:tcPr>
          <w:p w14:paraId="3F592359">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0.95</w:t>
            </w:r>
          </w:p>
        </w:tc>
        <w:tc>
          <w:tcPr>
            <w:tcW w:w="273" w:type="pct"/>
            <w:noWrap w:val="0"/>
            <w:vAlign w:val="center"/>
          </w:tcPr>
          <w:p w14:paraId="1C83CF8F">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273" w:type="pct"/>
            <w:noWrap w:val="0"/>
            <w:vAlign w:val="center"/>
          </w:tcPr>
          <w:p w14:paraId="5EFD11CE">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0F58EAA8">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9" w:type="pct"/>
            <w:noWrap w:val="0"/>
            <w:vAlign w:val="center"/>
          </w:tcPr>
          <w:p w14:paraId="7F211384">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-0.70</w:t>
            </w:r>
          </w:p>
        </w:tc>
      </w:tr>
      <w:tr w14:paraId="5B3E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vMerge w:val="continue"/>
            <w:noWrap w:val="0"/>
            <w:vAlign w:val="center"/>
          </w:tcPr>
          <w:p w14:paraId="6D1CE590">
            <w:pPr>
              <w:spacing w:line="300" w:lineRule="exact"/>
              <w:jc w:val="center"/>
              <w:rPr>
                <w:rFonts w:ascii="Times New Roman" w:hAnsi="Times New Roman" w:eastAsia="方正仿宋_GBK"/>
                <w:color w:val="000000"/>
                <w:sz w:val="15"/>
                <w:szCs w:val="15"/>
              </w:rPr>
            </w:pPr>
          </w:p>
        </w:tc>
        <w:tc>
          <w:tcPr>
            <w:tcW w:w="206" w:type="pct"/>
            <w:vMerge w:val="continue"/>
            <w:noWrap w:val="0"/>
            <w:vAlign w:val="center"/>
          </w:tcPr>
          <w:p w14:paraId="54C75DDB">
            <w:pPr>
              <w:spacing w:line="300" w:lineRule="exact"/>
              <w:jc w:val="center"/>
              <w:rPr>
                <w:rFonts w:ascii="Times New Roman" w:hAnsi="Times New Roman" w:eastAsia="方正仿宋_GBK"/>
                <w:color w:val="000000"/>
                <w:sz w:val="15"/>
                <w:szCs w:val="15"/>
              </w:rPr>
            </w:pPr>
          </w:p>
        </w:tc>
        <w:tc>
          <w:tcPr>
            <w:tcW w:w="591" w:type="pct"/>
            <w:noWrap w:val="0"/>
            <w:vAlign w:val="center"/>
          </w:tcPr>
          <w:p w14:paraId="1B3C6E5A">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采摘条件</w:t>
            </w:r>
          </w:p>
        </w:tc>
        <w:tc>
          <w:tcPr>
            <w:tcW w:w="547" w:type="pct"/>
            <w:noWrap w:val="0"/>
            <w:vAlign w:val="center"/>
          </w:tcPr>
          <w:p w14:paraId="10E7CE24">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距离道路100米以内</w:t>
            </w:r>
          </w:p>
        </w:tc>
        <w:tc>
          <w:tcPr>
            <w:tcW w:w="548" w:type="pct"/>
            <w:noWrap w:val="0"/>
            <w:vAlign w:val="center"/>
          </w:tcPr>
          <w:p w14:paraId="614B43A9">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距离道路100-300米</w:t>
            </w:r>
          </w:p>
        </w:tc>
        <w:tc>
          <w:tcPr>
            <w:tcW w:w="544" w:type="pct"/>
            <w:noWrap w:val="0"/>
            <w:vAlign w:val="center"/>
          </w:tcPr>
          <w:p w14:paraId="76F33143">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距离道路300-500米</w:t>
            </w:r>
          </w:p>
        </w:tc>
        <w:tc>
          <w:tcPr>
            <w:tcW w:w="544" w:type="pct"/>
            <w:noWrap w:val="0"/>
            <w:vAlign w:val="center"/>
          </w:tcPr>
          <w:p w14:paraId="588BC8D9">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距离道路500-800米</w:t>
            </w:r>
          </w:p>
        </w:tc>
        <w:tc>
          <w:tcPr>
            <w:tcW w:w="354" w:type="pct"/>
            <w:noWrap w:val="0"/>
            <w:vAlign w:val="center"/>
          </w:tcPr>
          <w:p w14:paraId="761745C3">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距离道路大于800米</w:t>
            </w:r>
          </w:p>
        </w:tc>
        <w:tc>
          <w:tcPr>
            <w:tcW w:w="273" w:type="pct"/>
            <w:noWrap w:val="0"/>
            <w:vAlign w:val="center"/>
          </w:tcPr>
          <w:p w14:paraId="7566F857">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1.33</w:t>
            </w:r>
          </w:p>
        </w:tc>
        <w:tc>
          <w:tcPr>
            <w:tcW w:w="273" w:type="pct"/>
            <w:noWrap w:val="0"/>
            <w:vAlign w:val="center"/>
          </w:tcPr>
          <w:p w14:paraId="261F474B">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0.67</w:t>
            </w:r>
          </w:p>
        </w:tc>
        <w:tc>
          <w:tcPr>
            <w:tcW w:w="273" w:type="pct"/>
            <w:noWrap w:val="0"/>
            <w:vAlign w:val="center"/>
          </w:tcPr>
          <w:p w14:paraId="52E1D79B">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51142DC8">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-0.49</w:t>
            </w:r>
          </w:p>
        </w:tc>
        <w:tc>
          <w:tcPr>
            <w:tcW w:w="309" w:type="pct"/>
            <w:noWrap w:val="0"/>
            <w:vAlign w:val="center"/>
          </w:tcPr>
          <w:p w14:paraId="3CC8EC97">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-0.98</w:t>
            </w:r>
          </w:p>
        </w:tc>
      </w:tr>
      <w:tr w14:paraId="652B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 w:type="pct"/>
            <w:noWrap w:val="0"/>
            <w:vAlign w:val="center"/>
          </w:tcPr>
          <w:p w14:paraId="27E6D227">
            <w:pPr>
              <w:widowControl/>
              <w:spacing w:line="300" w:lineRule="exact"/>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206" w:type="pct"/>
            <w:noWrap w:val="0"/>
            <w:vAlign w:val="center"/>
          </w:tcPr>
          <w:p w14:paraId="26007CCA">
            <w:pPr>
              <w:spacing w:line="300" w:lineRule="exact"/>
              <w:jc w:val="center"/>
              <w:rPr>
                <w:rFonts w:ascii="Times New Roman" w:hAnsi="Times New Roman" w:eastAsia="方正仿宋_GBK"/>
                <w:color w:val="000000"/>
                <w:sz w:val="15"/>
                <w:szCs w:val="15"/>
              </w:rPr>
            </w:pPr>
          </w:p>
        </w:tc>
        <w:tc>
          <w:tcPr>
            <w:tcW w:w="591" w:type="pct"/>
            <w:noWrap w:val="0"/>
            <w:vAlign w:val="center"/>
          </w:tcPr>
          <w:p w14:paraId="6872C740">
            <w:pPr>
              <w:spacing w:line="300" w:lineRule="exact"/>
              <w:jc w:val="center"/>
              <w:rPr>
                <w:rFonts w:ascii="Times New Roman" w:hAnsi="Times New Roman" w:eastAsia="方正仿宋_GBK"/>
                <w:color w:val="000000"/>
                <w:sz w:val="15"/>
                <w:szCs w:val="15"/>
              </w:rPr>
            </w:pPr>
          </w:p>
        </w:tc>
        <w:tc>
          <w:tcPr>
            <w:tcW w:w="547" w:type="pct"/>
            <w:noWrap w:val="0"/>
            <w:vAlign w:val="center"/>
          </w:tcPr>
          <w:p w14:paraId="1B1A9ECA">
            <w:pPr>
              <w:spacing w:line="300" w:lineRule="exact"/>
              <w:jc w:val="center"/>
              <w:rPr>
                <w:rFonts w:ascii="Times New Roman" w:hAnsi="Times New Roman" w:eastAsia="方正仿宋_GBK"/>
                <w:color w:val="000000"/>
                <w:kern w:val="0"/>
                <w:position w:val="-6"/>
                <w:sz w:val="15"/>
                <w:szCs w:val="15"/>
              </w:rPr>
            </w:pPr>
          </w:p>
        </w:tc>
        <w:tc>
          <w:tcPr>
            <w:tcW w:w="548" w:type="pct"/>
            <w:noWrap w:val="0"/>
            <w:vAlign w:val="center"/>
          </w:tcPr>
          <w:p w14:paraId="4DA7FFF8">
            <w:pPr>
              <w:spacing w:line="300" w:lineRule="exact"/>
              <w:jc w:val="center"/>
              <w:rPr>
                <w:rFonts w:ascii="Times New Roman" w:hAnsi="Times New Roman" w:eastAsia="方正仿宋_GBK"/>
                <w:color w:val="000000"/>
                <w:kern w:val="0"/>
                <w:position w:val="-6"/>
                <w:sz w:val="15"/>
                <w:szCs w:val="15"/>
              </w:rPr>
            </w:pPr>
          </w:p>
        </w:tc>
        <w:tc>
          <w:tcPr>
            <w:tcW w:w="544" w:type="pct"/>
            <w:noWrap w:val="0"/>
            <w:vAlign w:val="center"/>
          </w:tcPr>
          <w:p w14:paraId="07F89350">
            <w:pPr>
              <w:spacing w:line="300" w:lineRule="exact"/>
              <w:jc w:val="center"/>
              <w:rPr>
                <w:rFonts w:ascii="Times New Roman" w:hAnsi="Times New Roman" w:eastAsia="方正仿宋_GBK"/>
                <w:color w:val="000000"/>
                <w:kern w:val="0"/>
                <w:position w:val="-6"/>
                <w:sz w:val="15"/>
                <w:szCs w:val="15"/>
              </w:rPr>
            </w:pPr>
          </w:p>
        </w:tc>
        <w:tc>
          <w:tcPr>
            <w:tcW w:w="544" w:type="pct"/>
            <w:noWrap w:val="0"/>
            <w:vAlign w:val="center"/>
          </w:tcPr>
          <w:p w14:paraId="69F752FD">
            <w:pPr>
              <w:spacing w:line="300" w:lineRule="exact"/>
              <w:jc w:val="center"/>
              <w:rPr>
                <w:rFonts w:ascii="Times New Roman" w:hAnsi="Times New Roman" w:eastAsia="方正仿宋_GBK"/>
                <w:color w:val="000000"/>
                <w:kern w:val="0"/>
                <w:position w:val="-6"/>
                <w:sz w:val="15"/>
                <w:szCs w:val="15"/>
              </w:rPr>
            </w:pPr>
          </w:p>
        </w:tc>
        <w:tc>
          <w:tcPr>
            <w:tcW w:w="354" w:type="pct"/>
            <w:noWrap w:val="0"/>
            <w:vAlign w:val="center"/>
          </w:tcPr>
          <w:p w14:paraId="0FA9F8D8">
            <w:pPr>
              <w:spacing w:line="300" w:lineRule="exact"/>
              <w:jc w:val="center"/>
              <w:rPr>
                <w:rFonts w:ascii="Times New Roman" w:hAnsi="Times New Roman" w:eastAsia="方正仿宋_GBK"/>
                <w:color w:val="000000"/>
                <w:kern w:val="0"/>
                <w:position w:val="-6"/>
                <w:sz w:val="15"/>
                <w:szCs w:val="15"/>
              </w:rPr>
            </w:pPr>
          </w:p>
        </w:tc>
        <w:tc>
          <w:tcPr>
            <w:tcW w:w="273" w:type="pct"/>
            <w:noWrap w:val="0"/>
            <w:vAlign w:val="center"/>
          </w:tcPr>
          <w:p w14:paraId="52041364">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19</w:t>
            </w:r>
          </w:p>
        </w:tc>
        <w:tc>
          <w:tcPr>
            <w:tcW w:w="273" w:type="pct"/>
            <w:noWrap w:val="0"/>
            <w:vAlign w:val="center"/>
          </w:tcPr>
          <w:p w14:paraId="750C269E">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9.08</w:t>
            </w:r>
          </w:p>
        </w:tc>
        <w:tc>
          <w:tcPr>
            <w:tcW w:w="273" w:type="pct"/>
            <w:noWrap w:val="0"/>
            <w:vAlign w:val="center"/>
          </w:tcPr>
          <w:p w14:paraId="7FFFFFC5">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9" w:type="pct"/>
            <w:noWrap w:val="0"/>
            <w:vAlign w:val="center"/>
          </w:tcPr>
          <w:p w14:paraId="1B529C52">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-6.65</w:t>
            </w:r>
          </w:p>
        </w:tc>
        <w:tc>
          <w:tcPr>
            <w:tcW w:w="309" w:type="pct"/>
            <w:noWrap w:val="0"/>
            <w:vAlign w:val="center"/>
          </w:tcPr>
          <w:p w14:paraId="6A57226A">
            <w:pPr>
              <w:widowControl/>
              <w:spacing w:line="300" w:lineRule="exact"/>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-14</w:t>
            </w:r>
          </w:p>
        </w:tc>
      </w:tr>
    </w:tbl>
    <w:p w14:paraId="598BDA7C">
      <w:pPr>
        <w:spacing w:line="360" w:lineRule="auto"/>
        <w:jc w:val="center"/>
        <w:rPr>
          <w:rFonts w:ascii="Times New Roman" w:hAnsi="Times New Roman" w:eastAsia="方正小标宋_GBK"/>
          <w:sz w:val="21"/>
          <w:szCs w:val="21"/>
        </w:rPr>
      </w:pPr>
    </w:p>
    <w:p w14:paraId="2E935CB9">
      <w:pPr>
        <w:spacing w:line="360" w:lineRule="auto"/>
        <w:jc w:val="center"/>
        <w:rPr>
          <w:rFonts w:ascii="Times New Roman" w:hAnsi="Times New Roman" w:eastAsia="方正小标宋_GBK"/>
          <w:sz w:val="18"/>
          <w:szCs w:val="18"/>
        </w:rPr>
      </w:pPr>
      <w:r>
        <w:rPr>
          <w:rFonts w:ascii="Times New Roman" w:hAnsi="Times New Roman" w:eastAsia="方正小标宋_GBK"/>
          <w:sz w:val="21"/>
          <w:szCs w:val="21"/>
        </w:rPr>
        <w:t>表4-6果园（2级）地价影响因素指标说明表及修正系数表</w:t>
      </w:r>
    </w:p>
    <w:tbl>
      <w:tblPr>
        <w:tblStyle w:val="8"/>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346"/>
        <w:gridCol w:w="1044"/>
        <w:gridCol w:w="961"/>
        <w:gridCol w:w="945"/>
        <w:gridCol w:w="937"/>
        <w:gridCol w:w="953"/>
        <w:gridCol w:w="636"/>
        <w:gridCol w:w="480"/>
        <w:gridCol w:w="494"/>
        <w:gridCol w:w="455"/>
        <w:gridCol w:w="604"/>
        <w:gridCol w:w="607"/>
      </w:tblGrid>
      <w:tr w14:paraId="1936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blHeader/>
          <w:jc w:val="center"/>
        </w:trPr>
        <w:tc>
          <w:tcPr>
            <w:tcW w:w="233" w:type="pct"/>
            <w:vMerge w:val="restart"/>
            <w:noWrap w:val="0"/>
            <w:vAlign w:val="center"/>
          </w:tcPr>
          <w:p w14:paraId="63E9551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园地利用类型</w:t>
            </w:r>
          </w:p>
        </w:tc>
        <w:tc>
          <w:tcPr>
            <w:tcW w:w="194" w:type="pct"/>
            <w:vMerge w:val="restart"/>
            <w:noWrap w:val="0"/>
            <w:vAlign w:val="center"/>
          </w:tcPr>
          <w:p w14:paraId="1AE3ECD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修正因素</w:t>
            </w:r>
          </w:p>
        </w:tc>
        <w:tc>
          <w:tcPr>
            <w:tcW w:w="588" w:type="pct"/>
            <w:vMerge w:val="restart"/>
            <w:noWrap w:val="0"/>
            <w:vAlign w:val="center"/>
          </w:tcPr>
          <w:p w14:paraId="3A9A018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修正因子</w:t>
            </w:r>
          </w:p>
        </w:tc>
        <w:tc>
          <w:tcPr>
            <w:tcW w:w="2496" w:type="pct"/>
            <w:gridSpan w:val="5"/>
            <w:noWrap w:val="0"/>
            <w:vAlign w:val="center"/>
          </w:tcPr>
          <w:p w14:paraId="404ACCC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优劣程度说明</w:t>
            </w:r>
          </w:p>
        </w:tc>
        <w:tc>
          <w:tcPr>
            <w:tcW w:w="1486" w:type="pct"/>
            <w:gridSpan w:val="5"/>
            <w:noWrap w:val="0"/>
            <w:vAlign w:val="center"/>
          </w:tcPr>
          <w:p w14:paraId="526276E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修正分值</w:t>
            </w:r>
          </w:p>
        </w:tc>
      </w:tr>
      <w:tr w14:paraId="5AA3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blHeader/>
          <w:jc w:val="center"/>
        </w:trPr>
        <w:tc>
          <w:tcPr>
            <w:tcW w:w="233" w:type="pct"/>
            <w:vMerge w:val="continue"/>
            <w:noWrap w:val="0"/>
            <w:vAlign w:val="center"/>
          </w:tcPr>
          <w:p w14:paraId="6565375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noWrap w:val="0"/>
            <w:vAlign w:val="center"/>
          </w:tcPr>
          <w:p w14:paraId="5B4EA99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vMerge w:val="continue"/>
            <w:noWrap w:val="0"/>
            <w:vAlign w:val="center"/>
          </w:tcPr>
          <w:p w14:paraId="23684F6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41" w:type="pct"/>
            <w:noWrap w:val="0"/>
            <w:vAlign w:val="center"/>
          </w:tcPr>
          <w:p w14:paraId="1DB9636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532" w:type="pct"/>
            <w:noWrap w:val="0"/>
            <w:vAlign w:val="center"/>
          </w:tcPr>
          <w:p w14:paraId="3D73F25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527" w:type="pct"/>
            <w:noWrap w:val="0"/>
            <w:vAlign w:val="center"/>
          </w:tcPr>
          <w:p w14:paraId="0866B23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536" w:type="pct"/>
            <w:noWrap w:val="0"/>
            <w:vAlign w:val="center"/>
          </w:tcPr>
          <w:p w14:paraId="6FD805E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358" w:type="pct"/>
            <w:noWrap w:val="0"/>
            <w:vAlign w:val="center"/>
          </w:tcPr>
          <w:p w14:paraId="1B5CACC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c>
          <w:tcPr>
            <w:tcW w:w="270" w:type="pct"/>
            <w:noWrap w:val="0"/>
            <w:vAlign w:val="center"/>
          </w:tcPr>
          <w:p w14:paraId="23A001D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278" w:type="pct"/>
            <w:noWrap w:val="0"/>
            <w:vAlign w:val="center"/>
          </w:tcPr>
          <w:p w14:paraId="3D4005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256" w:type="pct"/>
            <w:noWrap w:val="0"/>
            <w:vAlign w:val="center"/>
          </w:tcPr>
          <w:p w14:paraId="2E78363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340" w:type="pct"/>
            <w:noWrap w:val="0"/>
            <w:vAlign w:val="center"/>
          </w:tcPr>
          <w:p w14:paraId="28A1605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341" w:type="pct"/>
            <w:noWrap w:val="0"/>
            <w:vAlign w:val="center"/>
          </w:tcPr>
          <w:p w14:paraId="47400AA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r>
      <w:tr w14:paraId="4EDD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3" w:type="pct"/>
            <w:vMerge w:val="restart"/>
            <w:noWrap w:val="0"/>
            <w:vAlign w:val="center"/>
          </w:tcPr>
          <w:p w14:paraId="3532FCB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果园</w:t>
            </w:r>
          </w:p>
        </w:tc>
        <w:tc>
          <w:tcPr>
            <w:tcW w:w="194" w:type="pct"/>
            <w:vMerge w:val="restart"/>
            <w:noWrap w:val="0"/>
            <w:vAlign w:val="center"/>
          </w:tcPr>
          <w:p w14:paraId="694D2DE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588" w:type="pct"/>
            <w:noWrap w:val="0"/>
            <w:vAlign w:val="center"/>
          </w:tcPr>
          <w:p w14:paraId="212E11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坡度</w:t>
            </w:r>
          </w:p>
        </w:tc>
        <w:tc>
          <w:tcPr>
            <w:tcW w:w="541" w:type="pct"/>
            <w:noWrap w:val="0"/>
            <w:vAlign w:val="center"/>
          </w:tcPr>
          <w:p w14:paraId="7C9130D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6-15°</w:t>
            </w:r>
          </w:p>
        </w:tc>
        <w:tc>
          <w:tcPr>
            <w:tcW w:w="532" w:type="pct"/>
            <w:noWrap w:val="0"/>
            <w:vAlign w:val="center"/>
          </w:tcPr>
          <w:p w14:paraId="622432A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27" w:type="pct"/>
            <w:noWrap w:val="0"/>
            <w:vAlign w:val="center"/>
          </w:tcPr>
          <w:p w14:paraId="1CB2819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20-25°</w:t>
            </w:r>
          </w:p>
        </w:tc>
        <w:tc>
          <w:tcPr>
            <w:tcW w:w="536" w:type="pct"/>
            <w:noWrap w:val="0"/>
            <w:vAlign w:val="center"/>
          </w:tcPr>
          <w:p w14:paraId="0EA46CF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w:t>
            </w:r>
          </w:p>
        </w:tc>
        <w:tc>
          <w:tcPr>
            <w:tcW w:w="358" w:type="pct"/>
            <w:noWrap w:val="0"/>
            <w:vAlign w:val="center"/>
          </w:tcPr>
          <w:p w14:paraId="2B9A3A2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w:t>
            </w:r>
          </w:p>
        </w:tc>
        <w:tc>
          <w:tcPr>
            <w:tcW w:w="270" w:type="pct"/>
            <w:noWrap w:val="0"/>
            <w:vAlign w:val="center"/>
          </w:tcPr>
          <w:p w14:paraId="67E2FC4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1.21</w:t>
            </w:r>
          </w:p>
        </w:tc>
        <w:tc>
          <w:tcPr>
            <w:tcW w:w="278" w:type="pct"/>
            <w:noWrap w:val="0"/>
            <w:vAlign w:val="center"/>
          </w:tcPr>
          <w:p w14:paraId="3A27CB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0.61</w:t>
            </w:r>
          </w:p>
        </w:tc>
        <w:tc>
          <w:tcPr>
            <w:tcW w:w="256" w:type="pct"/>
            <w:noWrap w:val="0"/>
            <w:vAlign w:val="center"/>
          </w:tcPr>
          <w:p w14:paraId="6429FBD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noWrap w:val="0"/>
            <w:vAlign w:val="center"/>
          </w:tcPr>
          <w:p w14:paraId="5D8B9BD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341" w:type="pct"/>
            <w:noWrap w:val="0"/>
            <w:vAlign w:val="center"/>
          </w:tcPr>
          <w:p w14:paraId="59BE0F4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-1.43</w:t>
            </w:r>
          </w:p>
        </w:tc>
      </w:tr>
      <w:tr w14:paraId="134F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3" w:type="pct"/>
            <w:vMerge w:val="continue"/>
            <w:noWrap w:val="0"/>
            <w:vAlign w:val="center"/>
          </w:tcPr>
          <w:p w14:paraId="744A8D4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noWrap w:val="0"/>
            <w:vAlign w:val="center"/>
          </w:tcPr>
          <w:p w14:paraId="1DDA747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noWrap w:val="0"/>
            <w:vAlign w:val="center"/>
          </w:tcPr>
          <w:p w14:paraId="2B9F6CB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坡向</w:t>
            </w:r>
          </w:p>
        </w:tc>
        <w:tc>
          <w:tcPr>
            <w:tcW w:w="541" w:type="pct"/>
            <w:noWrap w:val="0"/>
            <w:vAlign w:val="center"/>
          </w:tcPr>
          <w:p w14:paraId="2DDFF6D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32" w:type="pct"/>
            <w:noWrap w:val="0"/>
            <w:vAlign w:val="center"/>
          </w:tcPr>
          <w:p w14:paraId="57DB898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27" w:type="pct"/>
            <w:noWrap w:val="0"/>
            <w:vAlign w:val="center"/>
          </w:tcPr>
          <w:p w14:paraId="3D924BD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36" w:type="pct"/>
            <w:noWrap w:val="0"/>
            <w:vAlign w:val="center"/>
          </w:tcPr>
          <w:p w14:paraId="230BE9F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358" w:type="pct"/>
            <w:noWrap w:val="0"/>
            <w:vAlign w:val="center"/>
          </w:tcPr>
          <w:p w14:paraId="764A2A6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270" w:type="pct"/>
            <w:noWrap w:val="0"/>
            <w:vAlign w:val="center"/>
          </w:tcPr>
          <w:p w14:paraId="790DD44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c>
          <w:tcPr>
            <w:tcW w:w="278" w:type="pct"/>
            <w:noWrap w:val="0"/>
            <w:vAlign w:val="center"/>
          </w:tcPr>
          <w:p w14:paraId="23DC751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256" w:type="pct"/>
            <w:noWrap w:val="0"/>
            <w:vAlign w:val="center"/>
          </w:tcPr>
          <w:p w14:paraId="458750B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40" w:type="pct"/>
            <w:noWrap w:val="0"/>
            <w:vAlign w:val="center"/>
          </w:tcPr>
          <w:p w14:paraId="469FD10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41" w:type="pct"/>
            <w:noWrap w:val="0"/>
            <w:vAlign w:val="center"/>
          </w:tcPr>
          <w:p w14:paraId="1EEA49E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r>
      <w:tr w14:paraId="09A9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3" w:type="pct"/>
            <w:vMerge w:val="continue"/>
            <w:noWrap w:val="0"/>
            <w:vAlign w:val="center"/>
          </w:tcPr>
          <w:p w14:paraId="42BD668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noWrap w:val="0"/>
            <w:vAlign w:val="center"/>
          </w:tcPr>
          <w:p w14:paraId="6DE4ECD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noWrap w:val="0"/>
            <w:vAlign w:val="center"/>
          </w:tcPr>
          <w:p w14:paraId="0D11C5A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土壤有机质含量（g/KG）</w:t>
            </w:r>
          </w:p>
        </w:tc>
        <w:tc>
          <w:tcPr>
            <w:tcW w:w="541" w:type="pct"/>
            <w:noWrap w:val="0"/>
            <w:vAlign w:val="center"/>
          </w:tcPr>
          <w:p w14:paraId="5CD6DC9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w:t>
            </w:r>
          </w:p>
        </w:tc>
        <w:tc>
          <w:tcPr>
            <w:tcW w:w="532" w:type="pct"/>
            <w:noWrap w:val="0"/>
            <w:vAlign w:val="center"/>
          </w:tcPr>
          <w:p w14:paraId="4DBF43C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27" w:type="pct"/>
            <w:noWrap w:val="0"/>
            <w:vAlign w:val="center"/>
          </w:tcPr>
          <w:p w14:paraId="740224B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10-15</w:t>
            </w:r>
          </w:p>
        </w:tc>
        <w:tc>
          <w:tcPr>
            <w:tcW w:w="536" w:type="pct"/>
            <w:noWrap w:val="0"/>
            <w:vAlign w:val="center"/>
          </w:tcPr>
          <w:p w14:paraId="024FC96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358" w:type="pct"/>
            <w:noWrap w:val="0"/>
            <w:vAlign w:val="center"/>
          </w:tcPr>
          <w:p w14:paraId="380DB07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270" w:type="pct"/>
            <w:noWrap w:val="0"/>
            <w:vAlign w:val="center"/>
          </w:tcPr>
          <w:p w14:paraId="772956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1.32</w:t>
            </w:r>
          </w:p>
        </w:tc>
        <w:tc>
          <w:tcPr>
            <w:tcW w:w="278" w:type="pct"/>
            <w:noWrap w:val="0"/>
            <w:vAlign w:val="center"/>
          </w:tcPr>
          <w:p w14:paraId="356DD5E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256" w:type="pct"/>
            <w:noWrap w:val="0"/>
            <w:vAlign w:val="center"/>
          </w:tcPr>
          <w:p w14:paraId="33C456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noWrap w:val="0"/>
            <w:vAlign w:val="center"/>
          </w:tcPr>
          <w:p w14:paraId="5A264BA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-0.78</w:t>
            </w:r>
          </w:p>
        </w:tc>
        <w:tc>
          <w:tcPr>
            <w:tcW w:w="341" w:type="pct"/>
            <w:noWrap w:val="0"/>
            <w:vAlign w:val="center"/>
          </w:tcPr>
          <w:p w14:paraId="1231E5B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-1.56</w:t>
            </w:r>
          </w:p>
        </w:tc>
      </w:tr>
      <w:tr w14:paraId="1307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3" w:type="pct"/>
            <w:vMerge w:val="continue"/>
            <w:noWrap w:val="0"/>
            <w:vAlign w:val="center"/>
          </w:tcPr>
          <w:p w14:paraId="6A9F1A5F">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noWrap w:val="0"/>
            <w:vAlign w:val="center"/>
          </w:tcPr>
          <w:p w14:paraId="4710F38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noWrap w:val="0"/>
            <w:vAlign w:val="center"/>
          </w:tcPr>
          <w:p w14:paraId="12D15C4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土壤质地</w:t>
            </w:r>
          </w:p>
        </w:tc>
        <w:tc>
          <w:tcPr>
            <w:tcW w:w="541" w:type="pct"/>
            <w:noWrap w:val="0"/>
            <w:vAlign w:val="center"/>
          </w:tcPr>
          <w:p w14:paraId="5459B00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砂壤土</w:t>
            </w:r>
          </w:p>
        </w:tc>
        <w:tc>
          <w:tcPr>
            <w:tcW w:w="532" w:type="pct"/>
            <w:noWrap w:val="0"/>
            <w:vAlign w:val="center"/>
          </w:tcPr>
          <w:p w14:paraId="2D55BF7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壤质土</w:t>
            </w:r>
          </w:p>
        </w:tc>
        <w:tc>
          <w:tcPr>
            <w:tcW w:w="527" w:type="pct"/>
            <w:noWrap w:val="0"/>
            <w:vAlign w:val="center"/>
          </w:tcPr>
          <w:p w14:paraId="5005862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砂质土</w:t>
            </w:r>
          </w:p>
        </w:tc>
        <w:tc>
          <w:tcPr>
            <w:tcW w:w="536" w:type="pct"/>
            <w:noWrap w:val="0"/>
            <w:vAlign w:val="center"/>
          </w:tcPr>
          <w:p w14:paraId="745A1C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黏质土</w:t>
            </w:r>
          </w:p>
        </w:tc>
        <w:tc>
          <w:tcPr>
            <w:tcW w:w="358" w:type="pct"/>
            <w:noWrap w:val="0"/>
            <w:vAlign w:val="center"/>
          </w:tcPr>
          <w:p w14:paraId="4817111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砾质土</w:t>
            </w:r>
          </w:p>
        </w:tc>
        <w:tc>
          <w:tcPr>
            <w:tcW w:w="270" w:type="pct"/>
            <w:noWrap w:val="0"/>
            <w:vAlign w:val="center"/>
          </w:tcPr>
          <w:p w14:paraId="56830BA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c>
          <w:tcPr>
            <w:tcW w:w="278" w:type="pct"/>
            <w:noWrap w:val="0"/>
            <w:vAlign w:val="center"/>
          </w:tcPr>
          <w:p w14:paraId="61C0C1D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256" w:type="pct"/>
            <w:noWrap w:val="0"/>
            <w:vAlign w:val="center"/>
          </w:tcPr>
          <w:p w14:paraId="1D3BB0E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noWrap w:val="0"/>
            <w:vAlign w:val="center"/>
          </w:tcPr>
          <w:p w14:paraId="06EAE14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-0.46</w:t>
            </w:r>
          </w:p>
        </w:tc>
        <w:tc>
          <w:tcPr>
            <w:tcW w:w="341" w:type="pct"/>
            <w:noWrap w:val="0"/>
            <w:vAlign w:val="center"/>
          </w:tcPr>
          <w:p w14:paraId="6A10F05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-0.91</w:t>
            </w:r>
          </w:p>
        </w:tc>
      </w:tr>
      <w:tr w14:paraId="15CB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3" w:type="pct"/>
            <w:vMerge w:val="continue"/>
            <w:noWrap w:val="0"/>
            <w:vAlign w:val="center"/>
          </w:tcPr>
          <w:p w14:paraId="0E9F2EB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restart"/>
            <w:noWrap w:val="0"/>
            <w:vAlign w:val="center"/>
          </w:tcPr>
          <w:p w14:paraId="1E0CC48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588" w:type="pct"/>
            <w:noWrap w:val="0"/>
            <w:vAlign w:val="center"/>
          </w:tcPr>
          <w:p w14:paraId="40C9214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距离汽车站距离（Km）</w:t>
            </w:r>
          </w:p>
        </w:tc>
        <w:tc>
          <w:tcPr>
            <w:tcW w:w="541" w:type="pct"/>
            <w:noWrap w:val="0"/>
            <w:vAlign w:val="center"/>
          </w:tcPr>
          <w:p w14:paraId="606D3AB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32" w:type="pct"/>
            <w:noWrap w:val="0"/>
            <w:vAlign w:val="center"/>
          </w:tcPr>
          <w:p w14:paraId="489BD5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527" w:type="pct"/>
            <w:noWrap w:val="0"/>
            <w:vAlign w:val="center"/>
          </w:tcPr>
          <w:p w14:paraId="5612A60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36" w:type="pct"/>
            <w:noWrap w:val="0"/>
            <w:vAlign w:val="center"/>
          </w:tcPr>
          <w:p w14:paraId="68CBEEA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358" w:type="pct"/>
            <w:noWrap w:val="0"/>
            <w:vAlign w:val="center"/>
          </w:tcPr>
          <w:p w14:paraId="7A8A26E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w:t>
            </w:r>
          </w:p>
        </w:tc>
        <w:tc>
          <w:tcPr>
            <w:tcW w:w="270" w:type="pct"/>
            <w:noWrap w:val="0"/>
            <w:vAlign w:val="center"/>
          </w:tcPr>
          <w:p w14:paraId="43DB4A3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c>
          <w:tcPr>
            <w:tcW w:w="278" w:type="pct"/>
            <w:noWrap w:val="0"/>
            <w:vAlign w:val="center"/>
          </w:tcPr>
          <w:p w14:paraId="289E483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256" w:type="pct"/>
            <w:noWrap w:val="0"/>
            <w:vAlign w:val="center"/>
          </w:tcPr>
          <w:p w14:paraId="11F8500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noWrap w:val="0"/>
            <w:vAlign w:val="center"/>
          </w:tcPr>
          <w:p w14:paraId="505D74F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-0.46</w:t>
            </w:r>
          </w:p>
        </w:tc>
        <w:tc>
          <w:tcPr>
            <w:tcW w:w="341" w:type="pct"/>
            <w:noWrap w:val="0"/>
            <w:vAlign w:val="center"/>
          </w:tcPr>
          <w:p w14:paraId="19598DB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-0.91</w:t>
            </w:r>
          </w:p>
        </w:tc>
      </w:tr>
      <w:tr w14:paraId="6CD5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3" w:type="pct"/>
            <w:vMerge w:val="continue"/>
            <w:noWrap w:val="0"/>
            <w:vAlign w:val="center"/>
          </w:tcPr>
          <w:p w14:paraId="030AB24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noWrap w:val="0"/>
            <w:vAlign w:val="center"/>
          </w:tcPr>
          <w:p w14:paraId="1BBBD6F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noWrap w:val="0"/>
            <w:vAlign w:val="center"/>
          </w:tcPr>
          <w:p w14:paraId="3F00165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道路通达度</w:t>
            </w:r>
          </w:p>
        </w:tc>
        <w:tc>
          <w:tcPr>
            <w:tcW w:w="541" w:type="pct"/>
            <w:noWrap w:val="0"/>
            <w:vAlign w:val="center"/>
          </w:tcPr>
          <w:p w14:paraId="259D81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32" w:type="pct"/>
            <w:noWrap w:val="0"/>
            <w:vAlign w:val="center"/>
          </w:tcPr>
          <w:p w14:paraId="520B45D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27" w:type="pct"/>
            <w:noWrap w:val="0"/>
            <w:vAlign w:val="center"/>
          </w:tcPr>
          <w:p w14:paraId="6B8D248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36" w:type="pct"/>
            <w:noWrap w:val="0"/>
            <w:vAlign w:val="center"/>
          </w:tcPr>
          <w:p w14:paraId="0BE33CC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358" w:type="pct"/>
            <w:noWrap w:val="0"/>
            <w:vAlign w:val="center"/>
          </w:tcPr>
          <w:p w14:paraId="31AB7B8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270" w:type="pct"/>
            <w:noWrap w:val="0"/>
            <w:vAlign w:val="center"/>
          </w:tcPr>
          <w:p w14:paraId="76BAC7B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278" w:type="pct"/>
            <w:noWrap w:val="0"/>
            <w:vAlign w:val="center"/>
          </w:tcPr>
          <w:p w14:paraId="21ED20B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256" w:type="pct"/>
            <w:noWrap w:val="0"/>
            <w:vAlign w:val="center"/>
          </w:tcPr>
          <w:p w14:paraId="562D175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noWrap w:val="0"/>
            <w:vAlign w:val="center"/>
          </w:tcPr>
          <w:p w14:paraId="1A6A23E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41" w:type="pct"/>
            <w:noWrap w:val="0"/>
            <w:vAlign w:val="center"/>
          </w:tcPr>
          <w:p w14:paraId="4716721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-0.78</w:t>
            </w:r>
          </w:p>
        </w:tc>
      </w:tr>
      <w:tr w14:paraId="21BF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3" w:type="pct"/>
            <w:vMerge w:val="continue"/>
            <w:noWrap w:val="0"/>
            <w:vAlign w:val="center"/>
          </w:tcPr>
          <w:p w14:paraId="2FCCAF7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noWrap w:val="0"/>
            <w:vAlign w:val="center"/>
          </w:tcPr>
          <w:p w14:paraId="122FFAB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noWrap w:val="0"/>
            <w:vAlign w:val="center"/>
          </w:tcPr>
          <w:p w14:paraId="18A389F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农贸市场距离（Km）</w:t>
            </w:r>
          </w:p>
        </w:tc>
        <w:tc>
          <w:tcPr>
            <w:tcW w:w="541" w:type="pct"/>
            <w:noWrap w:val="0"/>
            <w:vAlign w:val="center"/>
          </w:tcPr>
          <w:p w14:paraId="48F2B5F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532" w:type="pct"/>
            <w:noWrap w:val="0"/>
            <w:vAlign w:val="center"/>
          </w:tcPr>
          <w:p w14:paraId="0AAFCA0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c>
          <w:tcPr>
            <w:tcW w:w="527" w:type="pct"/>
            <w:noWrap w:val="0"/>
            <w:vAlign w:val="center"/>
          </w:tcPr>
          <w:p w14:paraId="60A4B24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536" w:type="pct"/>
            <w:noWrap w:val="0"/>
            <w:vAlign w:val="center"/>
          </w:tcPr>
          <w:p w14:paraId="01F68D5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8-15</w:t>
            </w:r>
          </w:p>
        </w:tc>
        <w:tc>
          <w:tcPr>
            <w:tcW w:w="358" w:type="pct"/>
            <w:noWrap w:val="0"/>
            <w:vAlign w:val="center"/>
          </w:tcPr>
          <w:p w14:paraId="5020728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c>
          <w:tcPr>
            <w:tcW w:w="270" w:type="pct"/>
            <w:noWrap w:val="0"/>
            <w:vAlign w:val="center"/>
          </w:tcPr>
          <w:p w14:paraId="29326E5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c>
          <w:tcPr>
            <w:tcW w:w="278" w:type="pct"/>
            <w:noWrap w:val="0"/>
            <w:vAlign w:val="center"/>
          </w:tcPr>
          <w:p w14:paraId="48467DA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256" w:type="pct"/>
            <w:noWrap w:val="0"/>
            <w:vAlign w:val="center"/>
          </w:tcPr>
          <w:p w14:paraId="5BAF82C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noWrap w:val="0"/>
            <w:vAlign w:val="center"/>
          </w:tcPr>
          <w:p w14:paraId="4F1E2B8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41" w:type="pct"/>
            <w:noWrap w:val="0"/>
            <w:vAlign w:val="center"/>
          </w:tcPr>
          <w:p w14:paraId="19B8B96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r>
      <w:tr w14:paraId="4F88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3" w:type="pct"/>
            <w:vMerge w:val="continue"/>
            <w:noWrap w:val="0"/>
            <w:vAlign w:val="center"/>
          </w:tcPr>
          <w:p w14:paraId="2C2B249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noWrap w:val="0"/>
            <w:vAlign w:val="center"/>
          </w:tcPr>
          <w:p w14:paraId="1AD0605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noWrap w:val="0"/>
            <w:vAlign w:val="center"/>
          </w:tcPr>
          <w:p w14:paraId="7D63E0E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距离快递代收点距离（m）</w:t>
            </w:r>
          </w:p>
        </w:tc>
        <w:tc>
          <w:tcPr>
            <w:tcW w:w="541" w:type="pct"/>
            <w:noWrap w:val="0"/>
            <w:vAlign w:val="center"/>
          </w:tcPr>
          <w:p w14:paraId="615AEED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32" w:type="pct"/>
            <w:noWrap w:val="0"/>
            <w:vAlign w:val="center"/>
          </w:tcPr>
          <w:p w14:paraId="5801201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27" w:type="pct"/>
            <w:noWrap w:val="0"/>
            <w:vAlign w:val="center"/>
          </w:tcPr>
          <w:p w14:paraId="0AF17DD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36" w:type="pct"/>
            <w:noWrap w:val="0"/>
            <w:vAlign w:val="center"/>
          </w:tcPr>
          <w:p w14:paraId="037F5C6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358" w:type="pct"/>
            <w:noWrap w:val="0"/>
            <w:vAlign w:val="center"/>
          </w:tcPr>
          <w:p w14:paraId="3C5346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0" w:type="pct"/>
            <w:noWrap w:val="0"/>
            <w:vAlign w:val="center"/>
          </w:tcPr>
          <w:p w14:paraId="11021C2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c>
          <w:tcPr>
            <w:tcW w:w="278" w:type="pct"/>
            <w:noWrap w:val="0"/>
            <w:vAlign w:val="center"/>
          </w:tcPr>
          <w:p w14:paraId="1587814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256" w:type="pct"/>
            <w:noWrap w:val="0"/>
            <w:vAlign w:val="center"/>
          </w:tcPr>
          <w:p w14:paraId="5E417AF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noWrap w:val="0"/>
            <w:vAlign w:val="center"/>
          </w:tcPr>
          <w:p w14:paraId="6A890E7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41" w:type="pct"/>
            <w:noWrap w:val="0"/>
            <w:vAlign w:val="center"/>
          </w:tcPr>
          <w:p w14:paraId="5363181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r>
      <w:tr w14:paraId="6D40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3" w:type="pct"/>
            <w:vMerge w:val="continue"/>
            <w:noWrap w:val="0"/>
            <w:vAlign w:val="center"/>
          </w:tcPr>
          <w:p w14:paraId="7911D15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noWrap w:val="0"/>
            <w:vAlign w:val="center"/>
          </w:tcPr>
          <w:p w14:paraId="157D0A0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noWrap w:val="0"/>
            <w:vAlign w:val="center"/>
          </w:tcPr>
          <w:p w14:paraId="5064627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水源保证率</w:t>
            </w:r>
          </w:p>
        </w:tc>
        <w:tc>
          <w:tcPr>
            <w:tcW w:w="541" w:type="pct"/>
            <w:noWrap w:val="0"/>
            <w:vAlign w:val="center"/>
          </w:tcPr>
          <w:p w14:paraId="2F5388E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32" w:type="pct"/>
            <w:noWrap w:val="0"/>
            <w:vAlign w:val="center"/>
          </w:tcPr>
          <w:p w14:paraId="14CD65A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27" w:type="pct"/>
            <w:noWrap w:val="0"/>
            <w:vAlign w:val="center"/>
          </w:tcPr>
          <w:p w14:paraId="74DFDC8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30-60%</w:t>
            </w:r>
          </w:p>
        </w:tc>
        <w:tc>
          <w:tcPr>
            <w:tcW w:w="536" w:type="pct"/>
            <w:noWrap w:val="0"/>
            <w:vAlign w:val="center"/>
          </w:tcPr>
          <w:p w14:paraId="5417C52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10-30%</w:t>
            </w:r>
          </w:p>
        </w:tc>
        <w:tc>
          <w:tcPr>
            <w:tcW w:w="358" w:type="pct"/>
            <w:noWrap w:val="0"/>
            <w:vAlign w:val="center"/>
          </w:tcPr>
          <w:p w14:paraId="04CE5E0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c>
          <w:tcPr>
            <w:tcW w:w="270" w:type="pct"/>
            <w:noWrap w:val="0"/>
            <w:vAlign w:val="center"/>
          </w:tcPr>
          <w:p w14:paraId="2F633F2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c>
          <w:tcPr>
            <w:tcW w:w="278" w:type="pct"/>
            <w:noWrap w:val="0"/>
            <w:vAlign w:val="center"/>
          </w:tcPr>
          <w:p w14:paraId="20DD312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256" w:type="pct"/>
            <w:noWrap w:val="0"/>
            <w:vAlign w:val="center"/>
          </w:tcPr>
          <w:p w14:paraId="75DF1E9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noWrap w:val="0"/>
            <w:vAlign w:val="center"/>
          </w:tcPr>
          <w:p w14:paraId="5125472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-0.46</w:t>
            </w:r>
          </w:p>
        </w:tc>
        <w:tc>
          <w:tcPr>
            <w:tcW w:w="341" w:type="pct"/>
            <w:noWrap w:val="0"/>
            <w:vAlign w:val="center"/>
          </w:tcPr>
          <w:p w14:paraId="3ADFE6D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-0.91</w:t>
            </w:r>
          </w:p>
        </w:tc>
      </w:tr>
      <w:tr w14:paraId="08EE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233" w:type="pct"/>
            <w:vMerge w:val="continue"/>
            <w:noWrap w:val="0"/>
            <w:vAlign w:val="center"/>
          </w:tcPr>
          <w:p w14:paraId="172B117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noWrap w:val="0"/>
            <w:vAlign w:val="center"/>
          </w:tcPr>
          <w:p w14:paraId="4B9A3FC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noWrap w:val="0"/>
            <w:vAlign w:val="center"/>
          </w:tcPr>
          <w:p w14:paraId="79D174D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灌溉条件</w:t>
            </w:r>
          </w:p>
        </w:tc>
        <w:tc>
          <w:tcPr>
            <w:tcW w:w="541" w:type="pct"/>
            <w:noWrap w:val="0"/>
            <w:vAlign w:val="center"/>
          </w:tcPr>
          <w:p w14:paraId="0A32BB2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有齐全的灌溉水源和灌溉设施</w:t>
            </w:r>
          </w:p>
        </w:tc>
        <w:tc>
          <w:tcPr>
            <w:tcW w:w="532" w:type="pct"/>
            <w:noWrap w:val="0"/>
            <w:vAlign w:val="center"/>
          </w:tcPr>
          <w:p w14:paraId="5E895A6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有基本的灌溉水源和灌溉设施</w:t>
            </w:r>
          </w:p>
        </w:tc>
        <w:tc>
          <w:tcPr>
            <w:tcW w:w="527" w:type="pct"/>
            <w:noWrap w:val="0"/>
            <w:vAlign w:val="center"/>
          </w:tcPr>
          <w:p w14:paraId="3F984AB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有齐全的灌溉水源或灌溉设施</w:t>
            </w:r>
          </w:p>
        </w:tc>
        <w:tc>
          <w:tcPr>
            <w:tcW w:w="536" w:type="pct"/>
            <w:noWrap w:val="0"/>
            <w:vAlign w:val="center"/>
          </w:tcPr>
          <w:p w14:paraId="775B7D9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有基本的灌溉水源或灌溉设施</w:t>
            </w:r>
          </w:p>
        </w:tc>
        <w:tc>
          <w:tcPr>
            <w:tcW w:w="358" w:type="pct"/>
            <w:noWrap w:val="0"/>
            <w:vAlign w:val="center"/>
          </w:tcPr>
          <w:p w14:paraId="7CBDB1C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0" w:type="pct"/>
            <w:noWrap w:val="0"/>
            <w:vAlign w:val="center"/>
          </w:tcPr>
          <w:p w14:paraId="7D196B6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c>
          <w:tcPr>
            <w:tcW w:w="278" w:type="pct"/>
            <w:noWrap w:val="0"/>
            <w:vAlign w:val="center"/>
          </w:tcPr>
          <w:p w14:paraId="313349F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256" w:type="pct"/>
            <w:noWrap w:val="0"/>
            <w:vAlign w:val="center"/>
          </w:tcPr>
          <w:p w14:paraId="6AEB2DA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noWrap w:val="0"/>
            <w:vAlign w:val="center"/>
          </w:tcPr>
          <w:p w14:paraId="505D7BF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-0.46</w:t>
            </w:r>
          </w:p>
        </w:tc>
        <w:tc>
          <w:tcPr>
            <w:tcW w:w="341" w:type="pct"/>
            <w:noWrap w:val="0"/>
            <w:vAlign w:val="center"/>
          </w:tcPr>
          <w:p w14:paraId="4A9E08A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-0.91</w:t>
            </w:r>
          </w:p>
        </w:tc>
      </w:tr>
      <w:tr w14:paraId="7451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233" w:type="pct"/>
            <w:vMerge w:val="continue"/>
            <w:noWrap w:val="0"/>
            <w:vAlign w:val="center"/>
          </w:tcPr>
          <w:p w14:paraId="7A08A7F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noWrap w:val="0"/>
            <w:vAlign w:val="center"/>
          </w:tcPr>
          <w:p w14:paraId="4C28176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noWrap w:val="0"/>
            <w:vAlign w:val="center"/>
          </w:tcPr>
          <w:p w14:paraId="0AFF2F0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防洪排水条件</w:t>
            </w:r>
          </w:p>
        </w:tc>
        <w:tc>
          <w:tcPr>
            <w:tcW w:w="541" w:type="pct"/>
            <w:noWrap w:val="0"/>
            <w:vAlign w:val="center"/>
          </w:tcPr>
          <w:p w14:paraId="3779158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有齐备的防洪措施和排水沟渠</w:t>
            </w:r>
          </w:p>
        </w:tc>
        <w:tc>
          <w:tcPr>
            <w:tcW w:w="532" w:type="pct"/>
            <w:noWrap w:val="0"/>
            <w:vAlign w:val="center"/>
          </w:tcPr>
          <w:p w14:paraId="248F79C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有基本的防洪措施和排水沟渠</w:t>
            </w:r>
          </w:p>
        </w:tc>
        <w:tc>
          <w:tcPr>
            <w:tcW w:w="527" w:type="pct"/>
            <w:noWrap w:val="0"/>
            <w:vAlign w:val="center"/>
          </w:tcPr>
          <w:p w14:paraId="31EF1C0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有齐备的防洪措施或排水沟渠</w:t>
            </w:r>
          </w:p>
        </w:tc>
        <w:tc>
          <w:tcPr>
            <w:tcW w:w="536" w:type="pct"/>
            <w:noWrap w:val="0"/>
            <w:vAlign w:val="center"/>
          </w:tcPr>
          <w:p w14:paraId="1E348A4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有基本的防洪措施或排水沟渠</w:t>
            </w:r>
          </w:p>
        </w:tc>
        <w:tc>
          <w:tcPr>
            <w:tcW w:w="358" w:type="pct"/>
            <w:noWrap w:val="0"/>
            <w:vAlign w:val="center"/>
          </w:tcPr>
          <w:p w14:paraId="3E40FD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0" w:type="pct"/>
            <w:noWrap w:val="0"/>
            <w:vAlign w:val="center"/>
          </w:tcPr>
          <w:p w14:paraId="3FABBD5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278" w:type="pct"/>
            <w:noWrap w:val="0"/>
            <w:vAlign w:val="center"/>
          </w:tcPr>
          <w:p w14:paraId="398DF3E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256" w:type="pct"/>
            <w:noWrap w:val="0"/>
            <w:vAlign w:val="center"/>
          </w:tcPr>
          <w:p w14:paraId="47DF7B7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noWrap w:val="0"/>
            <w:vAlign w:val="center"/>
          </w:tcPr>
          <w:p w14:paraId="132A6FD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41" w:type="pct"/>
            <w:noWrap w:val="0"/>
            <w:vAlign w:val="center"/>
          </w:tcPr>
          <w:p w14:paraId="5092955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-0.78</w:t>
            </w:r>
          </w:p>
        </w:tc>
      </w:tr>
      <w:tr w14:paraId="3C49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3" w:type="pct"/>
            <w:vMerge w:val="continue"/>
            <w:noWrap w:val="0"/>
            <w:vAlign w:val="center"/>
          </w:tcPr>
          <w:p w14:paraId="24DD131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noWrap w:val="0"/>
            <w:vAlign w:val="center"/>
          </w:tcPr>
          <w:p w14:paraId="261AB4C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noWrap w:val="0"/>
            <w:vAlign w:val="center"/>
          </w:tcPr>
          <w:p w14:paraId="4F11CD2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田块形状</w:t>
            </w:r>
          </w:p>
        </w:tc>
        <w:tc>
          <w:tcPr>
            <w:tcW w:w="541" w:type="pct"/>
            <w:noWrap w:val="0"/>
            <w:vAlign w:val="center"/>
          </w:tcPr>
          <w:p w14:paraId="7505FFA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规则</w:t>
            </w:r>
          </w:p>
        </w:tc>
        <w:tc>
          <w:tcPr>
            <w:tcW w:w="532" w:type="pct"/>
            <w:noWrap w:val="0"/>
            <w:vAlign w:val="center"/>
          </w:tcPr>
          <w:p w14:paraId="2049EAB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较规则</w:t>
            </w:r>
          </w:p>
        </w:tc>
        <w:tc>
          <w:tcPr>
            <w:tcW w:w="527" w:type="pct"/>
            <w:noWrap w:val="0"/>
            <w:vAlign w:val="center"/>
          </w:tcPr>
          <w:p w14:paraId="7AE573C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一般</w:t>
            </w:r>
          </w:p>
        </w:tc>
        <w:tc>
          <w:tcPr>
            <w:tcW w:w="536" w:type="pct"/>
            <w:noWrap w:val="0"/>
            <w:vAlign w:val="center"/>
          </w:tcPr>
          <w:p w14:paraId="5D160D9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较不规则</w:t>
            </w:r>
          </w:p>
        </w:tc>
        <w:tc>
          <w:tcPr>
            <w:tcW w:w="358" w:type="pct"/>
            <w:noWrap w:val="0"/>
            <w:vAlign w:val="center"/>
          </w:tcPr>
          <w:p w14:paraId="1027863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不规则</w:t>
            </w:r>
          </w:p>
        </w:tc>
        <w:tc>
          <w:tcPr>
            <w:tcW w:w="270" w:type="pct"/>
            <w:noWrap w:val="0"/>
            <w:vAlign w:val="center"/>
          </w:tcPr>
          <w:p w14:paraId="3D47401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c>
          <w:tcPr>
            <w:tcW w:w="278" w:type="pct"/>
            <w:noWrap w:val="0"/>
            <w:vAlign w:val="center"/>
          </w:tcPr>
          <w:p w14:paraId="6936179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256" w:type="pct"/>
            <w:noWrap w:val="0"/>
            <w:vAlign w:val="center"/>
          </w:tcPr>
          <w:p w14:paraId="7D28106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noWrap w:val="0"/>
            <w:vAlign w:val="center"/>
          </w:tcPr>
          <w:p w14:paraId="1152278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41" w:type="pct"/>
            <w:noWrap w:val="0"/>
            <w:vAlign w:val="center"/>
          </w:tcPr>
          <w:p w14:paraId="7E912AF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r>
      <w:tr w14:paraId="01A0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3" w:type="pct"/>
            <w:vMerge w:val="continue"/>
            <w:noWrap w:val="0"/>
            <w:vAlign w:val="center"/>
          </w:tcPr>
          <w:p w14:paraId="4E7DEC7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noWrap w:val="0"/>
            <w:vAlign w:val="center"/>
          </w:tcPr>
          <w:p w14:paraId="0E46DEB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noWrap w:val="0"/>
            <w:vAlign w:val="center"/>
          </w:tcPr>
          <w:p w14:paraId="19EB769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劳作距离（m）</w:t>
            </w:r>
          </w:p>
        </w:tc>
        <w:tc>
          <w:tcPr>
            <w:tcW w:w="541" w:type="pct"/>
            <w:noWrap w:val="0"/>
            <w:vAlign w:val="center"/>
          </w:tcPr>
          <w:p w14:paraId="4EB634C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32" w:type="pct"/>
            <w:noWrap w:val="0"/>
            <w:vAlign w:val="center"/>
          </w:tcPr>
          <w:p w14:paraId="6788689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27" w:type="pct"/>
            <w:noWrap w:val="0"/>
            <w:vAlign w:val="center"/>
          </w:tcPr>
          <w:p w14:paraId="607062D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36" w:type="pct"/>
            <w:noWrap w:val="0"/>
            <w:vAlign w:val="center"/>
          </w:tcPr>
          <w:p w14:paraId="7C2C947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358" w:type="pct"/>
            <w:noWrap w:val="0"/>
            <w:vAlign w:val="center"/>
          </w:tcPr>
          <w:p w14:paraId="4067556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0" w:type="pct"/>
            <w:noWrap w:val="0"/>
            <w:vAlign w:val="center"/>
          </w:tcPr>
          <w:p w14:paraId="3B0F51D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c>
          <w:tcPr>
            <w:tcW w:w="278" w:type="pct"/>
            <w:noWrap w:val="0"/>
            <w:vAlign w:val="center"/>
          </w:tcPr>
          <w:p w14:paraId="5A2C31B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256" w:type="pct"/>
            <w:noWrap w:val="0"/>
            <w:vAlign w:val="center"/>
          </w:tcPr>
          <w:p w14:paraId="3247706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noWrap w:val="0"/>
            <w:vAlign w:val="center"/>
          </w:tcPr>
          <w:p w14:paraId="6035D3F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41" w:type="pct"/>
            <w:noWrap w:val="0"/>
            <w:vAlign w:val="center"/>
          </w:tcPr>
          <w:p w14:paraId="0113456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r>
      <w:tr w14:paraId="1B2D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3" w:type="pct"/>
            <w:vMerge w:val="continue"/>
            <w:noWrap w:val="0"/>
            <w:vAlign w:val="center"/>
          </w:tcPr>
          <w:p w14:paraId="3499965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noWrap w:val="0"/>
            <w:vAlign w:val="center"/>
          </w:tcPr>
          <w:p w14:paraId="715BBD1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noWrap w:val="0"/>
            <w:vAlign w:val="center"/>
          </w:tcPr>
          <w:p w14:paraId="631400B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田间路网</w:t>
            </w:r>
          </w:p>
        </w:tc>
        <w:tc>
          <w:tcPr>
            <w:tcW w:w="541" w:type="pct"/>
            <w:noWrap w:val="0"/>
            <w:vAlign w:val="center"/>
          </w:tcPr>
          <w:p w14:paraId="2966B9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532" w:type="pct"/>
            <w:noWrap w:val="0"/>
            <w:vAlign w:val="center"/>
          </w:tcPr>
          <w:p w14:paraId="7987A8E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27" w:type="pct"/>
            <w:noWrap w:val="0"/>
            <w:vAlign w:val="center"/>
          </w:tcPr>
          <w:p w14:paraId="1CF68EE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1%（含）-2%</w:t>
            </w:r>
          </w:p>
        </w:tc>
        <w:tc>
          <w:tcPr>
            <w:tcW w:w="536" w:type="pct"/>
            <w:noWrap w:val="0"/>
            <w:vAlign w:val="center"/>
          </w:tcPr>
          <w:p w14:paraId="4A2D73A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58" w:type="pct"/>
            <w:noWrap w:val="0"/>
            <w:vAlign w:val="center"/>
          </w:tcPr>
          <w:p w14:paraId="287DC2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270" w:type="pct"/>
            <w:noWrap w:val="0"/>
            <w:vAlign w:val="center"/>
          </w:tcPr>
          <w:p w14:paraId="22BFAD0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c>
          <w:tcPr>
            <w:tcW w:w="278" w:type="pct"/>
            <w:noWrap w:val="0"/>
            <w:vAlign w:val="center"/>
          </w:tcPr>
          <w:p w14:paraId="45926A2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256" w:type="pct"/>
            <w:noWrap w:val="0"/>
            <w:vAlign w:val="center"/>
          </w:tcPr>
          <w:p w14:paraId="2438AB4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noWrap w:val="0"/>
            <w:vAlign w:val="center"/>
          </w:tcPr>
          <w:p w14:paraId="6F95C4F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41" w:type="pct"/>
            <w:noWrap w:val="0"/>
            <w:vAlign w:val="center"/>
          </w:tcPr>
          <w:p w14:paraId="4EA5E6A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r>
      <w:tr w14:paraId="36CD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233" w:type="pct"/>
            <w:vMerge w:val="continue"/>
            <w:tcBorders>
              <w:bottom w:val="single" w:color="auto" w:sz="4" w:space="0"/>
            </w:tcBorders>
            <w:noWrap w:val="0"/>
            <w:vAlign w:val="center"/>
          </w:tcPr>
          <w:p w14:paraId="15DFD9C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194" w:type="pct"/>
            <w:vMerge w:val="continue"/>
            <w:tcBorders>
              <w:bottom w:val="single" w:color="auto" w:sz="4" w:space="0"/>
            </w:tcBorders>
            <w:noWrap w:val="0"/>
            <w:vAlign w:val="center"/>
          </w:tcPr>
          <w:p w14:paraId="751776F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tcBorders>
              <w:bottom w:val="single" w:color="auto" w:sz="4" w:space="0"/>
            </w:tcBorders>
            <w:noWrap w:val="0"/>
            <w:vAlign w:val="center"/>
          </w:tcPr>
          <w:p w14:paraId="0497A8C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采摘条件</w:t>
            </w:r>
          </w:p>
        </w:tc>
        <w:tc>
          <w:tcPr>
            <w:tcW w:w="541" w:type="pct"/>
            <w:tcBorders>
              <w:bottom w:val="single" w:color="auto" w:sz="4" w:space="0"/>
            </w:tcBorders>
            <w:noWrap w:val="0"/>
            <w:vAlign w:val="center"/>
          </w:tcPr>
          <w:p w14:paraId="5E28A0C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距离道路100米以内</w:t>
            </w:r>
          </w:p>
        </w:tc>
        <w:tc>
          <w:tcPr>
            <w:tcW w:w="532" w:type="pct"/>
            <w:tcBorders>
              <w:bottom w:val="single" w:color="auto" w:sz="4" w:space="0"/>
            </w:tcBorders>
            <w:noWrap w:val="0"/>
            <w:vAlign w:val="center"/>
          </w:tcPr>
          <w:p w14:paraId="3FE6480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距离道路100-300米</w:t>
            </w:r>
          </w:p>
        </w:tc>
        <w:tc>
          <w:tcPr>
            <w:tcW w:w="527" w:type="pct"/>
            <w:tcBorders>
              <w:bottom w:val="single" w:color="auto" w:sz="4" w:space="0"/>
            </w:tcBorders>
            <w:noWrap w:val="0"/>
            <w:vAlign w:val="center"/>
          </w:tcPr>
          <w:p w14:paraId="14D394B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距离道路300-500米</w:t>
            </w:r>
          </w:p>
        </w:tc>
        <w:tc>
          <w:tcPr>
            <w:tcW w:w="536" w:type="pct"/>
            <w:tcBorders>
              <w:bottom w:val="single" w:color="auto" w:sz="4" w:space="0"/>
            </w:tcBorders>
            <w:noWrap w:val="0"/>
            <w:vAlign w:val="center"/>
          </w:tcPr>
          <w:p w14:paraId="7F9CBA1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距离道路500-800米</w:t>
            </w:r>
          </w:p>
        </w:tc>
        <w:tc>
          <w:tcPr>
            <w:tcW w:w="358" w:type="pct"/>
            <w:tcBorders>
              <w:bottom w:val="single" w:color="auto" w:sz="4" w:space="0"/>
            </w:tcBorders>
            <w:noWrap w:val="0"/>
            <w:vAlign w:val="center"/>
          </w:tcPr>
          <w:p w14:paraId="3B5B346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距离道路大于800米</w:t>
            </w:r>
          </w:p>
        </w:tc>
        <w:tc>
          <w:tcPr>
            <w:tcW w:w="270" w:type="pct"/>
            <w:tcBorders>
              <w:bottom w:val="single" w:color="auto" w:sz="4" w:space="0"/>
            </w:tcBorders>
            <w:noWrap w:val="0"/>
            <w:vAlign w:val="center"/>
          </w:tcPr>
          <w:p w14:paraId="6D7BB7E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c>
          <w:tcPr>
            <w:tcW w:w="278" w:type="pct"/>
            <w:tcBorders>
              <w:bottom w:val="single" w:color="auto" w:sz="4" w:space="0"/>
            </w:tcBorders>
            <w:noWrap w:val="0"/>
            <w:vAlign w:val="center"/>
          </w:tcPr>
          <w:p w14:paraId="6E6315B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256" w:type="pct"/>
            <w:tcBorders>
              <w:bottom w:val="single" w:color="auto" w:sz="4" w:space="0"/>
            </w:tcBorders>
            <w:noWrap w:val="0"/>
            <w:vAlign w:val="center"/>
          </w:tcPr>
          <w:p w14:paraId="53998E6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tcBorders>
              <w:bottom w:val="single" w:color="auto" w:sz="4" w:space="0"/>
            </w:tcBorders>
            <w:noWrap w:val="0"/>
            <w:vAlign w:val="center"/>
          </w:tcPr>
          <w:p w14:paraId="137CEA6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-0.46</w:t>
            </w:r>
          </w:p>
        </w:tc>
        <w:tc>
          <w:tcPr>
            <w:tcW w:w="341" w:type="pct"/>
            <w:tcBorders>
              <w:bottom w:val="single" w:color="auto" w:sz="4" w:space="0"/>
            </w:tcBorders>
            <w:noWrap w:val="0"/>
            <w:vAlign w:val="center"/>
          </w:tcPr>
          <w:p w14:paraId="59AC7F9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-0.91</w:t>
            </w:r>
          </w:p>
        </w:tc>
      </w:tr>
      <w:tr w14:paraId="0245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33" w:type="pct"/>
            <w:tcBorders>
              <w:top w:val="single" w:color="auto" w:sz="4" w:space="0"/>
              <w:left w:val="single" w:color="auto" w:sz="4" w:space="0"/>
              <w:bottom w:val="single" w:color="auto" w:sz="4" w:space="0"/>
              <w:right w:val="single" w:color="auto" w:sz="4" w:space="0"/>
            </w:tcBorders>
            <w:noWrap w:val="0"/>
            <w:vAlign w:val="center"/>
          </w:tcPr>
          <w:p w14:paraId="7F52B73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194" w:type="pct"/>
            <w:tcBorders>
              <w:top w:val="single" w:color="auto" w:sz="4" w:space="0"/>
              <w:left w:val="single" w:color="auto" w:sz="4" w:space="0"/>
              <w:bottom w:val="single" w:color="auto" w:sz="4" w:space="0"/>
              <w:right w:val="single" w:color="auto" w:sz="4" w:space="0"/>
            </w:tcBorders>
            <w:noWrap w:val="0"/>
            <w:vAlign w:val="center"/>
          </w:tcPr>
          <w:p w14:paraId="1A620C2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88" w:type="pct"/>
            <w:tcBorders>
              <w:top w:val="single" w:color="auto" w:sz="4" w:space="0"/>
              <w:left w:val="single" w:color="auto" w:sz="4" w:space="0"/>
              <w:bottom w:val="single" w:color="auto" w:sz="4" w:space="0"/>
              <w:right w:val="single" w:color="auto" w:sz="4" w:space="0"/>
            </w:tcBorders>
            <w:noWrap w:val="0"/>
            <w:vAlign w:val="center"/>
          </w:tcPr>
          <w:p w14:paraId="6CA6FBC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41" w:type="pct"/>
            <w:tcBorders>
              <w:top w:val="single" w:color="auto" w:sz="4" w:space="0"/>
              <w:left w:val="single" w:color="auto" w:sz="4" w:space="0"/>
              <w:bottom w:val="single" w:color="auto" w:sz="4" w:space="0"/>
              <w:right w:val="single" w:color="auto" w:sz="4" w:space="0"/>
            </w:tcBorders>
            <w:noWrap w:val="0"/>
            <w:vAlign w:val="center"/>
          </w:tcPr>
          <w:p w14:paraId="222FC5D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32" w:type="pct"/>
            <w:tcBorders>
              <w:top w:val="single" w:color="auto" w:sz="4" w:space="0"/>
              <w:left w:val="single" w:color="auto" w:sz="4" w:space="0"/>
              <w:bottom w:val="single" w:color="auto" w:sz="4" w:space="0"/>
              <w:right w:val="single" w:color="auto" w:sz="4" w:space="0"/>
            </w:tcBorders>
            <w:noWrap w:val="0"/>
            <w:vAlign w:val="center"/>
          </w:tcPr>
          <w:p w14:paraId="117D208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27" w:type="pct"/>
            <w:tcBorders>
              <w:top w:val="single" w:color="auto" w:sz="4" w:space="0"/>
              <w:left w:val="single" w:color="auto" w:sz="4" w:space="0"/>
              <w:bottom w:val="single" w:color="auto" w:sz="4" w:space="0"/>
              <w:right w:val="single" w:color="auto" w:sz="4" w:space="0"/>
            </w:tcBorders>
            <w:noWrap w:val="0"/>
            <w:vAlign w:val="center"/>
          </w:tcPr>
          <w:p w14:paraId="3035E53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36" w:type="pct"/>
            <w:tcBorders>
              <w:top w:val="single" w:color="auto" w:sz="4" w:space="0"/>
              <w:left w:val="single" w:color="auto" w:sz="4" w:space="0"/>
              <w:bottom w:val="single" w:color="auto" w:sz="4" w:space="0"/>
              <w:right w:val="single" w:color="auto" w:sz="4" w:space="0"/>
            </w:tcBorders>
            <w:noWrap w:val="0"/>
            <w:vAlign w:val="center"/>
          </w:tcPr>
          <w:p w14:paraId="0A6401A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358" w:type="pct"/>
            <w:tcBorders>
              <w:top w:val="single" w:color="auto" w:sz="4" w:space="0"/>
              <w:left w:val="single" w:color="auto" w:sz="4" w:space="0"/>
              <w:bottom w:val="single" w:color="auto" w:sz="4" w:space="0"/>
              <w:right w:val="single" w:color="auto" w:sz="4" w:space="0"/>
            </w:tcBorders>
            <w:noWrap w:val="0"/>
            <w:vAlign w:val="center"/>
          </w:tcPr>
          <w:p w14:paraId="47E74C5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270" w:type="pct"/>
            <w:tcBorders>
              <w:top w:val="single" w:color="auto" w:sz="4" w:space="0"/>
              <w:left w:val="single" w:color="auto" w:sz="4" w:space="0"/>
              <w:bottom w:val="single" w:color="auto" w:sz="4" w:space="0"/>
              <w:right w:val="single" w:color="auto" w:sz="4" w:space="0"/>
            </w:tcBorders>
            <w:noWrap w:val="0"/>
            <w:vAlign w:val="center"/>
          </w:tcPr>
          <w:p w14:paraId="7DE2CDD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w:t>
            </w:r>
          </w:p>
        </w:tc>
        <w:tc>
          <w:tcPr>
            <w:tcW w:w="278" w:type="pct"/>
            <w:tcBorders>
              <w:top w:val="single" w:color="auto" w:sz="4" w:space="0"/>
              <w:left w:val="single" w:color="auto" w:sz="4" w:space="0"/>
              <w:bottom w:val="single" w:color="auto" w:sz="4" w:space="0"/>
              <w:right w:val="single" w:color="auto" w:sz="4" w:space="0"/>
            </w:tcBorders>
            <w:noWrap w:val="0"/>
            <w:vAlign w:val="center"/>
          </w:tcPr>
          <w:p w14:paraId="78A8549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5.28</w:t>
            </w:r>
          </w:p>
        </w:tc>
        <w:tc>
          <w:tcPr>
            <w:tcW w:w="256" w:type="pct"/>
            <w:tcBorders>
              <w:top w:val="single" w:color="auto" w:sz="4" w:space="0"/>
              <w:left w:val="single" w:color="auto" w:sz="4" w:space="0"/>
              <w:bottom w:val="single" w:color="auto" w:sz="4" w:space="0"/>
              <w:right w:val="single" w:color="auto" w:sz="4" w:space="0"/>
            </w:tcBorders>
            <w:noWrap w:val="0"/>
            <w:vAlign w:val="center"/>
          </w:tcPr>
          <w:p w14:paraId="6C81053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40" w:type="pct"/>
            <w:tcBorders>
              <w:top w:val="single" w:color="auto" w:sz="4" w:space="0"/>
              <w:left w:val="single" w:color="auto" w:sz="4" w:space="0"/>
              <w:bottom w:val="single" w:color="auto" w:sz="4" w:space="0"/>
              <w:right w:val="single" w:color="auto" w:sz="4" w:space="0"/>
            </w:tcBorders>
            <w:noWrap w:val="0"/>
            <w:vAlign w:val="center"/>
          </w:tcPr>
          <w:p w14:paraId="2DD3D37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-6.23</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68D50B8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r>
    </w:tbl>
    <w:p w14:paraId="7AE13C01">
      <w:pPr>
        <w:rPr>
          <w:rFonts w:ascii="Times New Roman" w:hAnsi="Times New Roman" w:eastAsia="方正小标宋_GBK"/>
          <w:sz w:val="21"/>
          <w:szCs w:val="21"/>
        </w:rPr>
      </w:pPr>
      <w:r>
        <w:rPr>
          <w:rFonts w:ascii="Times New Roman" w:hAnsi="Times New Roman" w:eastAsia="方正小标宋_GBK"/>
          <w:sz w:val="21"/>
          <w:szCs w:val="21"/>
        </w:rPr>
        <w:br w:type="page"/>
      </w:r>
    </w:p>
    <w:p w14:paraId="3A7DAD18">
      <w:pPr>
        <w:spacing w:line="360" w:lineRule="auto"/>
        <w:ind w:firstLine="360"/>
        <w:jc w:val="center"/>
        <w:rPr>
          <w:rFonts w:ascii="Times New Roman" w:hAnsi="Times New Roman" w:eastAsia="方正小标宋_GBK"/>
          <w:sz w:val="18"/>
          <w:szCs w:val="18"/>
        </w:rPr>
      </w:pPr>
      <w:r>
        <w:rPr>
          <w:rFonts w:ascii="Times New Roman" w:hAnsi="Times New Roman" w:eastAsia="方正小标宋_GBK"/>
          <w:sz w:val="21"/>
          <w:szCs w:val="21"/>
        </w:rPr>
        <w:t>表4-7果园（3级）地价影响因素指标说明表及修正系数表</w:t>
      </w:r>
    </w:p>
    <w:tbl>
      <w:tblPr>
        <w:tblStyle w:val="8"/>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
        <w:gridCol w:w="353"/>
        <w:gridCol w:w="1108"/>
        <w:gridCol w:w="970"/>
        <w:gridCol w:w="953"/>
        <w:gridCol w:w="953"/>
        <w:gridCol w:w="953"/>
        <w:gridCol w:w="640"/>
        <w:gridCol w:w="487"/>
        <w:gridCol w:w="487"/>
        <w:gridCol w:w="452"/>
        <w:gridCol w:w="542"/>
        <w:gridCol w:w="561"/>
      </w:tblGrid>
      <w:tr w14:paraId="6DB0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tblHeader/>
          <w:jc w:val="center"/>
        </w:trPr>
        <w:tc>
          <w:tcPr>
            <w:tcW w:w="203" w:type="pct"/>
            <w:vMerge w:val="restart"/>
            <w:noWrap w:val="0"/>
            <w:vAlign w:val="center"/>
          </w:tcPr>
          <w:p w14:paraId="75E25C7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园地利用类型</w:t>
            </w:r>
          </w:p>
        </w:tc>
        <w:tc>
          <w:tcPr>
            <w:tcW w:w="200" w:type="pct"/>
            <w:vMerge w:val="restart"/>
            <w:noWrap w:val="0"/>
            <w:vAlign w:val="center"/>
          </w:tcPr>
          <w:p w14:paraId="28BE93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修正因素</w:t>
            </w:r>
          </w:p>
        </w:tc>
        <w:tc>
          <w:tcPr>
            <w:tcW w:w="628" w:type="pct"/>
            <w:vMerge w:val="restart"/>
            <w:noWrap w:val="0"/>
            <w:vAlign w:val="center"/>
          </w:tcPr>
          <w:p w14:paraId="6813376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修正因子</w:t>
            </w:r>
          </w:p>
        </w:tc>
        <w:tc>
          <w:tcPr>
            <w:tcW w:w="2533" w:type="pct"/>
            <w:gridSpan w:val="5"/>
            <w:noWrap w:val="0"/>
            <w:vAlign w:val="center"/>
          </w:tcPr>
          <w:p w14:paraId="4F9EFB1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优劣程度说明</w:t>
            </w:r>
          </w:p>
        </w:tc>
        <w:tc>
          <w:tcPr>
            <w:tcW w:w="1433" w:type="pct"/>
            <w:gridSpan w:val="5"/>
            <w:noWrap w:val="0"/>
            <w:vAlign w:val="center"/>
          </w:tcPr>
          <w:p w14:paraId="13A7362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修正分值</w:t>
            </w:r>
          </w:p>
        </w:tc>
      </w:tr>
      <w:tr w14:paraId="64E1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tblHeader/>
          <w:jc w:val="center"/>
        </w:trPr>
        <w:tc>
          <w:tcPr>
            <w:tcW w:w="203" w:type="pct"/>
            <w:vMerge w:val="continue"/>
            <w:noWrap w:val="0"/>
            <w:vAlign w:val="center"/>
          </w:tcPr>
          <w:p w14:paraId="0FBA00D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330E4A9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vMerge w:val="continue"/>
            <w:noWrap w:val="0"/>
            <w:vAlign w:val="center"/>
          </w:tcPr>
          <w:p w14:paraId="2496D30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50" w:type="pct"/>
            <w:noWrap w:val="0"/>
            <w:vAlign w:val="center"/>
          </w:tcPr>
          <w:p w14:paraId="2220FC2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540" w:type="pct"/>
            <w:noWrap w:val="0"/>
            <w:vAlign w:val="center"/>
          </w:tcPr>
          <w:p w14:paraId="65E6316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540" w:type="pct"/>
            <w:noWrap w:val="0"/>
            <w:vAlign w:val="center"/>
          </w:tcPr>
          <w:p w14:paraId="5C78D03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540" w:type="pct"/>
            <w:noWrap w:val="0"/>
            <w:vAlign w:val="center"/>
          </w:tcPr>
          <w:p w14:paraId="61338B6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361" w:type="pct"/>
            <w:noWrap w:val="0"/>
            <w:vAlign w:val="center"/>
          </w:tcPr>
          <w:p w14:paraId="7AB2C90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c>
          <w:tcPr>
            <w:tcW w:w="276" w:type="pct"/>
            <w:noWrap w:val="0"/>
            <w:vAlign w:val="center"/>
          </w:tcPr>
          <w:p w14:paraId="6216943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276" w:type="pct"/>
            <w:noWrap w:val="0"/>
            <w:vAlign w:val="center"/>
          </w:tcPr>
          <w:p w14:paraId="4B1747E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256" w:type="pct"/>
            <w:noWrap w:val="0"/>
            <w:vAlign w:val="center"/>
          </w:tcPr>
          <w:p w14:paraId="752B4E8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307" w:type="pct"/>
            <w:noWrap w:val="0"/>
            <w:vAlign w:val="center"/>
          </w:tcPr>
          <w:p w14:paraId="29F3C99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315" w:type="pct"/>
            <w:noWrap w:val="0"/>
            <w:vAlign w:val="center"/>
          </w:tcPr>
          <w:p w14:paraId="6BC7C8D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r>
      <w:tr w14:paraId="042E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03" w:type="pct"/>
            <w:vMerge w:val="restart"/>
            <w:noWrap w:val="0"/>
            <w:vAlign w:val="center"/>
          </w:tcPr>
          <w:p w14:paraId="7CF6F13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果园</w:t>
            </w:r>
          </w:p>
        </w:tc>
        <w:tc>
          <w:tcPr>
            <w:tcW w:w="200" w:type="pct"/>
            <w:vMerge w:val="restart"/>
            <w:noWrap w:val="0"/>
            <w:vAlign w:val="center"/>
          </w:tcPr>
          <w:p w14:paraId="0816ECA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628" w:type="pct"/>
            <w:noWrap w:val="0"/>
            <w:vAlign w:val="center"/>
          </w:tcPr>
          <w:p w14:paraId="7C98544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坡度</w:t>
            </w:r>
          </w:p>
        </w:tc>
        <w:tc>
          <w:tcPr>
            <w:tcW w:w="550" w:type="pct"/>
            <w:noWrap w:val="0"/>
            <w:vAlign w:val="center"/>
          </w:tcPr>
          <w:p w14:paraId="67B6E04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6-15°</w:t>
            </w:r>
          </w:p>
        </w:tc>
        <w:tc>
          <w:tcPr>
            <w:tcW w:w="540" w:type="pct"/>
            <w:noWrap w:val="0"/>
            <w:vAlign w:val="center"/>
          </w:tcPr>
          <w:p w14:paraId="293AC5A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40" w:type="pct"/>
            <w:noWrap w:val="0"/>
            <w:vAlign w:val="center"/>
          </w:tcPr>
          <w:p w14:paraId="358864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20-25°</w:t>
            </w:r>
          </w:p>
        </w:tc>
        <w:tc>
          <w:tcPr>
            <w:tcW w:w="540" w:type="pct"/>
            <w:noWrap w:val="0"/>
            <w:vAlign w:val="center"/>
          </w:tcPr>
          <w:p w14:paraId="08C5900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w:t>
            </w:r>
          </w:p>
        </w:tc>
        <w:tc>
          <w:tcPr>
            <w:tcW w:w="361" w:type="pct"/>
            <w:noWrap w:val="0"/>
            <w:vAlign w:val="center"/>
          </w:tcPr>
          <w:p w14:paraId="507D298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w:t>
            </w:r>
          </w:p>
        </w:tc>
        <w:tc>
          <w:tcPr>
            <w:tcW w:w="276" w:type="pct"/>
            <w:noWrap w:val="0"/>
            <w:vAlign w:val="center"/>
          </w:tcPr>
          <w:p w14:paraId="1C6DA84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1.32</w:t>
            </w:r>
          </w:p>
        </w:tc>
        <w:tc>
          <w:tcPr>
            <w:tcW w:w="276" w:type="pct"/>
            <w:noWrap w:val="0"/>
            <w:vAlign w:val="center"/>
          </w:tcPr>
          <w:p w14:paraId="7293AB6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256" w:type="pct"/>
            <w:noWrap w:val="0"/>
            <w:vAlign w:val="center"/>
          </w:tcPr>
          <w:p w14:paraId="5FD9D41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1947045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-0.44</w:t>
            </w:r>
          </w:p>
        </w:tc>
        <w:tc>
          <w:tcPr>
            <w:tcW w:w="315" w:type="pct"/>
            <w:noWrap w:val="0"/>
            <w:vAlign w:val="center"/>
          </w:tcPr>
          <w:p w14:paraId="29440AC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-0.88</w:t>
            </w:r>
          </w:p>
        </w:tc>
      </w:tr>
      <w:tr w14:paraId="43C2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03" w:type="pct"/>
            <w:vMerge w:val="continue"/>
            <w:noWrap w:val="0"/>
            <w:vAlign w:val="center"/>
          </w:tcPr>
          <w:p w14:paraId="6639DD0F">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17FACF4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6EBD096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坡向</w:t>
            </w:r>
          </w:p>
        </w:tc>
        <w:tc>
          <w:tcPr>
            <w:tcW w:w="550" w:type="pct"/>
            <w:noWrap w:val="0"/>
            <w:vAlign w:val="center"/>
          </w:tcPr>
          <w:p w14:paraId="055CE1E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40" w:type="pct"/>
            <w:noWrap w:val="0"/>
            <w:vAlign w:val="center"/>
          </w:tcPr>
          <w:p w14:paraId="696A6B4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40" w:type="pct"/>
            <w:noWrap w:val="0"/>
            <w:vAlign w:val="center"/>
          </w:tcPr>
          <w:p w14:paraId="6FE5396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40" w:type="pct"/>
            <w:noWrap w:val="0"/>
            <w:vAlign w:val="center"/>
          </w:tcPr>
          <w:p w14:paraId="5249FA0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361" w:type="pct"/>
            <w:noWrap w:val="0"/>
            <w:vAlign w:val="center"/>
          </w:tcPr>
          <w:p w14:paraId="4BE45A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276" w:type="pct"/>
            <w:noWrap w:val="0"/>
            <w:vAlign w:val="center"/>
          </w:tcPr>
          <w:p w14:paraId="3EF9EEC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276" w:type="pct"/>
            <w:noWrap w:val="0"/>
            <w:vAlign w:val="center"/>
          </w:tcPr>
          <w:p w14:paraId="6FD0451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256" w:type="pct"/>
            <w:noWrap w:val="0"/>
            <w:vAlign w:val="center"/>
          </w:tcPr>
          <w:p w14:paraId="763E325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7" w:type="pct"/>
            <w:noWrap w:val="0"/>
            <w:vAlign w:val="center"/>
          </w:tcPr>
          <w:p w14:paraId="6D1B973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315" w:type="pct"/>
            <w:noWrap w:val="0"/>
            <w:vAlign w:val="center"/>
          </w:tcPr>
          <w:p w14:paraId="32A19B4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r>
      <w:tr w14:paraId="157D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03" w:type="pct"/>
            <w:vMerge w:val="continue"/>
            <w:noWrap w:val="0"/>
            <w:vAlign w:val="center"/>
          </w:tcPr>
          <w:p w14:paraId="3E6B26C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19DE65B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75A10DF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土壤有机质含量（g/KG）</w:t>
            </w:r>
          </w:p>
        </w:tc>
        <w:tc>
          <w:tcPr>
            <w:tcW w:w="550" w:type="pct"/>
            <w:noWrap w:val="0"/>
            <w:vAlign w:val="center"/>
          </w:tcPr>
          <w:p w14:paraId="41D1C3D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w:t>
            </w:r>
          </w:p>
        </w:tc>
        <w:tc>
          <w:tcPr>
            <w:tcW w:w="540" w:type="pct"/>
            <w:noWrap w:val="0"/>
            <w:vAlign w:val="center"/>
          </w:tcPr>
          <w:p w14:paraId="7461A90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40" w:type="pct"/>
            <w:noWrap w:val="0"/>
            <w:vAlign w:val="center"/>
          </w:tcPr>
          <w:p w14:paraId="49CC6C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10-15</w:t>
            </w:r>
          </w:p>
        </w:tc>
        <w:tc>
          <w:tcPr>
            <w:tcW w:w="540" w:type="pct"/>
            <w:noWrap w:val="0"/>
            <w:vAlign w:val="center"/>
          </w:tcPr>
          <w:p w14:paraId="3555BF2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361" w:type="pct"/>
            <w:noWrap w:val="0"/>
            <w:vAlign w:val="center"/>
          </w:tcPr>
          <w:p w14:paraId="6D35E66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276" w:type="pct"/>
            <w:noWrap w:val="0"/>
            <w:vAlign w:val="center"/>
          </w:tcPr>
          <w:p w14:paraId="1608F3B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1.44</w:t>
            </w:r>
          </w:p>
        </w:tc>
        <w:tc>
          <w:tcPr>
            <w:tcW w:w="276" w:type="pct"/>
            <w:noWrap w:val="0"/>
            <w:vAlign w:val="center"/>
          </w:tcPr>
          <w:p w14:paraId="02C06A1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56" w:type="pct"/>
            <w:noWrap w:val="0"/>
            <w:vAlign w:val="center"/>
          </w:tcPr>
          <w:p w14:paraId="2FFBF0B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1B7200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315" w:type="pct"/>
            <w:noWrap w:val="0"/>
            <w:vAlign w:val="center"/>
          </w:tcPr>
          <w:p w14:paraId="0A9AE02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-0.96</w:t>
            </w:r>
          </w:p>
        </w:tc>
      </w:tr>
      <w:tr w14:paraId="2A77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03" w:type="pct"/>
            <w:vMerge w:val="continue"/>
            <w:noWrap w:val="0"/>
            <w:vAlign w:val="center"/>
          </w:tcPr>
          <w:p w14:paraId="2D3588E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217DB95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3F4C323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土壤质地</w:t>
            </w:r>
          </w:p>
        </w:tc>
        <w:tc>
          <w:tcPr>
            <w:tcW w:w="550" w:type="pct"/>
            <w:noWrap w:val="0"/>
            <w:vAlign w:val="center"/>
          </w:tcPr>
          <w:p w14:paraId="7F350F2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砂壤土</w:t>
            </w:r>
          </w:p>
        </w:tc>
        <w:tc>
          <w:tcPr>
            <w:tcW w:w="540" w:type="pct"/>
            <w:noWrap w:val="0"/>
            <w:vAlign w:val="center"/>
          </w:tcPr>
          <w:p w14:paraId="4467139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壤质土</w:t>
            </w:r>
          </w:p>
        </w:tc>
        <w:tc>
          <w:tcPr>
            <w:tcW w:w="540" w:type="pct"/>
            <w:noWrap w:val="0"/>
            <w:vAlign w:val="center"/>
          </w:tcPr>
          <w:p w14:paraId="306A938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砂质土</w:t>
            </w:r>
          </w:p>
        </w:tc>
        <w:tc>
          <w:tcPr>
            <w:tcW w:w="540" w:type="pct"/>
            <w:noWrap w:val="0"/>
            <w:vAlign w:val="center"/>
          </w:tcPr>
          <w:p w14:paraId="7C67DFF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黏质土</w:t>
            </w:r>
          </w:p>
        </w:tc>
        <w:tc>
          <w:tcPr>
            <w:tcW w:w="361" w:type="pct"/>
            <w:noWrap w:val="0"/>
            <w:vAlign w:val="center"/>
          </w:tcPr>
          <w:p w14:paraId="6B089AE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砾质土</w:t>
            </w:r>
          </w:p>
        </w:tc>
        <w:tc>
          <w:tcPr>
            <w:tcW w:w="276" w:type="pct"/>
            <w:noWrap w:val="0"/>
            <w:vAlign w:val="center"/>
          </w:tcPr>
          <w:p w14:paraId="3CFE659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0.84</w:t>
            </w:r>
          </w:p>
        </w:tc>
        <w:tc>
          <w:tcPr>
            <w:tcW w:w="276" w:type="pct"/>
            <w:noWrap w:val="0"/>
            <w:vAlign w:val="center"/>
          </w:tcPr>
          <w:p w14:paraId="36A79E8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256" w:type="pct"/>
            <w:noWrap w:val="0"/>
            <w:vAlign w:val="center"/>
          </w:tcPr>
          <w:p w14:paraId="7CDCD7C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0D8E660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15" w:type="pct"/>
            <w:noWrap w:val="0"/>
            <w:vAlign w:val="center"/>
          </w:tcPr>
          <w:p w14:paraId="4E94C50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r>
      <w:tr w14:paraId="607E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03" w:type="pct"/>
            <w:vMerge w:val="continue"/>
            <w:noWrap w:val="0"/>
            <w:vAlign w:val="center"/>
          </w:tcPr>
          <w:p w14:paraId="78D4B6E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restart"/>
            <w:noWrap w:val="0"/>
            <w:vAlign w:val="center"/>
          </w:tcPr>
          <w:p w14:paraId="461F3F5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628" w:type="pct"/>
            <w:noWrap w:val="0"/>
            <w:vAlign w:val="center"/>
          </w:tcPr>
          <w:p w14:paraId="6524DF1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距离汽车站距离（Km）</w:t>
            </w:r>
          </w:p>
        </w:tc>
        <w:tc>
          <w:tcPr>
            <w:tcW w:w="550" w:type="pct"/>
            <w:noWrap w:val="0"/>
            <w:vAlign w:val="center"/>
          </w:tcPr>
          <w:p w14:paraId="4733433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40" w:type="pct"/>
            <w:noWrap w:val="0"/>
            <w:vAlign w:val="center"/>
          </w:tcPr>
          <w:p w14:paraId="357760A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540" w:type="pct"/>
            <w:noWrap w:val="0"/>
            <w:vAlign w:val="center"/>
          </w:tcPr>
          <w:p w14:paraId="74C27DC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40" w:type="pct"/>
            <w:noWrap w:val="0"/>
            <w:vAlign w:val="center"/>
          </w:tcPr>
          <w:p w14:paraId="00A20A1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361" w:type="pct"/>
            <w:noWrap w:val="0"/>
            <w:vAlign w:val="center"/>
          </w:tcPr>
          <w:p w14:paraId="3B9BDBB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w:t>
            </w:r>
          </w:p>
        </w:tc>
        <w:tc>
          <w:tcPr>
            <w:tcW w:w="276" w:type="pct"/>
            <w:noWrap w:val="0"/>
            <w:vAlign w:val="center"/>
          </w:tcPr>
          <w:p w14:paraId="3F2BC13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0.84</w:t>
            </w:r>
          </w:p>
        </w:tc>
        <w:tc>
          <w:tcPr>
            <w:tcW w:w="276" w:type="pct"/>
            <w:noWrap w:val="0"/>
            <w:vAlign w:val="center"/>
          </w:tcPr>
          <w:p w14:paraId="00EA86F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256" w:type="pct"/>
            <w:noWrap w:val="0"/>
            <w:vAlign w:val="center"/>
          </w:tcPr>
          <w:p w14:paraId="4D1761D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3818675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15" w:type="pct"/>
            <w:noWrap w:val="0"/>
            <w:vAlign w:val="center"/>
          </w:tcPr>
          <w:p w14:paraId="3068C09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r>
      <w:tr w14:paraId="2122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03" w:type="pct"/>
            <w:vMerge w:val="continue"/>
            <w:noWrap w:val="0"/>
            <w:vAlign w:val="center"/>
          </w:tcPr>
          <w:p w14:paraId="24FA7C9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6079BCF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19A7E3A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道路通达度</w:t>
            </w:r>
          </w:p>
        </w:tc>
        <w:tc>
          <w:tcPr>
            <w:tcW w:w="550" w:type="pct"/>
            <w:noWrap w:val="0"/>
            <w:vAlign w:val="center"/>
          </w:tcPr>
          <w:p w14:paraId="150CD92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40" w:type="pct"/>
            <w:noWrap w:val="0"/>
            <w:vAlign w:val="center"/>
          </w:tcPr>
          <w:p w14:paraId="34145AB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40" w:type="pct"/>
            <w:noWrap w:val="0"/>
            <w:vAlign w:val="center"/>
          </w:tcPr>
          <w:p w14:paraId="344577C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40" w:type="pct"/>
            <w:noWrap w:val="0"/>
            <w:vAlign w:val="center"/>
          </w:tcPr>
          <w:p w14:paraId="1F773D5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361" w:type="pct"/>
            <w:noWrap w:val="0"/>
            <w:vAlign w:val="center"/>
          </w:tcPr>
          <w:p w14:paraId="7654E12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276" w:type="pct"/>
            <w:noWrap w:val="0"/>
            <w:vAlign w:val="center"/>
          </w:tcPr>
          <w:p w14:paraId="71BFF4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76" w:type="pct"/>
            <w:noWrap w:val="0"/>
            <w:vAlign w:val="center"/>
          </w:tcPr>
          <w:p w14:paraId="21BCAB6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256" w:type="pct"/>
            <w:noWrap w:val="0"/>
            <w:vAlign w:val="center"/>
          </w:tcPr>
          <w:p w14:paraId="764AFBC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7554F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315" w:type="pct"/>
            <w:noWrap w:val="0"/>
            <w:vAlign w:val="center"/>
          </w:tcPr>
          <w:p w14:paraId="2685D40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r>
      <w:tr w14:paraId="43D0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03" w:type="pct"/>
            <w:vMerge w:val="continue"/>
            <w:noWrap w:val="0"/>
            <w:vAlign w:val="center"/>
          </w:tcPr>
          <w:p w14:paraId="6BB5440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02F1D15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2FA127B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农贸市场距离（Km）</w:t>
            </w:r>
          </w:p>
        </w:tc>
        <w:tc>
          <w:tcPr>
            <w:tcW w:w="550" w:type="pct"/>
            <w:noWrap w:val="0"/>
            <w:vAlign w:val="center"/>
          </w:tcPr>
          <w:p w14:paraId="66D2B6E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540" w:type="pct"/>
            <w:noWrap w:val="0"/>
            <w:vAlign w:val="center"/>
          </w:tcPr>
          <w:p w14:paraId="71C386E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c>
          <w:tcPr>
            <w:tcW w:w="540" w:type="pct"/>
            <w:noWrap w:val="0"/>
            <w:vAlign w:val="center"/>
          </w:tcPr>
          <w:p w14:paraId="2603E5C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540" w:type="pct"/>
            <w:noWrap w:val="0"/>
            <w:vAlign w:val="center"/>
          </w:tcPr>
          <w:p w14:paraId="1D8C8C4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8-15</w:t>
            </w:r>
          </w:p>
        </w:tc>
        <w:tc>
          <w:tcPr>
            <w:tcW w:w="361" w:type="pct"/>
            <w:noWrap w:val="0"/>
            <w:vAlign w:val="center"/>
          </w:tcPr>
          <w:p w14:paraId="2E51FC8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c>
          <w:tcPr>
            <w:tcW w:w="276" w:type="pct"/>
            <w:noWrap w:val="0"/>
            <w:vAlign w:val="center"/>
          </w:tcPr>
          <w:p w14:paraId="08C7EC2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276" w:type="pct"/>
            <w:noWrap w:val="0"/>
            <w:vAlign w:val="center"/>
          </w:tcPr>
          <w:p w14:paraId="2D89A5F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256" w:type="pct"/>
            <w:noWrap w:val="0"/>
            <w:vAlign w:val="center"/>
          </w:tcPr>
          <w:p w14:paraId="424994C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085A15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315" w:type="pct"/>
            <w:noWrap w:val="0"/>
            <w:vAlign w:val="center"/>
          </w:tcPr>
          <w:p w14:paraId="038F52F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r>
      <w:tr w14:paraId="7706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03" w:type="pct"/>
            <w:vMerge w:val="continue"/>
            <w:noWrap w:val="0"/>
            <w:vAlign w:val="center"/>
          </w:tcPr>
          <w:p w14:paraId="5FF2A93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34E7457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5716E67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距离快递代收点距离（m）</w:t>
            </w:r>
          </w:p>
        </w:tc>
        <w:tc>
          <w:tcPr>
            <w:tcW w:w="550" w:type="pct"/>
            <w:noWrap w:val="0"/>
            <w:vAlign w:val="center"/>
          </w:tcPr>
          <w:p w14:paraId="102F745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40" w:type="pct"/>
            <w:noWrap w:val="0"/>
            <w:vAlign w:val="center"/>
          </w:tcPr>
          <w:p w14:paraId="55AF6FE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40" w:type="pct"/>
            <w:noWrap w:val="0"/>
            <w:vAlign w:val="center"/>
          </w:tcPr>
          <w:p w14:paraId="4D365EE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40" w:type="pct"/>
            <w:noWrap w:val="0"/>
            <w:vAlign w:val="center"/>
          </w:tcPr>
          <w:p w14:paraId="5F0E3EE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361" w:type="pct"/>
            <w:noWrap w:val="0"/>
            <w:vAlign w:val="center"/>
          </w:tcPr>
          <w:p w14:paraId="08BFB20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6" w:type="pct"/>
            <w:noWrap w:val="0"/>
            <w:vAlign w:val="center"/>
          </w:tcPr>
          <w:p w14:paraId="62C80E4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276" w:type="pct"/>
            <w:noWrap w:val="0"/>
            <w:vAlign w:val="center"/>
          </w:tcPr>
          <w:p w14:paraId="74905A9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256" w:type="pct"/>
            <w:noWrap w:val="0"/>
            <w:vAlign w:val="center"/>
          </w:tcPr>
          <w:p w14:paraId="3D9A00E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05B3B9A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315" w:type="pct"/>
            <w:noWrap w:val="0"/>
            <w:vAlign w:val="center"/>
          </w:tcPr>
          <w:p w14:paraId="11AFB8C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r>
      <w:tr w14:paraId="6248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03" w:type="pct"/>
            <w:vMerge w:val="continue"/>
            <w:noWrap w:val="0"/>
            <w:vAlign w:val="center"/>
          </w:tcPr>
          <w:p w14:paraId="2681F5C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7A357F8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7D77FF7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水源保证率</w:t>
            </w:r>
          </w:p>
        </w:tc>
        <w:tc>
          <w:tcPr>
            <w:tcW w:w="550" w:type="pct"/>
            <w:noWrap w:val="0"/>
            <w:vAlign w:val="center"/>
          </w:tcPr>
          <w:p w14:paraId="33B56F8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40" w:type="pct"/>
            <w:noWrap w:val="0"/>
            <w:vAlign w:val="center"/>
          </w:tcPr>
          <w:p w14:paraId="7CB7265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40" w:type="pct"/>
            <w:noWrap w:val="0"/>
            <w:vAlign w:val="center"/>
          </w:tcPr>
          <w:p w14:paraId="0D6E24D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30-60%</w:t>
            </w:r>
          </w:p>
        </w:tc>
        <w:tc>
          <w:tcPr>
            <w:tcW w:w="540" w:type="pct"/>
            <w:noWrap w:val="0"/>
            <w:vAlign w:val="center"/>
          </w:tcPr>
          <w:p w14:paraId="5172CC6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10-30%</w:t>
            </w:r>
          </w:p>
        </w:tc>
        <w:tc>
          <w:tcPr>
            <w:tcW w:w="361" w:type="pct"/>
            <w:noWrap w:val="0"/>
            <w:vAlign w:val="center"/>
          </w:tcPr>
          <w:p w14:paraId="5984FAE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c>
          <w:tcPr>
            <w:tcW w:w="276" w:type="pct"/>
            <w:noWrap w:val="0"/>
            <w:vAlign w:val="center"/>
          </w:tcPr>
          <w:p w14:paraId="0725E5B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0.84</w:t>
            </w:r>
          </w:p>
        </w:tc>
        <w:tc>
          <w:tcPr>
            <w:tcW w:w="276" w:type="pct"/>
            <w:noWrap w:val="0"/>
            <w:vAlign w:val="center"/>
          </w:tcPr>
          <w:p w14:paraId="39DFFBB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256" w:type="pct"/>
            <w:noWrap w:val="0"/>
            <w:vAlign w:val="center"/>
          </w:tcPr>
          <w:p w14:paraId="3E8063B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99D98E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15" w:type="pct"/>
            <w:noWrap w:val="0"/>
            <w:vAlign w:val="center"/>
          </w:tcPr>
          <w:p w14:paraId="1051558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r>
      <w:tr w14:paraId="6B19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203" w:type="pct"/>
            <w:vMerge w:val="continue"/>
            <w:noWrap w:val="0"/>
            <w:vAlign w:val="center"/>
          </w:tcPr>
          <w:p w14:paraId="2B0FFAD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636E2D8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658AB31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灌溉条件</w:t>
            </w:r>
          </w:p>
        </w:tc>
        <w:tc>
          <w:tcPr>
            <w:tcW w:w="550" w:type="pct"/>
            <w:noWrap w:val="0"/>
            <w:vAlign w:val="center"/>
          </w:tcPr>
          <w:p w14:paraId="2C5BDBC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有齐全的灌溉水源和灌溉设施</w:t>
            </w:r>
          </w:p>
        </w:tc>
        <w:tc>
          <w:tcPr>
            <w:tcW w:w="540" w:type="pct"/>
            <w:noWrap w:val="0"/>
            <w:vAlign w:val="center"/>
          </w:tcPr>
          <w:p w14:paraId="6E4D103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有基本的灌溉水源和灌溉设施</w:t>
            </w:r>
          </w:p>
        </w:tc>
        <w:tc>
          <w:tcPr>
            <w:tcW w:w="540" w:type="pct"/>
            <w:noWrap w:val="0"/>
            <w:vAlign w:val="center"/>
          </w:tcPr>
          <w:p w14:paraId="6C4063B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有齐全的灌溉水源或灌溉设施</w:t>
            </w:r>
          </w:p>
        </w:tc>
        <w:tc>
          <w:tcPr>
            <w:tcW w:w="540" w:type="pct"/>
            <w:noWrap w:val="0"/>
            <w:vAlign w:val="center"/>
          </w:tcPr>
          <w:p w14:paraId="01CF010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有基本的灌溉水源或灌溉设施</w:t>
            </w:r>
          </w:p>
        </w:tc>
        <w:tc>
          <w:tcPr>
            <w:tcW w:w="361" w:type="pct"/>
            <w:noWrap w:val="0"/>
            <w:vAlign w:val="center"/>
          </w:tcPr>
          <w:p w14:paraId="21E3893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6" w:type="pct"/>
            <w:noWrap w:val="0"/>
            <w:vAlign w:val="center"/>
          </w:tcPr>
          <w:p w14:paraId="0B9FDA5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0.84</w:t>
            </w:r>
          </w:p>
        </w:tc>
        <w:tc>
          <w:tcPr>
            <w:tcW w:w="276" w:type="pct"/>
            <w:noWrap w:val="0"/>
            <w:vAlign w:val="center"/>
          </w:tcPr>
          <w:p w14:paraId="1921CD2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256" w:type="pct"/>
            <w:noWrap w:val="0"/>
            <w:vAlign w:val="center"/>
          </w:tcPr>
          <w:p w14:paraId="14C4533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9C54B5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15" w:type="pct"/>
            <w:noWrap w:val="0"/>
            <w:vAlign w:val="center"/>
          </w:tcPr>
          <w:p w14:paraId="49A0684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r>
      <w:tr w14:paraId="0CC4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203" w:type="pct"/>
            <w:vMerge w:val="continue"/>
            <w:noWrap w:val="0"/>
            <w:vAlign w:val="center"/>
          </w:tcPr>
          <w:p w14:paraId="30C70CD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27F52B8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301F55A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防洪排水条件</w:t>
            </w:r>
          </w:p>
        </w:tc>
        <w:tc>
          <w:tcPr>
            <w:tcW w:w="550" w:type="pct"/>
            <w:noWrap w:val="0"/>
            <w:vAlign w:val="center"/>
          </w:tcPr>
          <w:p w14:paraId="743E343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有齐备的防洪措施和排水沟渠</w:t>
            </w:r>
          </w:p>
        </w:tc>
        <w:tc>
          <w:tcPr>
            <w:tcW w:w="540" w:type="pct"/>
            <w:noWrap w:val="0"/>
            <w:vAlign w:val="center"/>
          </w:tcPr>
          <w:p w14:paraId="0F41E20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有基本的防洪措施和排水沟渠</w:t>
            </w:r>
          </w:p>
        </w:tc>
        <w:tc>
          <w:tcPr>
            <w:tcW w:w="540" w:type="pct"/>
            <w:noWrap w:val="0"/>
            <w:vAlign w:val="center"/>
          </w:tcPr>
          <w:p w14:paraId="645B981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有齐备的防洪措施或排水沟渠</w:t>
            </w:r>
          </w:p>
        </w:tc>
        <w:tc>
          <w:tcPr>
            <w:tcW w:w="540" w:type="pct"/>
            <w:noWrap w:val="0"/>
            <w:vAlign w:val="center"/>
          </w:tcPr>
          <w:p w14:paraId="559E9B0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有基本的防洪措施或排水沟渠</w:t>
            </w:r>
          </w:p>
        </w:tc>
        <w:tc>
          <w:tcPr>
            <w:tcW w:w="361" w:type="pct"/>
            <w:noWrap w:val="0"/>
            <w:vAlign w:val="center"/>
          </w:tcPr>
          <w:p w14:paraId="4B0480D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6" w:type="pct"/>
            <w:noWrap w:val="0"/>
            <w:vAlign w:val="center"/>
          </w:tcPr>
          <w:p w14:paraId="228171B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76" w:type="pct"/>
            <w:noWrap w:val="0"/>
            <w:vAlign w:val="center"/>
          </w:tcPr>
          <w:p w14:paraId="5BD96CC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256" w:type="pct"/>
            <w:noWrap w:val="0"/>
            <w:vAlign w:val="center"/>
          </w:tcPr>
          <w:p w14:paraId="0A26C1E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C799EC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315" w:type="pct"/>
            <w:noWrap w:val="0"/>
            <w:vAlign w:val="center"/>
          </w:tcPr>
          <w:p w14:paraId="4DF0745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r>
      <w:tr w14:paraId="6FF1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03" w:type="pct"/>
            <w:vMerge w:val="continue"/>
            <w:noWrap w:val="0"/>
            <w:vAlign w:val="center"/>
          </w:tcPr>
          <w:p w14:paraId="6AAB4FE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7C8441A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3DC4527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田块形状</w:t>
            </w:r>
          </w:p>
        </w:tc>
        <w:tc>
          <w:tcPr>
            <w:tcW w:w="550" w:type="pct"/>
            <w:noWrap w:val="0"/>
            <w:vAlign w:val="center"/>
          </w:tcPr>
          <w:p w14:paraId="426516F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规则</w:t>
            </w:r>
          </w:p>
        </w:tc>
        <w:tc>
          <w:tcPr>
            <w:tcW w:w="540" w:type="pct"/>
            <w:noWrap w:val="0"/>
            <w:vAlign w:val="center"/>
          </w:tcPr>
          <w:p w14:paraId="62C62D9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较规则</w:t>
            </w:r>
          </w:p>
        </w:tc>
        <w:tc>
          <w:tcPr>
            <w:tcW w:w="540" w:type="pct"/>
            <w:noWrap w:val="0"/>
            <w:vAlign w:val="center"/>
          </w:tcPr>
          <w:p w14:paraId="44AD194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一般</w:t>
            </w:r>
          </w:p>
        </w:tc>
        <w:tc>
          <w:tcPr>
            <w:tcW w:w="540" w:type="pct"/>
            <w:noWrap w:val="0"/>
            <w:vAlign w:val="center"/>
          </w:tcPr>
          <w:p w14:paraId="54DA1C8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较不规则</w:t>
            </w:r>
          </w:p>
        </w:tc>
        <w:tc>
          <w:tcPr>
            <w:tcW w:w="361" w:type="pct"/>
            <w:noWrap w:val="0"/>
            <w:vAlign w:val="center"/>
          </w:tcPr>
          <w:p w14:paraId="64B8B6B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不规则</w:t>
            </w:r>
          </w:p>
        </w:tc>
        <w:tc>
          <w:tcPr>
            <w:tcW w:w="276" w:type="pct"/>
            <w:noWrap w:val="0"/>
            <w:vAlign w:val="center"/>
          </w:tcPr>
          <w:p w14:paraId="79DF89A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276" w:type="pct"/>
            <w:noWrap w:val="0"/>
            <w:vAlign w:val="center"/>
          </w:tcPr>
          <w:p w14:paraId="16658DF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256" w:type="pct"/>
            <w:noWrap w:val="0"/>
            <w:vAlign w:val="center"/>
          </w:tcPr>
          <w:p w14:paraId="3B2CA13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FF587A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315" w:type="pct"/>
            <w:noWrap w:val="0"/>
            <w:vAlign w:val="center"/>
          </w:tcPr>
          <w:p w14:paraId="5992C2D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r>
      <w:tr w14:paraId="2682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03" w:type="pct"/>
            <w:vMerge w:val="continue"/>
            <w:noWrap w:val="0"/>
            <w:vAlign w:val="center"/>
          </w:tcPr>
          <w:p w14:paraId="50C0F7D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667051D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09D7205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劳作距离（m）</w:t>
            </w:r>
          </w:p>
        </w:tc>
        <w:tc>
          <w:tcPr>
            <w:tcW w:w="550" w:type="pct"/>
            <w:noWrap w:val="0"/>
            <w:vAlign w:val="center"/>
          </w:tcPr>
          <w:p w14:paraId="035B47E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40" w:type="pct"/>
            <w:noWrap w:val="0"/>
            <w:vAlign w:val="center"/>
          </w:tcPr>
          <w:p w14:paraId="43199D8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40" w:type="pct"/>
            <w:noWrap w:val="0"/>
            <w:vAlign w:val="center"/>
          </w:tcPr>
          <w:p w14:paraId="677BF4A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40" w:type="pct"/>
            <w:noWrap w:val="0"/>
            <w:vAlign w:val="center"/>
          </w:tcPr>
          <w:p w14:paraId="793C721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361" w:type="pct"/>
            <w:noWrap w:val="0"/>
            <w:vAlign w:val="center"/>
          </w:tcPr>
          <w:p w14:paraId="0494245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6" w:type="pct"/>
            <w:noWrap w:val="0"/>
            <w:vAlign w:val="center"/>
          </w:tcPr>
          <w:p w14:paraId="4664B01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276" w:type="pct"/>
            <w:noWrap w:val="0"/>
            <w:vAlign w:val="center"/>
          </w:tcPr>
          <w:p w14:paraId="2FD51F8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256" w:type="pct"/>
            <w:noWrap w:val="0"/>
            <w:vAlign w:val="center"/>
          </w:tcPr>
          <w:p w14:paraId="5F4F5CC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1096074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315" w:type="pct"/>
            <w:noWrap w:val="0"/>
            <w:vAlign w:val="center"/>
          </w:tcPr>
          <w:p w14:paraId="2D9CD9F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r>
      <w:tr w14:paraId="69EB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03" w:type="pct"/>
            <w:vMerge w:val="continue"/>
            <w:noWrap w:val="0"/>
            <w:vAlign w:val="center"/>
          </w:tcPr>
          <w:p w14:paraId="70C9EF2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1CD11C0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6F2C017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田间路网</w:t>
            </w:r>
          </w:p>
        </w:tc>
        <w:tc>
          <w:tcPr>
            <w:tcW w:w="550" w:type="pct"/>
            <w:noWrap w:val="0"/>
            <w:vAlign w:val="center"/>
          </w:tcPr>
          <w:p w14:paraId="60CADAF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540" w:type="pct"/>
            <w:noWrap w:val="0"/>
            <w:vAlign w:val="center"/>
          </w:tcPr>
          <w:p w14:paraId="3815A84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40" w:type="pct"/>
            <w:noWrap w:val="0"/>
            <w:vAlign w:val="center"/>
          </w:tcPr>
          <w:p w14:paraId="2392C32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1%（含）-2%</w:t>
            </w:r>
          </w:p>
        </w:tc>
        <w:tc>
          <w:tcPr>
            <w:tcW w:w="540" w:type="pct"/>
            <w:noWrap w:val="0"/>
            <w:vAlign w:val="center"/>
          </w:tcPr>
          <w:p w14:paraId="31E08F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61" w:type="pct"/>
            <w:noWrap w:val="0"/>
            <w:vAlign w:val="center"/>
          </w:tcPr>
          <w:p w14:paraId="26CCBBD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276" w:type="pct"/>
            <w:noWrap w:val="0"/>
            <w:vAlign w:val="center"/>
          </w:tcPr>
          <w:p w14:paraId="602FAA3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276" w:type="pct"/>
            <w:noWrap w:val="0"/>
            <w:vAlign w:val="center"/>
          </w:tcPr>
          <w:p w14:paraId="7933B77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256" w:type="pct"/>
            <w:noWrap w:val="0"/>
            <w:vAlign w:val="center"/>
          </w:tcPr>
          <w:p w14:paraId="4628186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367FEE9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15" w:type="pct"/>
            <w:noWrap w:val="0"/>
            <w:vAlign w:val="center"/>
          </w:tcPr>
          <w:p w14:paraId="2AD54FF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r>
      <w:tr w14:paraId="2A74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203" w:type="pct"/>
            <w:vMerge w:val="continue"/>
            <w:noWrap w:val="0"/>
            <w:vAlign w:val="center"/>
          </w:tcPr>
          <w:p w14:paraId="11283F3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56E7787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15EAC2E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采摘条件</w:t>
            </w:r>
          </w:p>
        </w:tc>
        <w:tc>
          <w:tcPr>
            <w:tcW w:w="550" w:type="pct"/>
            <w:noWrap w:val="0"/>
            <w:vAlign w:val="center"/>
          </w:tcPr>
          <w:p w14:paraId="2013181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距离道路100米以内</w:t>
            </w:r>
          </w:p>
        </w:tc>
        <w:tc>
          <w:tcPr>
            <w:tcW w:w="540" w:type="pct"/>
            <w:noWrap w:val="0"/>
            <w:vAlign w:val="center"/>
          </w:tcPr>
          <w:p w14:paraId="3C83F2C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距离道路100-300米</w:t>
            </w:r>
          </w:p>
        </w:tc>
        <w:tc>
          <w:tcPr>
            <w:tcW w:w="540" w:type="pct"/>
            <w:noWrap w:val="0"/>
            <w:vAlign w:val="center"/>
          </w:tcPr>
          <w:p w14:paraId="53C704D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距离道路300-500米</w:t>
            </w:r>
          </w:p>
        </w:tc>
        <w:tc>
          <w:tcPr>
            <w:tcW w:w="540" w:type="pct"/>
            <w:noWrap w:val="0"/>
            <w:vAlign w:val="center"/>
          </w:tcPr>
          <w:p w14:paraId="46E7733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距离道路500-800米</w:t>
            </w:r>
          </w:p>
        </w:tc>
        <w:tc>
          <w:tcPr>
            <w:tcW w:w="361" w:type="pct"/>
            <w:noWrap w:val="0"/>
            <w:vAlign w:val="center"/>
          </w:tcPr>
          <w:p w14:paraId="331B6EA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距离道路大于800米</w:t>
            </w:r>
          </w:p>
        </w:tc>
        <w:tc>
          <w:tcPr>
            <w:tcW w:w="276" w:type="pct"/>
            <w:noWrap w:val="0"/>
            <w:vAlign w:val="center"/>
          </w:tcPr>
          <w:p w14:paraId="3355FAE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0.84</w:t>
            </w:r>
          </w:p>
        </w:tc>
        <w:tc>
          <w:tcPr>
            <w:tcW w:w="276" w:type="pct"/>
            <w:noWrap w:val="0"/>
            <w:vAlign w:val="center"/>
          </w:tcPr>
          <w:p w14:paraId="36FF1B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256" w:type="pct"/>
            <w:noWrap w:val="0"/>
            <w:vAlign w:val="center"/>
          </w:tcPr>
          <w:p w14:paraId="04C1EB7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ADDEBC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15" w:type="pct"/>
            <w:noWrap w:val="0"/>
            <w:vAlign w:val="center"/>
          </w:tcPr>
          <w:p w14:paraId="77B246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r>
      <w:tr w14:paraId="290E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03" w:type="pct"/>
            <w:noWrap w:val="0"/>
            <w:vAlign w:val="center"/>
          </w:tcPr>
          <w:p w14:paraId="0B61B1A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200" w:type="pct"/>
            <w:noWrap w:val="0"/>
            <w:vAlign w:val="center"/>
          </w:tcPr>
          <w:p w14:paraId="30AED47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8" w:type="pct"/>
            <w:noWrap w:val="0"/>
            <w:vAlign w:val="center"/>
          </w:tcPr>
          <w:p w14:paraId="7332D0F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50" w:type="pct"/>
            <w:noWrap w:val="0"/>
            <w:vAlign w:val="center"/>
          </w:tcPr>
          <w:p w14:paraId="07628A3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40" w:type="pct"/>
            <w:noWrap w:val="0"/>
            <w:vAlign w:val="center"/>
          </w:tcPr>
          <w:p w14:paraId="41025B4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40" w:type="pct"/>
            <w:noWrap w:val="0"/>
            <w:vAlign w:val="center"/>
          </w:tcPr>
          <w:p w14:paraId="390EBBB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40" w:type="pct"/>
            <w:noWrap w:val="0"/>
            <w:vAlign w:val="center"/>
          </w:tcPr>
          <w:p w14:paraId="0126188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361" w:type="pct"/>
            <w:noWrap w:val="0"/>
            <w:vAlign w:val="center"/>
          </w:tcPr>
          <w:p w14:paraId="2CE543B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276" w:type="pct"/>
            <w:noWrap w:val="0"/>
            <w:vAlign w:val="center"/>
          </w:tcPr>
          <w:p w14:paraId="73773A7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12</w:t>
            </w:r>
          </w:p>
        </w:tc>
        <w:tc>
          <w:tcPr>
            <w:tcW w:w="276" w:type="pct"/>
            <w:noWrap w:val="0"/>
            <w:vAlign w:val="center"/>
          </w:tcPr>
          <w:p w14:paraId="76FB402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5.7</w:t>
            </w:r>
          </w:p>
        </w:tc>
        <w:tc>
          <w:tcPr>
            <w:tcW w:w="256" w:type="pct"/>
            <w:noWrap w:val="0"/>
            <w:vAlign w:val="center"/>
          </w:tcPr>
          <w:p w14:paraId="4D91AE5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52D5D6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315" w:type="pct"/>
            <w:noWrap w:val="0"/>
            <w:vAlign w:val="center"/>
          </w:tcPr>
          <w:p w14:paraId="25D6E6C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w:t>
            </w:r>
          </w:p>
        </w:tc>
      </w:tr>
    </w:tbl>
    <w:p w14:paraId="3875C33C">
      <w:pPr>
        <w:rPr>
          <w:rFonts w:ascii="Times New Roman" w:hAnsi="Times New Roman" w:eastAsia="方正小标宋_GBK"/>
          <w:sz w:val="21"/>
          <w:szCs w:val="21"/>
        </w:rPr>
      </w:pPr>
      <w:r>
        <w:rPr>
          <w:rFonts w:ascii="Times New Roman" w:hAnsi="Times New Roman" w:eastAsia="方正小标宋_GBK"/>
          <w:sz w:val="21"/>
          <w:szCs w:val="21"/>
        </w:rPr>
        <w:br w:type="page"/>
      </w:r>
    </w:p>
    <w:p w14:paraId="027BEDFE">
      <w:pPr>
        <w:spacing w:line="360" w:lineRule="auto"/>
        <w:ind w:firstLine="360"/>
        <w:jc w:val="center"/>
        <w:rPr>
          <w:rFonts w:ascii="Times New Roman" w:hAnsi="Times New Roman" w:eastAsia="方正小标宋_GBK"/>
          <w:sz w:val="18"/>
          <w:szCs w:val="18"/>
        </w:rPr>
      </w:pPr>
      <w:r>
        <w:rPr>
          <w:rFonts w:ascii="Times New Roman" w:hAnsi="Times New Roman" w:eastAsia="方正小标宋_GBK"/>
          <w:sz w:val="21"/>
          <w:szCs w:val="21"/>
        </w:rPr>
        <w:t>表4-8果园（4级）地价影响因素指标说明表及修正系数表</w:t>
      </w:r>
    </w:p>
    <w:tbl>
      <w:tblPr>
        <w:tblStyle w:val="8"/>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
        <w:gridCol w:w="354"/>
        <w:gridCol w:w="1109"/>
        <w:gridCol w:w="972"/>
        <w:gridCol w:w="944"/>
        <w:gridCol w:w="951"/>
        <w:gridCol w:w="953"/>
        <w:gridCol w:w="654"/>
        <w:gridCol w:w="480"/>
        <w:gridCol w:w="487"/>
        <w:gridCol w:w="455"/>
        <w:gridCol w:w="542"/>
        <w:gridCol w:w="556"/>
      </w:tblGrid>
      <w:tr w14:paraId="3D89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restart"/>
            <w:noWrap w:val="0"/>
            <w:vAlign w:val="center"/>
          </w:tcPr>
          <w:p w14:paraId="2F5D94C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园地利用类型</w:t>
            </w:r>
          </w:p>
        </w:tc>
        <w:tc>
          <w:tcPr>
            <w:tcW w:w="201" w:type="pct"/>
            <w:vMerge w:val="restart"/>
            <w:noWrap w:val="0"/>
            <w:vAlign w:val="center"/>
          </w:tcPr>
          <w:p w14:paraId="2BB1F9C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修正因素</w:t>
            </w:r>
          </w:p>
        </w:tc>
        <w:tc>
          <w:tcPr>
            <w:tcW w:w="629" w:type="pct"/>
            <w:vMerge w:val="restart"/>
            <w:noWrap w:val="0"/>
            <w:vAlign w:val="center"/>
          </w:tcPr>
          <w:p w14:paraId="44B0C1D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修正因子</w:t>
            </w:r>
          </w:p>
        </w:tc>
        <w:tc>
          <w:tcPr>
            <w:tcW w:w="2536" w:type="pct"/>
            <w:gridSpan w:val="5"/>
            <w:noWrap w:val="0"/>
            <w:vAlign w:val="center"/>
          </w:tcPr>
          <w:p w14:paraId="1EF426D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优劣程度说明</w:t>
            </w:r>
          </w:p>
        </w:tc>
        <w:tc>
          <w:tcPr>
            <w:tcW w:w="1428" w:type="pct"/>
            <w:gridSpan w:val="5"/>
            <w:noWrap w:val="0"/>
            <w:vAlign w:val="center"/>
          </w:tcPr>
          <w:p w14:paraId="16333FD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修正分值</w:t>
            </w:r>
          </w:p>
        </w:tc>
      </w:tr>
      <w:tr w14:paraId="7C54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26AB1AD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3DA4E05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vMerge w:val="continue"/>
            <w:noWrap w:val="0"/>
            <w:vAlign w:val="center"/>
          </w:tcPr>
          <w:p w14:paraId="703DA90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51" w:type="pct"/>
            <w:noWrap w:val="0"/>
            <w:vAlign w:val="center"/>
          </w:tcPr>
          <w:p w14:paraId="67C3428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535" w:type="pct"/>
            <w:noWrap w:val="0"/>
            <w:vAlign w:val="center"/>
          </w:tcPr>
          <w:p w14:paraId="0B97F98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539" w:type="pct"/>
            <w:noWrap w:val="0"/>
            <w:vAlign w:val="center"/>
          </w:tcPr>
          <w:p w14:paraId="472BE4B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540" w:type="pct"/>
            <w:noWrap w:val="0"/>
            <w:vAlign w:val="center"/>
          </w:tcPr>
          <w:p w14:paraId="7307C4B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370" w:type="pct"/>
            <w:noWrap w:val="0"/>
            <w:vAlign w:val="center"/>
          </w:tcPr>
          <w:p w14:paraId="1AAB894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c>
          <w:tcPr>
            <w:tcW w:w="272" w:type="pct"/>
            <w:noWrap w:val="0"/>
            <w:vAlign w:val="center"/>
          </w:tcPr>
          <w:p w14:paraId="0089AC4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276" w:type="pct"/>
            <w:noWrap w:val="0"/>
            <w:vAlign w:val="center"/>
          </w:tcPr>
          <w:p w14:paraId="612E20C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258" w:type="pct"/>
            <w:noWrap w:val="0"/>
            <w:vAlign w:val="center"/>
          </w:tcPr>
          <w:p w14:paraId="25C8F0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307" w:type="pct"/>
            <w:noWrap w:val="0"/>
            <w:vAlign w:val="center"/>
          </w:tcPr>
          <w:p w14:paraId="3E0D81C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312" w:type="pct"/>
            <w:noWrap w:val="0"/>
            <w:vAlign w:val="center"/>
          </w:tcPr>
          <w:p w14:paraId="7FBE421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r>
      <w:tr w14:paraId="6449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restart"/>
            <w:noWrap w:val="0"/>
            <w:vAlign w:val="center"/>
          </w:tcPr>
          <w:p w14:paraId="6B51407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果园</w:t>
            </w:r>
          </w:p>
        </w:tc>
        <w:tc>
          <w:tcPr>
            <w:tcW w:w="201" w:type="pct"/>
            <w:vMerge w:val="restart"/>
            <w:noWrap w:val="0"/>
            <w:vAlign w:val="center"/>
          </w:tcPr>
          <w:p w14:paraId="5B0B54B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629" w:type="pct"/>
            <w:noWrap w:val="0"/>
            <w:vAlign w:val="center"/>
          </w:tcPr>
          <w:p w14:paraId="3DEF8D9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坡度</w:t>
            </w:r>
          </w:p>
        </w:tc>
        <w:tc>
          <w:tcPr>
            <w:tcW w:w="551" w:type="pct"/>
            <w:noWrap w:val="0"/>
            <w:vAlign w:val="center"/>
          </w:tcPr>
          <w:p w14:paraId="31DDE72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6-15°</w:t>
            </w:r>
          </w:p>
        </w:tc>
        <w:tc>
          <w:tcPr>
            <w:tcW w:w="535" w:type="pct"/>
            <w:noWrap w:val="0"/>
            <w:vAlign w:val="center"/>
          </w:tcPr>
          <w:p w14:paraId="6C69DC4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39" w:type="pct"/>
            <w:noWrap w:val="0"/>
            <w:vAlign w:val="center"/>
          </w:tcPr>
          <w:p w14:paraId="740FAB7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20-25°</w:t>
            </w:r>
          </w:p>
        </w:tc>
        <w:tc>
          <w:tcPr>
            <w:tcW w:w="540" w:type="pct"/>
            <w:noWrap w:val="0"/>
            <w:vAlign w:val="center"/>
          </w:tcPr>
          <w:p w14:paraId="225EF53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w:t>
            </w:r>
          </w:p>
        </w:tc>
        <w:tc>
          <w:tcPr>
            <w:tcW w:w="370" w:type="pct"/>
            <w:noWrap w:val="0"/>
            <w:vAlign w:val="center"/>
          </w:tcPr>
          <w:p w14:paraId="35FF61F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w:t>
            </w:r>
          </w:p>
        </w:tc>
        <w:tc>
          <w:tcPr>
            <w:tcW w:w="272" w:type="pct"/>
            <w:noWrap w:val="0"/>
            <w:vAlign w:val="center"/>
          </w:tcPr>
          <w:p w14:paraId="4A3A630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0.99</w:t>
            </w:r>
          </w:p>
        </w:tc>
        <w:tc>
          <w:tcPr>
            <w:tcW w:w="276" w:type="pct"/>
            <w:noWrap w:val="0"/>
            <w:vAlign w:val="center"/>
          </w:tcPr>
          <w:p w14:paraId="60C167E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c>
          <w:tcPr>
            <w:tcW w:w="258" w:type="pct"/>
            <w:noWrap w:val="0"/>
            <w:vAlign w:val="center"/>
          </w:tcPr>
          <w:p w14:paraId="0B4C04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554282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-0.61</w:t>
            </w:r>
          </w:p>
        </w:tc>
        <w:tc>
          <w:tcPr>
            <w:tcW w:w="312" w:type="pct"/>
            <w:noWrap w:val="0"/>
            <w:vAlign w:val="center"/>
          </w:tcPr>
          <w:p w14:paraId="572BDD0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-1.21</w:t>
            </w:r>
          </w:p>
        </w:tc>
      </w:tr>
      <w:tr w14:paraId="1FBF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69FACBB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36C1640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6EE670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坡向</w:t>
            </w:r>
          </w:p>
        </w:tc>
        <w:tc>
          <w:tcPr>
            <w:tcW w:w="551" w:type="pct"/>
            <w:noWrap w:val="0"/>
            <w:vAlign w:val="center"/>
          </w:tcPr>
          <w:p w14:paraId="72EC6BD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35" w:type="pct"/>
            <w:noWrap w:val="0"/>
            <w:vAlign w:val="center"/>
          </w:tcPr>
          <w:p w14:paraId="23E898F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39" w:type="pct"/>
            <w:noWrap w:val="0"/>
            <w:vAlign w:val="center"/>
          </w:tcPr>
          <w:p w14:paraId="3A8E3A5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40" w:type="pct"/>
            <w:noWrap w:val="0"/>
            <w:vAlign w:val="center"/>
          </w:tcPr>
          <w:p w14:paraId="326C379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370" w:type="pct"/>
            <w:noWrap w:val="0"/>
            <w:vAlign w:val="center"/>
          </w:tcPr>
          <w:p w14:paraId="3606FAA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272" w:type="pct"/>
            <w:noWrap w:val="0"/>
            <w:vAlign w:val="center"/>
          </w:tcPr>
          <w:p w14:paraId="5983FA1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276" w:type="pct"/>
            <w:noWrap w:val="0"/>
            <w:vAlign w:val="center"/>
          </w:tcPr>
          <w:p w14:paraId="26E0B19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0.23</w:t>
            </w:r>
          </w:p>
        </w:tc>
        <w:tc>
          <w:tcPr>
            <w:tcW w:w="258" w:type="pct"/>
            <w:noWrap w:val="0"/>
            <w:vAlign w:val="center"/>
          </w:tcPr>
          <w:p w14:paraId="4EEEBE8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7" w:type="pct"/>
            <w:noWrap w:val="0"/>
            <w:vAlign w:val="center"/>
          </w:tcPr>
          <w:p w14:paraId="5D09411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12" w:type="pct"/>
            <w:noWrap w:val="0"/>
            <w:vAlign w:val="center"/>
          </w:tcPr>
          <w:p w14:paraId="56B8FEA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r>
      <w:tr w14:paraId="5E26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6252093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5DED0C8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09628CD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土壤有机质含量（g/KG）</w:t>
            </w:r>
          </w:p>
        </w:tc>
        <w:tc>
          <w:tcPr>
            <w:tcW w:w="551" w:type="pct"/>
            <w:noWrap w:val="0"/>
            <w:vAlign w:val="center"/>
          </w:tcPr>
          <w:p w14:paraId="1273239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w:t>
            </w:r>
          </w:p>
        </w:tc>
        <w:tc>
          <w:tcPr>
            <w:tcW w:w="535" w:type="pct"/>
            <w:noWrap w:val="0"/>
            <w:vAlign w:val="center"/>
          </w:tcPr>
          <w:p w14:paraId="2B1CBC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39" w:type="pct"/>
            <w:noWrap w:val="0"/>
            <w:vAlign w:val="center"/>
          </w:tcPr>
          <w:p w14:paraId="64FD963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10-15</w:t>
            </w:r>
          </w:p>
        </w:tc>
        <w:tc>
          <w:tcPr>
            <w:tcW w:w="540" w:type="pct"/>
            <w:noWrap w:val="0"/>
            <w:vAlign w:val="center"/>
          </w:tcPr>
          <w:p w14:paraId="0970A9C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370" w:type="pct"/>
            <w:noWrap w:val="0"/>
            <w:vAlign w:val="center"/>
          </w:tcPr>
          <w:p w14:paraId="14E2E38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272" w:type="pct"/>
            <w:noWrap w:val="0"/>
            <w:vAlign w:val="center"/>
          </w:tcPr>
          <w:p w14:paraId="517700F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1.08</w:t>
            </w:r>
          </w:p>
        </w:tc>
        <w:tc>
          <w:tcPr>
            <w:tcW w:w="276" w:type="pct"/>
            <w:noWrap w:val="0"/>
            <w:vAlign w:val="center"/>
          </w:tcPr>
          <w:p w14:paraId="2E1A1C6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0.54</w:t>
            </w:r>
          </w:p>
        </w:tc>
        <w:tc>
          <w:tcPr>
            <w:tcW w:w="258" w:type="pct"/>
            <w:noWrap w:val="0"/>
            <w:vAlign w:val="center"/>
          </w:tcPr>
          <w:p w14:paraId="7AA3ED3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0455A8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312" w:type="pct"/>
            <w:noWrap w:val="0"/>
            <w:vAlign w:val="center"/>
          </w:tcPr>
          <w:p w14:paraId="4A82D6C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-1.32</w:t>
            </w:r>
          </w:p>
        </w:tc>
      </w:tr>
      <w:tr w14:paraId="7AF2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3749A3E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1052DCF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4FC7888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土壤质地</w:t>
            </w:r>
          </w:p>
        </w:tc>
        <w:tc>
          <w:tcPr>
            <w:tcW w:w="551" w:type="pct"/>
            <w:noWrap w:val="0"/>
            <w:vAlign w:val="center"/>
          </w:tcPr>
          <w:p w14:paraId="5BE3AF7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砂壤土</w:t>
            </w:r>
          </w:p>
        </w:tc>
        <w:tc>
          <w:tcPr>
            <w:tcW w:w="535" w:type="pct"/>
            <w:noWrap w:val="0"/>
            <w:vAlign w:val="center"/>
          </w:tcPr>
          <w:p w14:paraId="585044F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壤质土</w:t>
            </w:r>
          </w:p>
        </w:tc>
        <w:tc>
          <w:tcPr>
            <w:tcW w:w="539" w:type="pct"/>
            <w:noWrap w:val="0"/>
            <w:vAlign w:val="center"/>
          </w:tcPr>
          <w:p w14:paraId="0571231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砂质土</w:t>
            </w:r>
          </w:p>
        </w:tc>
        <w:tc>
          <w:tcPr>
            <w:tcW w:w="540" w:type="pct"/>
            <w:noWrap w:val="0"/>
            <w:vAlign w:val="center"/>
          </w:tcPr>
          <w:p w14:paraId="35D1E93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黏质土</w:t>
            </w:r>
          </w:p>
        </w:tc>
        <w:tc>
          <w:tcPr>
            <w:tcW w:w="370" w:type="pct"/>
            <w:noWrap w:val="0"/>
            <w:vAlign w:val="center"/>
          </w:tcPr>
          <w:p w14:paraId="230504A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砾质土</w:t>
            </w:r>
          </w:p>
        </w:tc>
        <w:tc>
          <w:tcPr>
            <w:tcW w:w="272" w:type="pct"/>
            <w:noWrap w:val="0"/>
            <w:vAlign w:val="center"/>
          </w:tcPr>
          <w:p w14:paraId="50D6AA1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0.63</w:t>
            </w:r>
          </w:p>
        </w:tc>
        <w:tc>
          <w:tcPr>
            <w:tcW w:w="276" w:type="pct"/>
            <w:noWrap w:val="0"/>
            <w:vAlign w:val="center"/>
          </w:tcPr>
          <w:p w14:paraId="33883D2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8" w:type="pct"/>
            <w:noWrap w:val="0"/>
            <w:vAlign w:val="center"/>
          </w:tcPr>
          <w:p w14:paraId="207AEEB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3BF2CDA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12" w:type="pct"/>
            <w:noWrap w:val="0"/>
            <w:vAlign w:val="center"/>
          </w:tcPr>
          <w:p w14:paraId="3315E31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r>
      <w:tr w14:paraId="1E8F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0D1DC03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restart"/>
            <w:noWrap w:val="0"/>
            <w:vAlign w:val="center"/>
          </w:tcPr>
          <w:p w14:paraId="6B5C64D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629" w:type="pct"/>
            <w:noWrap w:val="0"/>
            <w:vAlign w:val="center"/>
          </w:tcPr>
          <w:p w14:paraId="072AF50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距离汽车站距离（Km）</w:t>
            </w:r>
          </w:p>
        </w:tc>
        <w:tc>
          <w:tcPr>
            <w:tcW w:w="551" w:type="pct"/>
            <w:noWrap w:val="0"/>
            <w:vAlign w:val="center"/>
          </w:tcPr>
          <w:p w14:paraId="5BDED4E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35" w:type="pct"/>
            <w:noWrap w:val="0"/>
            <w:vAlign w:val="center"/>
          </w:tcPr>
          <w:p w14:paraId="4DECE47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539" w:type="pct"/>
            <w:noWrap w:val="0"/>
            <w:vAlign w:val="center"/>
          </w:tcPr>
          <w:p w14:paraId="1F8DEDA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40" w:type="pct"/>
            <w:noWrap w:val="0"/>
            <w:vAlign w:val="center"/>
          </w:tcPr>
          <w:p w14:paraId="5EDC34B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370" w:type="pct"/>
            <w:noWrap w:val="0"/>
            <w:vAlign w:val="center"/>
          </w:tcPr>
          <w:p w14:paraId="6013B22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w:t>
            </w:r>
          </w:p>
        </w:tc>
        <w:tc>
          <w:tcPr>
            <w:tcW w:w="272" w:type="pct"/>
            <w:noWrap w:val="0"/>
            <w:vAlign w:val="center"/>
          </w:tcPr>
          <w:p w14:paraId="42EBCD3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0.63</w:t>
            </w:r>
          </w:p>
        </w:tc>
        <w:tc>
          <w:tcPr>
            <w:tcW w:w="276" w:type="pct"/>
            <w:noWrap w:val="0"/>
            <w:vAlign w:val="center"/>
          </w:tcPr>
          <w:p w14:paraId="54CC173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8" w:type="pct"/>
            <w:noWrap w:val="0"/>
            <w:vAlign w:val="center"/>
          </w:tcPr>
          <w:p w14:paraId="51DF49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EF6A90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12" w:type="pct"/>
            <w:noWrap w:val="0"/>
            <w:vAlign w:val="center"/>
          </w:tcPr>
          <w:p w14:paraId="544F6D7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r>
      <w:tr w14:paraId="7BA3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7B1E012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7F998DB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0BD339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道路通达度</w:t>
            </w:r>
          </w:p>
        </w:tc>
        <w:tc>
          <w:tcPr>
            <w:tcW w:w="551" w:type="pct"/>
            <w:noWrap w:val="0"/>
            <w:vAlign w:val="center"/>
          </w:tcPr>
          <w:p w14:paraId="28B87F5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35" w:type="pct"/>
            <w:noWrap w:val="0"/>
            <w:vAlign w:val="center"/>
          </w:tcPr>
          <w:p w14:paraId="36CE3A2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39" w:type="pct"/>
            <w:noWrap w:val="0"/>
            <w:vAlign w:val="center"/>
          </w:tcPr>
          <w:p w14:paraId="09AFDDD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40" w:type="pct"/>
            <w:noWrap w:val="0"/>
            <w:vAlign w:val="center"/>
          </w:tcPr>
          <w:p w14:paraId="205B0D7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370" w:type="pct"/>
            <w:noWrap w:val="0"/>
            <w:vAlign w:val="center"/>
          </w:tcPr>
          <w:p w14:paraId="7CF2055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272" w:type="pct"/>
            <w:noWrap w:val="0"/>
            <w:vAlign w:val="center"/>
          </w:tcPr>
          <w:p w14:paraId="41F333F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0.54</w:t>
            </w:r>
          </w:p>
        </w:tc>
        <w:tc>
          <w:tcPr>
            <w:tcW w:w="276" w:type="pct"/>
            <w:noWrap w:val="0"/>
            <w:vAlign w:val="center"/>
          </w:tcPr>
          <w:p w14:paraId="129087E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0.27</w:t>
            </w:r>
          </w:p>
        </w:tc>
        <w:tc>
          <w:tcPr>
            <w:tcW w:w="258" w:type="pct"/>
            <w:noWrap w:val="0"/>
            <w:vAlign w:val="center"/>
          </w:tcPr>
          <w:p w14:paraId="36EF201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4A4E37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12" w:type="pct"/>
            <w:noWrap w:val="0"/>
            <w:vAlign w:val="center"/>
          </w:tcPr>
          <w:p w14:paraId="42D448F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r>
      <w:tr w14:paraId="0DB0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606AEF7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64386E9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220D0E2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农贸市场距离（Km）</w:t>
            </w:r>
          </w:p>
        </w:tc>
        <w:tc>
          <w:tcPr>
            <w:tcW w:w="551" w:type="pct"/>
            <w:noWrap w:val="0"/>
            <w:vAlign w:val="center"/>
          </w:tcPr>
          <w:p w14:paraId="623CA99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535" w:type="pct"/>
            <w:noWrap w:val="0"/>
            <w:vAlign w:val="center"/>
          </w:tcPr>
          <w:p w14:paraId="3BE6DA1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c>
          <w:tcPr>
            <w:tcW w:w="539" w:type="pct"/>
            <w:noWrap w:val="0"/>
            <w:vAlign w:val="center"/>
          </w:tcPr>
          <w:p w14:paraId="4465C92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540" w:type="pct"/>
            <w:noWrap w:val="0"/>
            <w:vAlign w:val="center"/>
          </w:tcPr>
          <w:p w14:paraId="378546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8-15</w:t>
            </w:r>
          </w:p>
        </w:tc>
        <w:tc>
          <w:tcPr>
            <w:tcW w:w="370" w:type="pct"/>
            <w:noWrap w:val="0"/>
            <w:vAlign w:val="center"/>
          </w:tcPr>
          <w:p w14:paraId="3F2CF28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c>
          <w:tcPr>
            <w:tcW w:w="272" w:type="pct"/>
            <w:noWrap w:val="0"/>
            <w:vAlign w:val="center"/>
          </w:tcPr>
          <w:p w14:paraId="34B296B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276" w:type="pct"/>
            <w:noWrap w:val="0"/>
            <w:vAlign w:val="center"/>
          </w:tcPr>
          <w:p w14:paraId="43885FF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0.23</w:t>
            </w:r>
          </w:p>
        </w:tc>
        <w:tc>
          <w:tcPr>
            <w:tcW w:w="258" w:type="pct"/>
            <w:noWrap w:val="0"/>
            <w:vAlign w:val="center"/>
          </w:tcPr>
          <w:p w14:paraId="556E35F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A1EC67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12" w:type="pct"/>
            <w:noWrap w:val="0"/>
            <w:vAlign w:val="center"/>
          </w:tcPr>
          <w:p w14:paraId="788FC8C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r>
      <w:tr w14:paraId="4744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2459673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4B1A1FE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369020F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距离快递代收点距离（m）</w:t>
            </w:r>
          </w:p>
        </w:tc>
        <w:tc>
          <w:tcPr>
            <w:tcW w:w="551" w:type="pct"/>
            <w:noWrap w:val="0"/>
            <w:vAlign w:val="center"/>
          </w:tcPr>
          <w:p w14:paraId="3B09B05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35" w:type="pct"/>
            <w:noWrap w:val="0"/>
            <w:vAlign w:val="center"/>
          </w:tcPr>
          <w:p w14:paraId="416A9C2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39" w:type="pct"/>
            <w:noWrap w:val="0"/>
            <w:vAlign w:val="center"/>
          </w:tcPr>
          <w:p w14:paraId="5E66E98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40" w:type="pct"/>
            <w:noWrap w:val="0"/>
            <w:vAlign w:val="center"/>
          </w:tcPr>
          <w:p w14:paraId="30560B3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370" w:type="pct"/>
            <w:noWrap w:val="0"/>
            <w:vAlign w:val="center"/>
          </w:tcPr>
          <w:p w14:paraId="57DEEE7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2" w:type="pct"/>
            <w:noWrap w:val="0"/>
            <w:vAlign w:val="center"/>
          </w:tcPr>
          <w:p w14:paraId="45E9843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276" w:type="pct"/>
            <w:noWrap w:val="0"/>
            <w:vAlign w:val="center"/>
          </w:tcPr>
          <w:p w14:paraId="43E2D9C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0.23</w:t>
            </w:r>
          </w:p>
        </w:tc>
        <w:tc>
          <w:tcPr>
            <w:tcW w:w="258" w:type="pct"/>
            <w:noWrap w:val="0"/>
            <w:vAlign w:val="center"/>
          </w:tcPr>
          <w:p w14:paraId="1CDD2C0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227B13F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12" w:type="pct"/>
            <w:noWrap w:val="0"/>
            <w:vAlign w:val="center"/>
          </w:tcPr>
          <w:p w14:paraId="5C0FC82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r>
      <w:tr w14:paraId="1457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1CF2508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1516EBD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0065626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水源保证率</w:t>
            </w:r>
          </w:p>
        </w:tc>
        <w:tc>
          <w:tcPr>
            <w:tcW w:w="551" w:type="pct"/>
            <w:noWrap w:val="0"/>
            <w:vAlign w:val="center"/>
          </w:tcPr>
          <w:p w14:paraId="6ECCB0F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35" w:type="pct"/>
            <w:noWrap w:val="0"/>
            <w:vAlign w:val="center"/>
          </w:tcPr>
          <w:p w14:paraId="5BA9018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39" w:type="pct"/>
            <w:noWrap w:val="0"/>
            <w:vAlign w:val="center"/>
          </w:tcPr>
          <w:p w14:paraId="527E83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30-60%</w:t>
            </w:r>
          </w:p>
        </w:tc>
        <w:tc>
          <w:tcPr>
            <w:tcW w:w="540" w:type="pct"/>
            <w:noWrap w:val="0"/>
            <w:vAlign w:val="center"/>
          </w:tcPr>
          <w:p w14:paraId="538D3EF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10-30%</w:t>
            </w:r>
          </w:p>
        </w:tc>
        <w:tc>
          <w:tcPr>
            <w:tcW w:w="370" w:type="pct"/>
            <w:noWrap w:val="0"/>
            <w:vAlign w:val="center"/>
          </w:tcPr>
          <w:p w14:paraId="6107FC7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c>
          <w:tcPr>
            <w:tcW w:w="272" w:type="pct"/>
            <w:noWrap w:val="0"/>
            <w:vAlign w:val="center"/>
          </w:tcPr>
          <w:p w14:paraId="7CB0F2B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0.63</w:t>
            </w:r>
          </w:p>
        </w:tc>
        <w:tc>
          <w:tcPr>
            <w:tcW w:w="276" w:type="pct"/>
            <w:noWrap w:val="0"/>
            <w:vAlign w:val="center"/>
          </w:tcPr>
          <w:p w14:paraId="3E776E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8" w:type="pct"/>
            <w:noWrap w:val="0"/>
            <w:vAlign w:val="center"/>
          </w:tcPr>
          <w:p w14:paraId="3054EFA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3EE6C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12" w:type="pct"/>
            <w:noWrap w:val="0"/>
            <w:vAlign w:val="center"/>
          </w:tcPr>
          <w:p w14:paraId="2A27EFB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r>
      <w:tr w14:paraId="4959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7680D6D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31681C0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5642B05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灌溉条件</w:t>
            </w:r>
          </w:p>
        </w:tc>
        <w:tc>
          <w:tcPr>
            <w:tcW w:w="551" w:type="pct"/>
            <w:noWrap w:val="0"/>
            <w:vAlign w:val="center"/>
          </w:tcPr>
          <w:p w14:paraId="07A00DC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有齐全的灌溉水源和灌溉设施</w:t>
            </w:r>
          </w:p>
        </w:tc>
        <w:tc>
          <w:tcPr>
            <w:tcW w:w="535" w:type="pct"/>
            <w:noWrap w:val="0"/>
            <w:vAlign w:val="center"/>
          </w:tcPr>
          <w:p w14:paraId="206C443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有基本的灌溉水源和灌溉设施</w:t>
            </w:r>
          </w:p>
        </w:tc>
        <w:tc>
          <w:tcPr>
            <w:tcW w:w="539" w:type="pct"/>
            <w:noWrap w:val="0"/>
            <w:vAlign w:val="center"/>
          </w:tcPr>
          <w:p w14:paraId="5232F46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有齐全的灌溉水源或灌溉设施</w:t>
            </w:r>
          </w:p>
        </w:tc>
        <w:tc>
          <w:tcPr>
            <w:tcW w:w="540" w:type="pct"/>
            <w:noWrap w:val="0"/>
            <w:vAlign w:val="center"/>
          </w:tcPr>
          <w:p w14:paraId="4BCD54E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有基本的灌溉水源或灌溉设施</w:t>
            </w:r>
          </w:p>
        </w:tc>
        <w:tc>
          <w:tcPr>
            <w:tcW w:w="370" w:type="pct"/>
            <w:noWrap w:val="0"/>
            <w:vAlign w:val="center"/>
          </w:tcPr>
          <w:p w14:paraId="38AAA15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2" w:type="pct"/>
            <w:noWrap w:val="0"/>
            <w:vAlign w:val="center"/>
          </w:tcPr>
          <w:p w14:paraId="707F9F3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0.63</w:t>
            </w:r>
          </w:p>
        </w:tc>
        <w:tc>
          <w:tcPr>
            <w:tcW w:w="276" w:type="pct"/>
            <w:noWrap w:val="0"/>
            <w:vAlign w:val="center"/>
          </w:tcPr>
          <w:p w14:paraId="36FCBD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8" w:type="pct"/>
            <w:noWrap w:val="0"/>
            <w:vAlign w:val="center"/>
          </w:tcPr>
          <w:p w14:paraId="08F9F05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E57B43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12" w:type="pct"/>
            <w:noWrap w:val="0"/>
            <w:vAlign w:val="center"/>
          </w:tcPr>
          <w:p w14:paraId="4E3F424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r>
      <w:tr w14:paraId="7412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30D0CBF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3E6EEF6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0A0B112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防洪排水条件</w:t>
            </w:r>
          </w:p>
        </w:tc>
        <w:tc>
          <w:tcPr>
            <w:tcW w:w="551" w:type="pct"/>
            <w:noWrap w:val="0"/>
            <w:vAlign w:val="center"/>
          </w:tcPr>
          <w:p w14:paraId="3FBFF44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有齐备的防洪措施和排水沟渠</w:t>
            </w:r>
          </w:p>
        </w:tc>
        <w:tc>
          <w:tcPr>
            <w:tcW w:w="535" w:type="pct"/>
            <w:noWrap w:val="0"/>
            <w:vAlign w:val="center"/>
          </w:tcPr>
          <w:p w14:paraId="0FF9E2D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有基本的防洪措施和排水沟渠</w:t>
            </w:r>
          </w:p>
        </w:tc>
        <w:tc>
          <w:tcPr>
            <w:tcW w:w="539" w:type="pct"/>
            <w:noWrap w:val="0"/>
            <w:vAlign w:val="center"/>
          </w:tcPr>
          <w:p w14:paraId="6E8DEF4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有齐备的防洪措施或排水沟渠</w:t>
            </w:r>
          </w:p>
        </w:tc>
        <w:tc>
          <w:tcPr>
            <w:tcW w:w="540" w:type="pct"/>
            <w:noWrap w:val="0"/>
            <w:vAlign w:val="center"/>
          </w:tcPr>
          <w:p w14:paraId="56483B8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有基本的防洪措施或排水沟渠</w:t>
            </w:r>
          </w:p>
        </w:tc>
        <w:tc>
          <w:tcPr>
            <w:tcW w:w="370" w:type="pct"/>
            <w:noWrap w:val="0"/>
            <w:vAlign w:val="center"/>
          </w:tcPr>
          <w:p w14:paraId="45CF1CE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2" w:type="pct"/>
            <w:noWrap w:val="0"/>
            <w:vAlign w:val="center"/>
          </w:tcPr>
          <w:p w14:paraId="32B4029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0.54</w:t>
            </w:r>
          </w:p>
        </w:tc>
        <w:tc>
          <w:tcPr>
            <w:tcW w:w="276" w:type="pct"/>
            <w:noWrap w:val="0"/>
            <w:vAlign w:val="center"/>
          </w:tcPr>
          <w:p w14:paraId="26571FA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0.27</w:t>
            </w:r>
          </w:p>
        </w:tc>
        <w:tc>
          <w:tcPr>
            <w:tcW w:w="258" w:type="pct"/>
            <w:noWrap w:val="0"/>
            <w:vAlign w:val="center"/>
          </w:tcPr>
          <w:p w14:paraId="211F05D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2B7987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12" w:type="pct"/>
            <w:noWrap w:val="0"/>
            <w:vAlign w:val="center"/>
          </w:tcPr>
          <w:p w14:paraId="12FA878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r>
      <w:tr w14:paraId="782F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07DFD03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07DE32F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3A31475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田块形状</w:t>
            </w:r>
          </w:p>
        </w:tc>
        <w:tc>
          <w:tcPr>
            <w:tcW w:w="551" w:type="pct"/>
            <w:noWrap w:val="0"/>
            <w:vAlign w:val="center"/>
          </w:tcPr>
          <w:p w14:paraId="74C5E5D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规则</w:t>
            </w:r>
          </w:p>
        </w:tc>
        <w:tc>
          <w:tcPr>
            <w:tcW w:w="535" w:type="pct"/>
            <w:noWrap w:val="0"/>
            <w:vAlign w:val="center"/>
          </w:tcPr>
          <w:p w14:paraId="2953611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较规则</w:t>
            </w:r>
          </w:p>
        </w:tc>
        <w:tc>
          <w:tcPr>
            <w:tcW w:w="539" w:type="pct"/>
            <w:noWrap w:val="0"/>
            <w:vAlign w:val="center"/>
          </w:tcPr>
          <w:p w14:paraId="614E825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一般</w:t>
            </w:r>
          </w:p>
        </w:tc>
        <w:tc>
          <w:tcPr>
            <w:tcW w:w="540" w:type="pct"/>
            <w:noWrap w:val="0"/>
            <w:vAlign w:val="center"/>
          </w:tcPr>
          <w:p w14:paraId="4F7B8E4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较不规则</w:t>
            </w:r>
          </w:p>
        </w:tc>
        <w:tc>
          <w:tcPr>
            <w:tcW w:w="370" w:type="pct"/>
            <w:noWrap w:val="0"/>
            <w:vAlign w:val="center"/>
          </w:tcPr>
          <w:p w14:paraId="555855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不规则</w:t>
            </w:r>
          </w:p>
        </w:tc>
        <w:tc>
          <w:tcPr>
            <w:tcW w:w="272" w:type="pct"/>
            <w:noWrap w:val="0"/>
            <w:vAlign w:val="center"/>
          </w:tcPr>
          <w:p w14:paraId="4B17B82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276" w:type="pct"/>
            <w:noWrap w:val="0"/>
            <w:vAlign w:val="center"/>
          </w:tcPr>
          <w:p w14:paraId="2E9453C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0.23</w:t>
            </w:r>
          </w:p>
        </w:tc>
        <w:tc>
          <w:tcPr>
            <w:tcW w:w="258" w:type="pct"/>
            <w:noWrap w:val="0"/>
            <w:vAlign w:val="center"/>
          </w:tcPr>
          <w:p w14:paraId="75296DF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0BBD6BB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12" w:type="pct"/>
            <w:noWrap w:val="0"/>
            <w:vAlign w:val="center"/>
          </w:tcPr>
          <w:p w14:paraId="41C64BB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r>
      <w:tr w14:paraId="004C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46697B2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06BD1A5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0721728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劳作距离（m）</w:t>
            </w:r>
          </w:p>
        </w:tc>
        <w:tc>
          <w:tcPr>
            <w:tcW w:w="551" w:type="pct"/>
            <w:noWrap w:val="0"/>
            <w:vAlign w:val="center"/>
          </w:tcPr>
          <w:p w14:paraId="4CB2D70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35" w:type="pct"/>
            <w:noWrap w:val="0"/>
            <w:vAlign w:val="center"/>
          </w:tcPr>
          <w:p w14:paraId="096A363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39" w:type="pct"/>
            <w:noWrap w:val="0"/>
            <w:vAlign w:val="center"/>
          </w:tcPr>
          <w:p w14:paraId="77C93A1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40" w:type="pct"/>
            <w:noWrap w:val="0"/>
            <w:vAlign w:val="center"/>
          </w:tcPr>
          <w:p w14:paraId="61E064E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370" w:type="pct"/>
            <w:noWrap w:val="0"/>
            <w:vAlign w:val="center"/>
          </w:tcPr>
          <w:p w14:paraId="6F66BFA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2" w:type="pct"/>
            <w:noWrap w:val="0"/>
            <w:vAlign w:val="center"/>
          </w:tcPr>
          <w:p w14:paraId="3AF62CE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276" w:type="pct"/>
            <w:noWrap w:val="0"/>
            <w:vAlign w:val="center"/>
          </w:tcPr>
          <w:p w14:paraId="31193DE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0.23</w:t>
            </w:r>
          </w:p>
        </w:tc>
        <w:tc>
          <w:tcPr>
            <w:tcW w:w="258" w:type="pct"/>
            <w:noWrap w:val="0"/>
            <w:vAlign w:val="center"/>
          </w:tcPr>
          <w:p w14:paraId="22FAC13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114519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12" w:type="pct"/>
            <w:noWrap w:val="0"/>
            <w:vAlign w:val="center"/>
          </w:tcPr>
          <w:p w14:paraId="5F2254A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r>
      <w:tr w14:paraId="1A9D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05EE677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5EAEF4B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70B6011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田间路网</w:t>
            </w:r>
          </w:p>
        </w:tc>
        <w:tc>
          <w:tcPr>
            <w:tcW w:w="551" w:type="pct"/>
            <w:noWrap w:val="0"/>
            <w:vAlign w:val="center"/>
          </w:tcPr>
          <w:p w14:paraId="0B8FA1C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535" w:type="pct"/>
            <w:noWrap w:val="0"/>
            <w:vAlign w:val="center"/>
          </w:tcPr>
          <w:p w14:paraId="4A71E7E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39" w:type="pct"/>
            <w:noWrap w:val="0"/>
            <w:vAlign w:val="center"/>
          </w:tcPr>
          <w:p w14:paraId="2ABC587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1%（含）-2%</w:t>
            </w:r>
          </w:p>
        </w:tc>
        <w:tc>
          <w:tcPr>
            <w:tcW w:w="540" w:type="pct"/>
            <w:noWrap w:val="0"/>
            <w:vAlign w:val="center"/>
          </w:tcPr>
          <w:p w14:paraId="6DED5C2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70" w:type="pct"/>
            <w:noWrap w:val="0"/>
            <w:vAlign w:val="center"/>
          </w:tcPr>
          <w:p w14:paraId="451B614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272" w:type="pct"/>
            <w:noWrap w:val="0"/>
            <w:vAlign w:val="center"/>
          </w:tcPr>
          <w:p w14:paraId="715E7C3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276" w:type="pct"/>
            <w:noWrap w:val="0"/>
            <w:vAlign w:val="center"/>
          </w:tcPr>
          <w:p w14:paraId="382AAF2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258" w:type="pct"/>
            <w:noWrap w:val="0"/>
            <w:vAlign w:val="center"/>
          </w:tcPr>
          <w:p w14:paraId="0CD61AF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39F7681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12" w:type="pct"/>
            <w:noWrap w:val="0"/>
            <w:vAlign w:val="center"/>
          </w:tcPr>
          <w:p w14:paraId="4A45AEA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r>
      <w:tr w14:paraId="77C8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vMerge w:val="continue"/>
            <w:noWrap w:val="0"/>
            <w:vAlign w:val="center"/>
          </w:tcPr>
          <w:p w14:paraId="735D865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6DEA029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0C2C778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采摘条件</w:t>
            </w:r>
          </w:p>
        </w:tc>
        <w:tc>
          <w:tcPr>
            <w:tcW w:w="551" w:type="pct"/>
            <w:noWrap w:val="0"/>
            <w:vAlign w:val="center"/>
          </w:tcPr>
          <w:p w14:paraId="283EFCE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距离道路100米以内</w:t>
            </w:r>
          </w:p>
        </w:tc>
        <w:tc>
          <w:tcPr>
            <w:tcW w:w="535" w:type="pct"/>
            <w:noWrap w:val="0"/>
            <w:vAlign w:val="center"/>
          </w:tcPr>
          <w:p w14:paraId="6703D1B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距离道路100-300米</w:t>
            </w:r>
          </w:p>
        </w:tc>
        <w:tc>
          <w:tcPr>
            <w:tcW w:w="539" w:type="pct"/>
            <w:noWrap w:val="0"/>
            <w:vAlign w:val="center"/>
          </w:tcPr>
          <w:p w14:paraId="15319E3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距离道路300-500米</w:t>
            </w:r>
          </w:p>
        </w:tc>
        <w:tc>
          <w:tcPr>
            <w:tcW w:w="540" w:type="pct"/>
            <w:noWrap w:val="0"/>
            <w:vAlign w:val="center"/>
          </w:tcPr>
          <w:p w14:paraId="5B1F47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距离道路500-800米</w:t>
            </w:r>
          </w:p>
        </w:tc>
        <w:tc>
          <w:tcPr>
            <w:tcW w:w="370" w:type="pct"/>
            <w:noWrap w:val="0"/>
            <w:vAlign w:val="center"/>
          </w:tcPr>
          <w:p w14:paraId="3B10FB9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距离道路大于800米</w:t>
            </w:r>
          </w:p>
        </w:tc>
        <w:tc>
          <w:tcPr>
            <w:tcW w:w="272" w:type="pct"/>
            <w:noWrap w:val="0"/>
            <w:vAlign w:val="center"/>
          </w:tcPr>
          <w:p w14:paraId="0B37CE7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0.63</w:t>
            </w:r>
          </w:p>
        </w:tc>
        <w:tc>
          <w:tcPr>
            <w:tcW w:w="276" w:type="pct"/>
            <w:noWrap w:val="0"/>
            <w:vAlign w:val="center"/>
          </w:tcPr>
          <w:p w14:paraId="3415978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8" w:type="pct"/>
            <w:noWrap w:val="0"/>
            <w:vAlign w:val="center"/>
          </w:tcPr>
          <w:p w14:paraId="585D028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26C732E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12" w:type="pct"/>
            <w:noWrap w:val="0"/>
            <w:vAlign w:val="center"/>
          </w:tcPr>
          <w:p w14:paraId="3A967E1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r>
      <w:tr w14:paraId="7ABB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4" w:type="pct"/>
            <w:noWrap w:val="0"/>
            <w:vAlign w:val="center"/>
          </w:tcPr>
          <w:p w14:paraId="76C1A59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201" w:type="pct"/>
            <w:noWrap w:val="0"/>
            <w:vAlign w:val="center"/>
          </w:tcPr>
          <w:p w14:paraId="259E64E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9" w:type="pct"/>
            <w:noWrap w:val="0"/>
            <w:vAlign w:val="center"/>
          </w:tcPr>
          <w:p w14:paraId="7008745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51" w:type="pct"/>
            <w:noWrap w:val="0"/>
            <w:vAlign w:val="center"/>
          </w:tcPr>
          <w:p w14:paraId="758B7F9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35" w:type="pct"/>
            <w:noWrap w:val="0"/>
            <w:vAlign w:val="center"/>
          </w:tcPr>
          <w:p w14:paraId="708C590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39" w:type="pct"/>
            <w:noWrap w:val="0"/>
            <w:vAlign w:val="center"/>
          </w:tcPr>
          <w:p w14:paraId="4B9DB75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40" w:type="pct"/>
            <w:noWrap w:val="0"/>
            <w:vAlign w:val="center"/>
          </w:tcPr>
          <w:p w14:paraId="413CDDA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370" w:type="pct"/>
            <w:noWrap w:val="0"/>
            <w:vAlign w:val="center"/>
          </w:tcPr>
          <w:p w14:paraId="01ED89E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272" w:type="pct"/>
            <w:noWrap w:val="0"/>
            <w:vAlign w:val="center"/>
          </w:tcPr>
          <w:p w14:paraId="1A1388F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9</w:t>
            </w:r>
          </w:p>
        </w:tc>
        <w:tc>
          <w:tcPr>
            <w:tcW w:w="276" w:type="pct"/>
            <w:noWrap w:val="0"/>
            <w:vAlign w:val="center"/>
          </w:tcPr>
          <w:p w14:paraId="5B60676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4.33</w:t>
            </w:r>
          </w:p>
        </w:tc>
        <w:tc>
          <w:tcPr>
            <w:tcW w:w="258" w:type="pct"/>
            <w:noWrap w:val="0"/>
            <w:vAlign w:val="center"/>
          </w:tcPr>
          <w:p w14:paraId="05E962D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A0E76D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-5.28</w:t>
            </w:r>
          </w:p>
        </w:tc>
        <w:tc>
          <w:tcPr>
            <w:tcW w:w="312" w:type="pct"/>
            <w:noWrap w:val="0"/>
            <w:vAlign w:val="center"/>
          </w:tcPr>
          <w:p w14:paraId="5C4EB71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w:t>
            </w:r>
          </w:p>
        </w:tc>
      </w:tr>
    </w:tbl>
    <w:p w14:paraId="0A327107">
      <w:pPr>
        <w:rPr>
          <w:rFonts w:ascii="Times New Roman" w:hAnsi="Times New Roman" w:eastAsia="方正小标宋_GBK"/>
          <w:sz w:val="21"/>
          <w:szCs w:val="21"/>
        </w:rPr>
      </w:pPr>
      <w:r>
        <w:rPr>
          <w:rFonts w:ascii="Times New Roman" w:hAnsi="Times New Roman" w:eastAsia="方正小标宋_GBK"/>
          <w:sz w:val="21"/>
          <w:szCs w:val="21"/>
        </w:rPr>
        <w:br w:type="page"/>
      </w:r>
    </w:p>
    <w:p w14:paraId="0A710C7E">
      <w:pPr>
        <w:ind w:firstLine="360"/>
        <w:jc w:val="center"/>
        <w:rPr>
          <w:rFonts w:ascii="Times New Roman" w:hAnsi="Times New Roman" w:eastAsia="方正小标宋_GBK"/>
          <w:szCs w:val="21"/>
        </w:rPr>
      </w:pPr>
      <w:r>
        <w:rPr>
          <w:rFonts w:ascii="Times New Roman" w:hAnsi="Times New Roman" w:eastAsia="方正小标宋_GBK"/>
          <w:sz w:val="21"/>
          <w:szCs w:val="21"/>
        </w:rPr>
        <w:t>表4-9茶园（1级）地价影响因素修正系数表</w:t>
      </w:r>
    </w:p>
    <w:tbl>
      <w:tblPr>
        <w:tblStyle w:val="8"/>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
        <w:gridCol w:w="352"/>
        <w:gridCol w:w="1102"/>
        <w:gridCol w:w="974"/>
        <w:gridCol w:w="944"/>
        <w:gridCol w:w="949"/>
        <w:gridCol w:w="953"/>
        <w:gridCol w:w="667"/>
        <w:gridCol w:w="487"/>
        <w:gridCol w:w="487"/>
        <w:gridCol w:w="452"/>
        <w:gridCol w:w="542"/>
        <w:gridCol w:w="557"/>
      </w:tblGrid>
      <w:tr w14:paraId="1253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9" w:type="pct"/>
            <w:vMerge w:val="restart"/>
            <w:noWrap w:val="0"/>
            <w:vAlign w:val="center"/>
          </w:tcPr>
          <w:p w14:paraId="1958372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园地利用类型</w:t>
            </w:r>
          </w:p>
        </w:tc>
        <w:tc>
          <w:tcPr>
            <w:tcW w:w="200" w:type="pct"/>
            <w:vMerge w:val="restart"/>
            <w:noWrap w:val="0"/>
            <w:vAlign w:val="center"/>
          </w:tcPr>
          <w:p w14:paraId="72CB677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修正因素</w:t>
            </w:r>
          </w:p>
        </w:tc>
        <w:tc>
          <w:tcPr>
            <w:tcW w:w="625" w:type="pct"/>
            <w:vMerge w:val="restart"/>
            <w:noWrap w:val="0"/>
            <w:vAlign w:val="center"/>
          </w:tcPr>
          <w:p w14:paraId="38ED4AE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修正因子</w:t>
            </w:r>
          </w:p>
        </w:tc>
        <w:tc>
          <w:tcPr>
            <w:tcW w:w="2543" w:type="pct"/>
            <w:gridSpan w:val="5"/>
            <w:noWrap w:val="0"/>
            <w:vAlign w:val="center"/>
          </w:tcPr>
          <w:p w14:paraId="602D91D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优劣程度说明</w:t>
            </w:r>
          </w:p>
        </w:tc>
        <w:tc>
          <w:tcPr>
            <w:tcW w:w="1431" w:type="pct"/>
            <w:gridSpan w:val="5"/>
            <w:noWrap w:val="0"/>
            <w:vAlign w:val="center"/>
          </w:tcPr>
          <w:p w14:paraId="1B38EEA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修正分值</w:t>
            </w:r>
          </w:p>
        </w:tc>
      </w:tr>
      <w:tr w14:paraId="2A93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199" w:type="pct"/>
            <w:vMerge w:val="continue"/>
            <w:noWrap w:val="0"/>
            <w:vAlign w:val="center"/>
          </w:tcPr>
          <w:p w14:paraId="5FE7838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200" w:type="pct"/>
            <w:vMerge w:val="continue"/>
            <w:noWrap w:val="0"/>
            <w:vAlign w:val="center"/>
          </w:tcPr>
          <w:p w14:paraId="0B8F5D6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625" w:type="pct"/>
            <w:vMerge w:val="continue"/>
            <w:noWrap w:val="0"/>
            <w:vAlign w:val="center"/>
          </w:tcPr>
          <w:p w14:paraId="4035871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52" w:type="pct"/>
            <w:noWrap w:val="0"/>
            <w:vAlign w:val="center"/>
          </w:tcPr>
          <w:p w14:paraId="4885ACC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535" w:type="pct"/>
            <w:noWrap w:val="0"/>
            <w:vAlign w:val="center"/>
          </w:tcPr>
          <w:p w14:paraId="50DDF27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538" w:type="pct"/>
            <w:noWrap w:val="0"/>
            <w:vAlign w:val="center"/>
          </w:tcPr>
          <w:p w14:paraId="2251504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540" w:type="pct"/>
            <w:noWrap w:val="0"/>
            <w:vAlign w:val="center"/>
          </w:tcPr>
          <w:p w14:paraId="19D8181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377" w:type="pct"/>
            <w:noWrap w:val="0"/>
            <w:vAlign w:val="center"/>
          </w:tcPr>
          <w:p w14:paraId="22249AF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c>
          <w:tcPr>
            <w:tcW w:w="276" w:type="pct"/>
            <w:noWrap w:val="0"/>
            <w:vAlign w:val="center"/>
          </w:tcPr>
          <w:p w14:paraId="5D5FE9E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276" w:type="pct"/>
            <w:noWrap w:val="0"/>
            <w:vAlign w:val="center"/>
          </w:tcPr>
          <w:p w14:paraId="57B8A38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256" w:type="pct"/>
            <w:noWrap w:val="0"/>
            <w:vAlign w:val="center"/>
          </w:tcPr>
          <w:p w14:paraId="4B54703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307" w:type="pct"/>
            <w:noWrap w:val="0"/>
            <w:vAlign w:val="center"/>
          </w:tcPr>
          <w:p w14:paraId="2D3039C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313" w:type="pct"/>
            <w:noWrap w:val="0"/>
            <w:vAlign w:val="center"/>
          </w:tcPr>
          <w:p w14:paraId="3A1FB40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r>
      <w:tr w14:paraId="6750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9" w:type="pct"/>
            <w:vMerge w:val="restart"/>
            <w:noWrap w:val="0"/>
            <w:vAlign w:val="center"/>
          </w:tcPr>
          <w:p w14:paraId="21994D3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茶园</w:t>
            </w:r>
          </w:p>
        </w:tc>
        <w:tc>
          <w:tcPr>
            <w:tcW w:w="200" w:type="pct"/>
            <w:vMerge w:val="restart"/>
            <w:noWrap w:val="0"/>
            <w:vAlign w:val="center"/>
          </w:tcPr>
          <w:p w14:paraId="0F754AC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625" w:type="pct"/>
            <w:noWrap w:val="0"/>
            <w:vAlign w:val="center"/>
          </w:tcPr>
          <w:p w14:paraId="4689C73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坡度</w:t>
            </w:r>
          </w:p>
        </w:tc>
        <w:tc>
          <w:tcPr>
            <w:tcW w:w="552" w:type="pct"/>
            <w:noWrap w:val="0"/>
            <w:vAlign w:val="center"/>
          </w:tcPr>
          <w:p w14:paraId="27B5970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6-15°</w:t>
            </w:r>
          </w:p>
        </w:tc>
        <w:tc>
          <w:tcPr>
            <w:tcW w:w="535" w:type="pct"/>
            <w:noWrap w:val="0"/>
            <w:vAlign w:val="center"/>
          </w:tcPr>
          <w:p w14:paraId="719E8B4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38" w:type="pct"/>
            <w:noWrap w:val="0"/>
            <w:vAlign w:val="center"/>
          </w:tcPr>
          <w:p w14:paraId="0C63D31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20-25°</w:t>
            </w:r>
          </w:p>
        </w:tc>
        <w:tc>
          <w:tcPr>
            <w:tcW w:w="540" w:type="pct"/>
            <w:noWrap w:val="0"/>
            <w:vAlign w:val="center"/>
          </w:tcPr>
          <w:p w14:paraId="701E171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w:t>
            </w:r>
          </w:p>
        </w:tc>
        <w:tc>
          <w:tcPr>
            <w:tcW w:w="377" w:type="pct"/>
            <w:noWrap w:val="0"/>
            <w:vAlign w:val="center"/>
          </w:tcPr>
          <w:p w14:paraId="24DE602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w:t>
            </w:r>
          </w:p>
        </w:tc>
        <w:tc>
          <w:tcPr>
            <w:tcW w:w="276" w:type="pct"/>
            <w:noWrap w:val="0"/>
            <w:vAlign w:val="center"/>
          </w:tcPr>
          <w:p w14:paraId="4A2C8C3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1.95</w:t>
            </w:r>
          </w:p>
        </w:tc>
        <w:tc>
          <w:tcPr>
            <w:tcW w:w="276" w:type="pct"/>
            <w:noWrap w:val="0"/>
            <w:vAlign w:val="center"/>
          </w:tcPr>
          <w:p w14:paraId="04C122F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0.98</w:t>
            </w:r>
          </w:p>
        </w:tc>
        <w:tc>
          <w:tcPr>
            <w:tcW w:w="256" w:type="pct"/>
            <w:noWrap w:val="0"/>
            <w:vAlign w:val="center"/>
          </w:tcPr>
          <w:p w14:paraId="20C0782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04777ED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-0.98</w:t>
            </w:r>
          </w:p>
        </w:tc>
        <w:tc>
          <w:tcPr>
            <w:tcW w:w="313" w:type="pct"/>
            <w:noWrap w:val="0"/>
            <w:vAlign w:val="center"/>
          </w:tcPr>
          <w:p w14:paraId="1F9A80B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-1.95</w:t>
            </w:r>
          </w:p>
        </w:tc>
      </w:tr>
      <w:tr w14:paraId="6759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9" w:type="pct"/>
            <w:vMerge w:val="continue"/>
            <w:noWrap w:val="0"/>
            <w:vAlign w:val="center"/>
          </w:tcPr>
          <w:p w14:paraId="5E6C7B9D">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061A906F">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625" w:type="pct"/>
            <w:noWrap w:val="0"/>
            <w:vAlign w:val="center"/>
          </w:tcPr>
          <w:p w14:paraId="3C2F141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坡向</w:t>
            </w:r>
          </w:p>
        </w:tc>
        <w:tc>
          <w:tcPr>
            <w:tcW w:w="552" w:type="pct"/>
            <w:noWrap w:val="0"/>
            <w:vAlign w:val="center"/>
          </w:tcPr>
          <w:p w14:paraId="6052C19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35" w:type="pct"/>
            <w:noWrap w:val="0"/>
            <w:vAlign w:val="center"/>
          </w:tcPr>
          <w:p w14:paraId="00E4DC1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38" w:type="pct"/>
            <w:noWrap w:val="0"/>
            <w:vAlign w:val="center"/>
          </w:tcPr>
          <w:p w14:paraId="4F2E78C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40" w:type="pct"/>
            <w:noWrap w:val="0"/>
            <w:vAlign w:val="center"/>
          </w:tcPr>
          <w:p w14:paraId="51AC9B4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377" w:type="pct"/>
            <w:noWrap w:val="0"/>
            <w:vAlign w:val="center"/>
          </w:tcPr>
          <w:p w14:paraId="7DAC9F1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276" w:type="pct"/>
            <w:noWrap w:val="0"/>
            <w:vAlign w:val="center"/>
          </w:tcPr>
          <w:p w14:paraId="7298956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0.75</w:t>
            </w:r>
          </w:p>
        </w:tc>
        <w:tc>
          <w:tcPr>
            <w:tcW w:w="276" w:type="pct"/>
            <w:noWrap w:val="0"/>
            <w:vAlign w:val="center"/>
          </w:tcPr>
          <w:p w14:paraId="46B675D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0.38</w:t>
            </w:r>
          </w:p>
        </w:tc>
        <w:tc>
          <w:tcPr>
            <w:tcW w:w="256" w:type="pct"/>
            <w:noWrap w:val="0"/>
            <w:vAlign w:val="center"/>
          </w:tcPr>
          <w:p w14:paraId="6DFEACC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7" w:type="pct"/>
            <w:noWrap w:val="0"/>
            <w:vAlign w:val="center"/>
          </w:tcPr>
          <w:p w14:paraId="756EACF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-0.38</w:t>
            </w:r>
          </w:p>
        </w:tc>
        <w:tc>
          <w:tcPr>
            <w:tcW w:w="313" w:type="pct"/>
            <w:noWrap w:val="0"/>
            <w:vAlign w:val="center"/>
          </w:tcPr>
          <w:p w14:paraId="1321D92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-0.75</w:t>
            </w:r>
          </w:p>
        </w:tc>
      </w:tr>
      <w:tr w14:paraId="0202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99" w:type="pct"/>
            <w:vMerge w:val="continue"/>
            <w:noWrap w:val="0"/>
            <w:vAlign w:val="center"/>
          </w:tcPr>
          <w:p w14:paraId="4694A8E8">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00F6ACA5">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625" w:type="pct"/>
            <w:noWrap w:val="0"/>
            <w:vAlign w:val="center"/>
          </w:tcPr>
          <w:p w14:paraId="5B1A2B7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土壤有机质</w:t>
            </w:r>
          </w:p>
          <w:p w14:paraId="6F7D57B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含量</w:t>
            </w:r>
          </w:p>
        </w:tc>
        <w:tc>
          <w:tcPr>
            <w:tcW w:w="552" w:type="pct"/>
            <w:noWrap w:val="0"/>
            <w:vAlign w:val="center"/>
          </w:tcPr>
          <w:p w14:paraId="420714A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w:t>
            </w:r>
          </w:p>
        </w:tc>
        <w:tc>
          <w:tcPr>
            <w:tcW w:w="535" w:type="pct"/>
            <w:noWrap w:val="0"/>
            <w:vAlign w:val="center"/>
          </w:tcPr>
          <w:p w14:paraId="4373EBB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20-30</w:t>
            </w:r>
          </w:p>
        </w:tc>
        <w:tc>
          <w:tcPr>
            <w:tcW w:w="538" w:type="pct"/>
            <w:noWrap w:val="0"/>
            <w:vAlign w:val="center"/>
          </w:tcPr>
          <w:p w14:paraId="0FED24B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40" w:type="pct"/>
            <w:noWrap w:val="0"/>
            <w:vAlign w:val="center"/>
          </w:tcPr>
          <w:p w14:paraId="65EA188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377" w:type="pct"/>
            <w:noWrap w:val="0"/>
            <w:vAlign w:val="center"/>
          </w:tcPr>
          <w:p w14:paraId="147A015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276" w:type="pct"/>
            <w:noWrap w:val="0"/>
            <w:vAlign w:val="center"/>
          </w:tcPr>
          <w:p w14:paraId="2D56F66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2.10</w:t>
            </w:r>
          </w:p>
        </w:tc>
        <w:tc>
          <w:tcPr>
            <w:tcW w:w="276" w:type="pct"/>
            <w:noWrap w:val="0"/>
            <w:vAlign w:val="center"/>
          </w:tcPr>
          <w:p w14:paraId="1FDBC7F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1.05</w:t>
            </w:r>
          </w:p>
        </w:tc>
        <w:tc>
          <w:tcPr>
            <w:tcW w:w="256" w:type="pct"/>
            <w:noWrap w:val="0"/>
            <w:vAlign w:val="center"/>
          </w:tcPr>
          <w:p w14:paraId="23FDE56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52CD0C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-1.05</w:t>
            </w:r>
          </w:p>
        </w:tc>
        <w:tc>
          <w:tcPr>
            <w:tcW w:w="313" w:type="pct"/>
            <w:noWrap w:val="0"/>
            <w:vAlign w:val="center"/>
          </w:tcPr>
          <w:p w14:paraId="1644591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-2.10</w:t>
            </w:r>
          </w:p>
        </w:tc>
      </w:tr>
      <w:tr w14:paraId="3F90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9" w:type="pct"/>
            <w:vMerge w:val="continue"/>
            <w:noWrap w:val="0"/>
            <w:vAlign w:val="center"/>
          </w:tcPr>
          <w:p w14:paraId="5DEC1018">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58A8DD47">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625" w:type="pct"/>
            <w:noWrap w:val="0"/>
            <w:vAlign w:val="center"/>
          </w:tcPr>
          <w:p w14:paraId="3DA7DDB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土壤质地</w:t>
            </w:r>
          </w:p>
        </w:tc>
        <w:tc>
          <w:tcPr>
            <w:tcW w:w="552" w:type="pct"/>
            <w:noWrap w:val="0"/>
            <w:vAlign w:val="center"/>
          </w:tcPr>
          <w:p w14:paraId="34268B0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砂壤土</w:t>
            </w:r>
          </w:p>
        </w:tc>
        <w:tc>
          <w:tcPr>
            <w:tcW w:w="535" w:type="pct"/>
            <w:noWrap w:val="0"/>
            <w:vAlign w:val="center"/>
          </w:tcPr>
          <w:p w14:paraId="786A22D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壤质土</w:t>
            </w:r>
          </w:p>
        </w:tc>
        <w:tc>
          <w:tcPr>
            <w:tcW w:w="538" w:type="pct"/>
            <w:noWrap w:val="0"/>
            <w:vAlign w:val="center"/>
          </w:tcPr>
          <w:p w14:paraId="6B6B647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砂质土</w:t>
            </w:r>
          </w:p>
        </w:tc>
        <w:tc>
          <w:tcPr>
            <w:tcW w:w="540" w:type="pct"/>
            <w:noWrap w:val="0"/>
            <w:vAlign w:val="center"/>
          </w:tcPr>
          <w:p w14:paraId="4230DFC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砾质土</w:t>
            </w:r>
          </w:p>
        </w:tc>
        <w:tc>
          <w:tcPr>
            <w:tcW w:w="377" w:type="pct"/>
            <w:noWrap w:val="0"/>
            <w:vAlign w:val="center"/>
          </w:tcPr>
          <w:p w14:paraId="72089E9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黏质土</w:t>
            </w:r>
          </w:p>
        </w:tc>
        <w:tc>
          <w:tcPr>
            <w:tcW w:w="276" w:type="pct"/>
            <w:noWrap w:val="0"/>
            <w:vAlign w:val="center"/>
          </w:tcPr>
          <w:p w14:paraId="7581912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1.05</w:t>
            </w:r>
          </w:p>
        </w:tc>
        <w:tc>
          <w:tcPr>
            <w:tcW w:w="276" w:type="pct"/>
            <w:noWrap w:val="0"/>
            <w:vAlign w:val="center"/>
          </w:tcPr>
          <w:p w14:paraId="3CAD2D4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0.53</w:t>
            </w:r>
          </w:p>
        </w:tc>
        <w:tc>
          <w:tcPr>
            <w:tcW w:w="256" w:type="pct"/>
            <w:noWrap w:val="0"/>
            <w:vAlign w:val="center"/>
          </w:tcPr>
          <w:p w14:paraId="7708CE2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1B02B59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-0.53</w:t>
            </w:r>
          </w:p>
        </w:tc>
        <w:tc>
          <w:tcPr>
            <w:tcW w:w="313" w:type="pct"/>
            <w:noWrap w:val="0"/>
            <w:vAlign w:val="center"/>
          </w:tcPr>
          <w:p w14:paraId="2765558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-1.05</w:t>
            </w:r>
          </w:p>
        </w:tc>
      </w:tr>
      <w:tr w14:paraId="7A40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99" w:type="pct"/>
            <w:vMerge w:val="continue"/>
            <w:noWrap w:val="0"/>
            <w:vAlign w:val="center"/>
          </w:tcPr>
          <w:p w14:paraId="1887864A">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200" w:type="pct"/>
            <w:vMerge w:val="restart"/>
            <w:noWrap w:val="0"/>
            <w:vAlign w:val="center"/>
          </w:tcPr>
          <w:p w14:paraId="2BB76FE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625" w:type="pct"/>
            <w:noWrap w:val="0"/>
            <w:vAlign w:val="center"/>
          </w:tcPr>
          <w:p w14:paraId="0055BFD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距离汽车站</w:t>
            </w:r>
          </w:p>
          <w:p w14:paraId="3175CE5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距离（Km）</w:t>
            </w:r>
          </w:p>
        </w:tc>
        <w:tc>
          <w:tcPr>
            <w:tcW w:w="552" w:type="pct"/>
            <w:noWrap w:val="0"/>
            <w:vAlign w:val="center"/>
          </w:tcPr>
          <w:p w14:paraId="0B6B848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35" w:type="pct"/>
            <w:noWrap w:val="0"/>
            <w:vAlign w:val="center"/>
          </w:tcPr>
          <w:p w14:paraId="7FD8B8B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538" w:type="pct"/>
            <w:noWrap w:val="0"/>
            <w:vAlign w:val="center"/>
          </w:tcPr>
          <w:p w14:paraId="13A4D59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40" w:type="pct"/>
            <w:noWrap w:val="0"/>
            <w:vAlign w:val="center"/>
          </w:tcPr>
          <w:p w14:paraId="2BF11AC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377" w:type="pct"/>
            <w:noWrap w:val="0"/>
            <w:vAlign w:val="center"/>
          </w:tcPr>
          <w:p w14:paraId="3BDEBC1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w:t>
            </w:r>
          </w:p>
        </w:tc>
        <w:tc>
          <w:tcPr>
            <w:tcW w:w="276" w:type="pct"/>
            <w:noWrap w:val="0"/>
            <w:vAlign w:val="center"/>
          </w:tcPr>
          <w:p w14:paraId="41E7900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0.90</w:t>
            </w:r>
          </w:p>
        </w:tc>
        <w:tc>
          <w:tcPr>
            <w:tcW w:w="276" w:type="pct"/>
            <w:noWrap w:val="0"/>
            <w:vAlign w:val="center"/>
          </w:tcPr>
          <w:p w14:paraId="3FEF713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256" w:type="pct"/>
            <w:noWrap w:val="0"/>
            <w:vAlign w:val="center"/>
          </w:tcPr>
          <w:p w14:paraId="466EF5F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3A03F7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313" w:type="pct"/>
            <w:noWrap w:val="0"/>
            <w:vAlign w:val="center"/>
          </w:tcPr>
          <w:p w14:paraId="5A8528B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-0.90</w:t>
            </w:r>
          </w:p>
        </w:tc>
      </w:tr>
      <w:tr w14:paraId="3E6F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99" w:type="pct"/>
            <w:vMerge w:val="continue"/>
            <w:noWrap w:val="0"/>
            <w:vAlign w:val="center"/>
          </w:tcPr>
          <w:p w14:paraId="605CCF2E">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50C9A0AA">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625" w:type="pct"/>
            <w:noWrap w:val="0"/>
            <w:vAlign w:val="center"/>
          </w:tcPr>
          <w:p w14:paraId="0007F46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道路通达度</w:t>
            </w:r>
          </w:p>
        </w:tc>
        <w:tc>
          <w:tcPr>
            <w:tcW w:w="552" w:type="pct"/>
            <w:noWrap w:val="0"/>
            <w:vAlign w:val="center"/>
          </w:tcPr>
          <w:p w14:paraId="3ED9EA4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35" w:type="pct"/>
            <w:noWrap w:val="0"/>
            <w:vAlign w:val="center"/>
          </w:tcPr>
          <w:p w14:paraId="15A0E0A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38" w:type="pct"/>
            <w:noWrap w:val="0"/>
            <w:vAlign w:val="center"/>
          </w:tcPr>
          <w:p w14:paraId="1FC30DD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40" w:type="pct"/>
            <w:noWrap w:val="0"/>
            <w:vAlign w:val="center"/>
          </w:tcPr>
          <w:p w14:paraId="5A51CC2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377" w:type="pct"/>
            <w:noWrap w:val="0"/>
            <w:vAlign w:val="center"/>
          </w:tcPr>
          <w:p w14:paraId="45E43B4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276" w:type="pct"/>
            <w:noWrap w:val="0"/>
            <w:vAlign w:val="center"/>
          </w:tcPr>
          <w:p w14:paraId="7675B13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0.90</w:t>
            </w:r>
          </w:p>
        </w:tc>
        <w:tc>
          <w:tcPr>
            <w:tcW w:w="276" w:type="pct"/>
            <w:noWrap w:val="0"/>
            <w:vAlign w:val="center"/>
          </w:tcPr>
          <w:p w14:paraId="20630BF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256" w:type="pct"/>
            <w:noWrap w:val="0"/>
            <w:vAlign w:val="center"/>
          </w:tcPr>
          <w:p w14:paraId="095C168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05829DC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313" w:type="pct"/>
            <w:noWrap w:val="0"/>
            <w:vAlign w:val="center"/>
          </w:tcPr>
          <w:p w14:paraId="3971499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-0.90</w:t>
            </w:r>
          </w:p>
        </w:tc>
      </w:tr>
      <w:tr w14:paraId="727A8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99" w:type="pct"/>
            <w:vMerge w:val="continue"/>
            <w:noWrap w:val="0"/>
            <w:vAlign w:val="center"/>
          </w:tcPr>
          <w:p w14:paraId="1EC77E00">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41B7F7B1">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625" w:type="pct"/>
            <w:noWrap w:val="0"/>
            <w:vAlign w:val="center"/>
          </w:tcPr>
          <w:p w14:paraId="5E89388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农贸市场距离（Km）</w:t>
            </w:r>
          </w:p>
        </w:tc>
        <w:tc>
          <w:tcPr>
            <w:tcW w:w="552" w:type="pct"/>
            <w:noWrap w:val="0"/>
            <w:vAlign w:val="center"/>
          </w:tcPr>
          <w:p w14:paraId="2289CE6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535" w:type="pct"/>
            <w:noWrap w:val="0"/>
            <w:vAlign w:val="center"/>
          </w:tcPr>
          <w:p w14:paraId="0443C57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c>
          <w:tcPr>
            <w:tcW w:w="538" w:type="pct"/>
            <w:noWrap w:val="0"/>
            <w:vAlign w:val="center"/>
          </w:tcPr>
          <w:p w14:paraId="5B13904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540" w:type="pct"/>
            <w:noWrap w:val="0"/>
            <w:vAlign w:val="center"/>
          </w:tcPr>
          <w:p w14:paraId="6E592CD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8-15</w:t>
            </w:r>
          </w:p>
        </w:tc>
        <w:tc>
          <w:tcPr>
            <w:tcW w:w="377" w:type="pct"/>
            <w:noWrap w:val="0"/>
            <w:vAlign w:val="center"/>
          </w:tcPr>
          <w:p w14:paraId="194604B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c>
          <w:tcPr>
            <w:tcW w:w="276" w:type="pct"/>
            <w:noWrap w:val="0"/>
            <w:vAlign w:val="center"/>
          </w:tcPr>
          <w:p w14:paraId="7DA8D58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0.75</w:t>
            </w:r>
          </w:p>
        </w:tc>
        <w:tc>
          <w:tcPr>
            <w:tcW w:w="276" w:type="pct"/>
            <w:noWrap w:val="0"/>
            <w:vAlign w:val="center"/>
          </w:tcPr>
          <w:p w14:paraId="22E7802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0.38</w:t>
            </w:r>
          </w:p>
        </w:tc>
        <w:tc>
          <w:tcPr>
            <w:tcW w:w="256" w:type="pct"/>
            <w:noWrap w:val="0"/>
            <w:vAlign w:val="center"/>
          </w:tcPr>
          <w:p w14:paraId="7EB539C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2E2D756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-0.38</w:t>
            </w:r>
          </w:p>
        </w:tc>
        <w:tc>
          <w:tcPr>
            <w:tcW w:w="313" w:type="pct"/>
            <w:noWrap w:val="0"/>
            <w:vAlign w:val="center"/>
          </w:tcPr>
          <w:p w14:paraId="671C619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-0.75</w:t>
            </w:r>
          </w:p>
        </w:tc>
      </w:tr>
      <w:tr w14:paraId="5D18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99" w:type="pct"/>
            <w:vMerge w:val="continue"/>
            <w:noWrap w:val="0"/>
            <w:vAlign w:val="center"/>
          </w:tcPr>
          <w:p w14:paraId="6E9274B9">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7717B98E">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625" w:type="pct"/>
            <w:noWrap w:val="0"/>
            <w:vAlign w:val="center"/>
          </w:tcPr>
          <w:p w14:paraId="63B0005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距离快递代收点距离（m）</w:t>
            </w:r>
          </w:p>
        </w:tc>
        <w:tc>
          <w:tcPr>
            <w:tcW w:w="552" w:type="pct"/>
            <w:noWrap w:val="0"/>
            <w:vAlign w:val="center"/>
          </w:tcPr>
          <w:p w14:paraId="3956A8F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35" w:type="pct"/>
            <w:noWrap w:val="0"/>
            <w:vAlign w:val="center"/>
          </w:tcPr>
          <w:p w14:paraId="4347963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38" w:type="pct"/>
            <w:noWrap w:val="0"/>
            <w:vAlign w:val="center"/>
          </w:tcPr>
          <w:p w14:paraId="19810A4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40" w:type="pct"/>
            <w:noWrap w:val="0"/>
            <w:vAlign w:val="center"/>
          </w:tcPr>
          <w:p w14:paraId="0E3EDD0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377" w:type="pct"/>
            <w:noWrap w:val="0"/>
            <w:vAlign w:val="center"/>
          </w:tcPr>
          <w:p w14:paraId="4537111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6" w:type="pct"/>
            <w:noWrap w:val="0"/>
            <w:vAlign w:val="center"/>
          </w:tcPr>
          <w:p w14:paraId="7276739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0.75</w:t>
            </w:r>
          </w:p>
        </w:tc>
        <w:tc>
          <w:tcPr>
            <w:tcW w:w="276" w:type="pct"/>
            <w:noWrap w:val="0"/>
            <w:vAlign w:val="center"/>
          </w:tcPr>
          <w:p w14:paraId="4A2722E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0.38</w:t>
            </w:r>
          </w:p>
        </w:tc>
        <w:tc>
          <w:tcPr>
            <w:tcW w:w="256" w:type="pct"/>
            <w:noWrap w:val="0"/>
            <w:vAlign w:val="center"/>
          </w:tcPr>
          <w:p w14:paraId="29921FA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DE7DAB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-0.38</w:t>
            </w:r>
          </w:p>
        </w:tc>
        <w:tc>
          <w:tcPr>
            <w:tcW w:w="313" w:type="pct"/>
            <w:noWrap w:val="0"/>
            <w:vAlign w:val="center"/>
          </w:tcPr>
          <w:p w14:paraId="670CF05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-0.75</w:t>
            </w:r>
          </w:p>
        </w:tc>
      </w:tr>
      <w:tr w14:paraId="0E32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9" w:type="pct"/>
            <w:vMerge w:val="continue"/>
            <w:noWrap w:val="0"/>
            <w:vAlign w:val="center"/>
          </w:tcPr>
          <w:p w14:paraId="27AF57A6">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2D32999A">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625" w:type="pct"/>
            <w:noWrap w:val="0"/>
            <w:vAlign w:val="center"/>
          </w:tcPr>
          <w:p w14:paraId="61F19E0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水源保证率</w:t>
            </w:r>
          </w:p>
        </w:tc>
        <w:tc>
          <w:tcPr>
            <w:tcW w:w="552" w:type="pct"/>
            <w:noWrap w:val="0"/>
            <w:vAlign w:val="center"/>
          </w:tcPr>
          <w:p w14:paraId="3E85570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35" w:type="pct"/>
            <w:noWrap w:val="0"/>
            <w:vAlign w:val="center"/>
          </w:tcPr>
          <w:p w14:paraId="44AC153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38" w:type="pct"/>
            <w:noWrap w:val="0"/>
            <w:vAlign w:val="center"/>
          </w:tcPr>
          <w:p w14:paraId="122FEFB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30-60%</w:t>
            </w:r>
          </w:p>
        </w:tc>
        <w:tc>
          <w:tcPr>
            <w:tcW w:w="540" w:type="pct"/>
            <w:noWrap w:val="0"/>
            <w:vAlign w:val="center"/>
          </w:tcPr>
          <w:p w14:paraId="15FA1AE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10-30%</w:t>
            </w:r>
          </w:p>
        </w:tc>
        <w:tc>
          <w:tcPr>
            <w:tcW w:w="377" w:type="pct"/>
            <w:noWrap w:val="0"/>
            <w:vAlign w:val="center"/>
          </w:tcPr>
          <w:p w14:paraId="1BB8173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c>
          <w:tcPr>
            <w:tcW w:w="276" w:type="pct"/>
            <w:noWrap w:val="0"/>
            <w:vAlign w:val="center"/>
          </w:tcPr>
          <w:p w14:paraId="09C77F5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1.35</w:t>
            </w:r>
          </w:p>
        </w:tc>
        <w:tc>
          <w:tcPr>
            <w:tcW w:w="276" w:type="pct"/>
            <w:noWrap w:val="0"/>
            <w:vAlign w:val="center"/>
          </w:tcPr>
          <w:p w14:paraId="1ABF3DD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0.68</w:t>
            </w:r>
          </w:p>
        </w:tc>
        <w:tc>
          <w:tcPr>
            <w:tcW w:w="256" w:type="pct"/>
            <w:noWrap w:val="0"/>
            <w:vAlign w:val="center"/>
          </w:tcPr>
          <w:p w14:paraId="24D6B01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3250953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-0.68</w:t>
            </w:r>
          </w:p>
        </w:tc>
        <w:tc>
          <w:tcPr>
            <w:tcW w:w="313" w:type="pct"/>
            <w:noWrap w:val="0"/>
            <w:vAlign w:val="center"/>
          </w:tcPr>
          <w:p w14:paraId="3952970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-1.35</w:t>
            </w:r>
          </w:p>
        </w:tc>
      </w:tr>
      <w:tr w14:paraId="2D93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99" w:type="pct"/>
            <w:vMerge w:val="continue"/>
            <w:noWrap w:val="0"/>
            <w:vAlign w:val="center"/>
          </w:tcPr>
          <w:p w14:paraId="09DF6118">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62643E39">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625" w:type="pct"/>
            <w:noWrap w:val="0"/>
            <w:vAlign w:val="center"/>
          </w:tcPr>
          <w:p w14:paraId="61BD12F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灌溉条件</w:t>
            </w:r>
          </w:p>
        </w:tc>
        <w:tc>
          <w:tcPr>
            <w:tcW w:w="552" w:type="pct"/>
            <w:noWrap w:val="0"/>
            <w:vAlign w:val="center"/>
          </w:tcPr>
          <w:p w14:paraId="31A2648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有齐全的灌溉水源和灌溉设施</w:t>
            </w:r>
          </w:p>
        </w:tc>
        <w:tc>
          <w:tcPr>
            <w:tcW w:w="535" w:type="pct"/>
            <w:noWrap w:val="0"/>
            <w:vAlign w:val="center"/>
          </w:tcPr>
          <w:p w14:paraId="7B218FD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有基本的灌溉水源和灌溉设施</w:t>
            </w:r>
          </w:p>
        </w:tc>
        <w:tc>
          <w:tcPr>
            <w:tcW w:w="538" w:type="pct"/>
            <w:noWrap w:val="0"/>
            <w:vAlign w:val="center"/>
          </w:tcPr>
          <w:p w14:paraId="4474722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有齐全的灌溉水源或灌溉设施</w:t>
            </w:r>
          </w:p>
        </w:tc>
        <w:tc>
          <w:tcPr>
            <w:tcW w:w="540" w:type="pct"/>
            <w:noWrap w:val="0"/>
            <w:vAlign w:val="center"/>
          </w:tcPr>
          <w:p w14:paraId="46A47BF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有基本的灌溉水源或灌溉设施</w:t>
            </w:r>
          </w:p>
        </w:tc>
        <w:tc>
          <w:tcPr>
            <w:tcW w:w="377" w:type="pct"/>
            <w:noWrap w:val="0"/>
            <w:vAlign w:val="center"/>
          </w:tcPr>
          <w:p w14:paraId="0664411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6" w:type="pct"/>
            <w:noWrap w:val="0"/>
            <w:vAlign w:val="center"/>
          </w:tcPr>
          <w:p w14:paraId="225F995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1.35</w:t>
            </w:r>
          </w:p>
        </w:tc>
        <w:tc>
          <w:tcPr>
            <w:tcW w:w="276" w:type="pct"/>
            <w:noWrap w:val="0"/>
            <w:vAlign w:val="center"/>
          </w:tcPr>
          <w:p w14:paraId="3652A8B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0.68</w:t>
            </w:r>
          </w:p>
        </w:tc>
        <w:tc>
          <w:tcPr>
            <w:tcW w:w="256" w:type="pct"/>
            <w:noWrap w:val="0"/>
            <w:vAlign w:val="center"/>
          </w:tcPr>
          <w:p w14:paraId="40ED4C6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876904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-0.68</w:t>
            </w:r>
          </w:p>
        </w:tc>
        <w:tc>
          <w:tcPr>
            <w:tcW w:w="313" w:type="pct"/>
            <w:noWrap w:val="0"/>
            <w:vAlign w:val="center"/>
          </w:tcPr>
          <w:p w14:paraId="174B801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-1.35</w:t>
            </w:r>
          </w:p>
        </w:tc>
      </w:tr>
      <w:tr w14:paraId="7642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99" w:type="pct"/>
            <w:vMerge w:val="continue"/>
            <w:noWrap w:val="0"/>
            <w:vAlign w:val="center"/>
          </w:tcPr>
          <w:p w14:paraId="653019B9">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28C80173">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625" w:type="pct"/>
            <w:noWrap w:val="0"/>
            <w:vAlign w:val="center"/>
          </w:tcPr>
          <w:p w14:paraId="5311427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防洪排水条件</w:t>
            </w:r>
          </w:p>
        </w:tc>
        <w:tc>
          <w:tcPr>
            <w:tcW w:w="552" w:type="pct"/>
            <w:noWrap w:val="0"/>
            <w:vAlign w:val="center"/>
          </w:tcPr>
          <w:p w14:paraId="195F498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有齐备的防洪措施和排水沟渠</w:t>
            </w:r>
          </w:p>
        </w:tc>
        <w:tc>
          <w:tcPr>
            <w:tcW w:w="535" w:type="pct"/>
            <w:noWrap w:val="0"/>
            <w:vAlign w:val="center"/>
          </w:tcPr>
          <w:p w14:paraId="2F27691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有基本的防洪措施和排水沟渠</w:t>
            </w:r>
          </w:p>
        </w:tc>
        <w:tc>
          <w:tcPr>
            <w:tcW w:w="538" w:type="pct"/>
            <w:noWrap w:val="0"/>
            <w:vAlign w:val="center"/>
          </w:tcPr>
          <w:p w14:paraId="626C603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有齐备的防洪措施或排水沟渠</w:t>
            </w:r>
          </w:p>
        </w:tc>
        <w:tc>
          <w:tcPr>
            <w:tcW w:w="540" w:type="pct"/>
            <w:noWrap w:val="0"/>
            <w:vAlign w:val="center"/>
          </w:tcPr>
          <w:p w14:paraId="1D2CF4A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有基本的防洪措施或排水沟渠</w:t>
            </w:r>
          </w:p>
        </w:tc>
        <w:tc>
          <w:tcPr>
            <w:tcW w:w="377" w:type="pct"/>
            <w:noWrap w:val="0"/>
            <w:vAlign w:val="center"/>
          </w:tcPr>
          <w:p w14:paraId="76F4B77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6" w:type="pct"/>
            <w:noWrap w:val="0"/>
            <w:vAlign w:val="center"/>
          </w:tcPr>
          <w:p w14:paraId="05E3FB4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0.90</w:t>
            </w:r>
          </w:p>
        </w:tc>
        <w:tc>
          <w:tcPr>
            <w:tcW w:w="276" w:type="pct"/>
            <w:noWrap w:val="0"/>
            <w:vAlign w:val="center"/>
          </w:tcPr>
          <w:p w14:paraId="01D1B3D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256" w:type="pct"/>
            <w:noWrap w:val="0"/>
            <w:vAlign w:val="center"/>
          </w:tcPr>
          <w:p w14:paraId="22E029D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164249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313" w:type="pct"/>
            <w:noWrap w:val="0"/>
            <w:vAlign w:val="center"/>
          </w:tcPr>
          <w:p w14:paraId="33138D5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-0.90</w:t>
            </w:r>
          </w:p>
        </w:tc>
      </w:tr>
      <w:tr w14:paraId="16A6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9" w:type="pct"/>
            <w:vMerge w:val="continue"/>
            <w:noWrap w:val="0"/>
            <w:vAlign w:val="center"/>
          </w:tcPr>
          <w:p w14:paraId="059CE89D">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3A3E65BB">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625" w:type="pct"/>
            <w:noWrap w:val="0"/>
            <w:vAlign w:val="center"/>
          </w:tcPr>
          <w:p w14:paraId="2D8A58E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田块形状</w:t>
            </w:r>
          </w:p>
        </w:tc>
        <w:tc>
          <w:tcPr>
            <w:tcW w:w="552" w:type="pct"/>
            <w:noWrap w:val="0"/>
            <w:vAlign w:val="center"/>
          </w:tcPr>
          <w:p w14:paraId="3C62D3A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规则</w:t>
            </w:r>
          </w:p>
        </w:tc>
        <w:tc>
          <w:tcPr>
            <w:tcW w:w="535" w:type="pct"/>
            <w:noWrap w:val="0"/>
            <w:vAlign w:val="center"/>
          </w:tcPr>
          <w:p w14:paraId="130208B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较规则</w:t>
            </w:r>
          </w:p>
        </w:tc>
        <w:tc>
          <w:tcPr>
            <w:tcW w:w="538" w:type="pct"/>
            <w:noWrap w:val="0"/>
            <w:vAlign w:val="center"/>
          </w:tcPr>
          <w:p w14:paraId="7A21B9C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一般</w:t>
            </w:r>
          </w:p>
        </w:tc>
        <w:tc>
          <w:tcPr>
            <w:tcW w:w="540" w:type="pct"/>
            <w:noWrap w:val="0"/>
            <w:vAlign w:val="center"/>
          </w:tcPr>
          <w:p w14:paraId="6EA481A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较不规则</w:t>
            </w:r>
          </w:p>
        </w:tc>
        <w:tc>
          <w:tcPr>
            <w:tcW w:w="377" w:type="pct"/>
            <w:noWrap w:val="0"/>
            <w:vAlign w:val="center"/>
          </w:tcPr>
          <w:p w14:paraId="7CF6210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不规则</w:t>
            </w:r>
          </w:p>
        </w:tc>
        <w:tc>
          <w:tcPr>
            <w:tcW w:w="276" w:type="pct"/>
            <w:noWrap w:val="0"/>
            <w:vAlign w:val="center"/>
          </w:tcPr>
          <w:p w14:paraId="3C5539F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0.75</w:t>
            </w:r>
          </w:p>
        </w:tc>
        <w:tc>
          <w:tcPr>
            <w:tcW w:w="276" w:type="pct"/>
            <w:noWrap w:val="0"/>
            <w:vAlign w:val="center"/>
          </w:tcPr>
          <w:p w14:paraId="0E7E192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0.38</w:t>
            </w:r>
          </w:p>
        </w:tc>
        <w:tc>
          <w:tcPr>
            <w:tcW w:w="256" w:type="pct"/>
            <w:noWrap w:val="0"/>
            <w:vAlign w:val="center"/>
          </w:tcPr>
          <w:p w14:paraId="3099D5F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E3E224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-0.38</w:t>
            </w:r>
          </w:p>
        </w:tc>
        <w:tc>
          <w:tcPr>
            <w:tcW w:w="313" w:type="pct"/>
            <w:noWrap w:val="0"/>
            <w:vAlign w:val="center"/>
          </w:tcPr>
          <w:p w14:paraId="0AE2D5C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-0.75</w:t>
            </w:r>
          </w:p>
        </w:tc>
      </w:tr>
      <w:tr w14:paraId="5AC7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9" w:type="pct"/>
            <w:vMerge w:val="continue"/>
            <w:noWrap w:val="0"/>
            <w:vAlign w:val="center"/>
          </w:tcPr>
          <w:p w14:paraId="67B73E0E">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1CEC6859">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625" w:type="pct"/>
            <w:noWrap w:val="0"/>
            <w:vAlign w:val="center"/>
          </w:tcPr>
          <w:p w14:paraId="40C5789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田间路网</w:t>
            </w:r>
          </w:p>
        </w:tc>
        <w:tc>
          <w:tcPr>
            <w:tcW w:w="552" w:type="pct"/>
            <w:noWrap w:val="0"/>
            <w:vAlign w:val="center"/>
          </w:tcPr>
          <w:p w14:paraId="327E566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535" w:type="pct"/>
            <w:noWrap w:val="0"/>
            <w:vAlign w:val="center"/>
          </w:tcPr>
          <w:p w14:paraId="3A26BDF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38" w:type="pct"/>
            <w:noWrap w:val="0"/>
            <w:vAlign w:val="center"/>
          </w:tcPr>
          <w:p w14:paraId="2353CDC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1%（含）-2%</w:t>
            </w:r>
          </w:p>
        </w:tc>
        <w:tc>
          <w:tcPr>
            <w:tcW w:w="540" w:type="pct"/>
            <w:noWrap w:val="0"/>
            <w:vAlign w:val="center"/>
          </w:tcPr>
          <w:p w14:paraId="5E28839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77" w:type="pct"/>
            <w:noWrap w:val="0"/>
            <w:vAlign w:val="center"/>
          </w:tcPr>
          <w:p w14:paraId="3F10942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276" w:type="pct"/>
            <w:noWrap w:val="0"/>
            <w:vAlign w:val="center"/>
          </w:tcPr>
          <w:p w14:paraId="74EE01F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0.75</w:t>
            </w:r>
          </w:p>
        </w:tc>
        <w:tc>
          <w:tcPr>
            <w:tcW w:w="276" w:type="pct"/>
            <w:noWrap w:val="0"/>
            <w:vAlign w:val="center"/>
          </w:tcPr>
          <w:p w14:paraId="3B5EFEA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256" w:type="pct"/>
            <w:noWrap w:val="0"/>
            <w:vAlign w:val="center"/>
          </w:tcPr>
          <w:p w14:paraId="1FF7EF8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5DCEA9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13" w:type="pct"/>
            <w:noWrap w:val="0"/>
            <w:vAlign w:val="center"/>
          </w:tcPr>
          <w:p w14:paraId="58539E6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-0.75</w:t>
            </w:r>
          </w:p>
        </w:tc>
      </w:tr>
      <w:tr w14:paraId="4EDC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99" w:type="pct"/>
            <w:vMerge w:val="continue"/>
            <w:noWrap w:val="0"/>
            <w:vAlign w:val="center"/>
          </w:tcPr>
          <w:p w14:paraId="578A52EC">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0C10A2ED">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625" w:type="pct"/>
            <w:noWrap w:val="0"/>
            <w:vAlign w:val="center"/>
          </w:tcPr>
          <w:p w14:paraId="3D89EE9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采摘条件</w:t>
            </w:r>
          </w:p>
        </w:tc>
        <w:tc>
          <w:tcPr>
            <w:tcW w:w="552" w:type="pct"/>
            <w:noWrap w:val="0"/>
            <w:vAlign w:val="center"/>
          </w:tcPr>
          <w:p w14:paraId="330E765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距离道路100米以内</w:t>
            </w:r>
          </w:p>
        </w:tc>
        <w:tc>
          <w:tcPr>
            <w:tcW w:w="535" w:type="pct"/>
            <w:noWrap w:val="0"/>
            <w:vAlign w:val="center"/>
          </w:tcPr>
          <w:p w14:paraId="21C0332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距离道路100-300米</w:t>
            </w:r>
          </w:p>
        </w:tc>
        <w:tc>
          <w:tcPr>
            <w:tcW w:w="538" w:type="pct"/>
            <w:noWrap w:val="0"/>
            <w:vAlign w:val="center"/>
          </w:tcPr>
          <w:p w14:paraId="5938170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距离道路300-500米</w:t>
            </w:r>
          </w:p>
        </w:tc>
        <w:tc>
          <w:tcPr>
            <w:tcW w:w="540" w:type="pct"/>
            <w:noWrap w:val="0"/>
            <w:vAlign w:val="center"/>
          </w:tcPr>
          <w:p w14:paraId="0F05C6B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距离道路500-800米</w:t>
            </w:r>
          </w:p>
        </w:tc>
        <w:tc>
          <w:tcPr>
            <w:tcW w:w="377" w:type="pct"/>
            <w:noWrap w:val="0"/>
            <w:vAlign w:val="center"/>
          </w:tcPr>
          <w:p w14:paraId="45E17EB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距离道路大于800米</w:t>
            </w:r>
          </w:p>
        </w:tc>
        <w:tc>
          <w:tcPr>
            <w:tcW w:w="276" w:type="pct"/>
            <w:noWrap w:val="0"/>
            <w:vAlign w:val="center"/>
          </w:tcPr>
          <w:p w14:paraId="620C5F8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0.75</w:t>
            </w:r>
          </w:p>
        </w:tc>
        <w:tc>
          <w:tcPr>
            <w:tcW w:w="276" w:type="pct"/>
            <w:noWrap w:val="0"/>
            <w:vAlign w:val="center"/>
          </w:tcPr>
          <w:p w14:paraId="6F3578E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0.38</w:t>
            </w:r>
          </w:p>
        </w:tc>
        <w:tc>
          <w:tcPr>
            <w:tcW w:w="256" w:type="pct"/>
            <w:noWrap w:val="0"/>
            <w:vAlign w:val="center"/>
          </w:tcPr>
          <w:p w14:paraId="372AFD9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3AB1737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-0.38</w:t>
            </w:r>
          </w:p>
        </w:tc>
        <w:tc>
          <w:tcPr>
            <w:tcW w:w="313" w:type="pct"/>
            <w:noWrap w:val="0"/>
            <w:vAlign w:val="center"/>
          </w:tcPr>
          <w:p w14:paraId="61F4777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-0.75</w:t>
            </w:r>
          </w:p>
        </w:tc>
      </w:tr>
      <w:tr w14:paraId="737E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99" w:type="pct"/>
            <w:noWrap w:val="0"/>
            <w:vAlign w:val="center"/>
          </w:tcPr>
          <w:p w14:paraId="2CEF4B9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200" w:type="pct"/>
            <w:noWrap w:val="0"/>
            <w:vAlign w:val="center"/>
          </w:tcPr>
          <w:p w14:paraId="741B3B5B">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625" w:type="pct"/>
            <w:noWrap w:val="0"/>
            <w:vAlign w:val="center"/>
          </w:tcPr>
          <w:p w14:paraId="7CC8DDC9">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552" w:type="pct"/>
            <w:noWrap w:val="0"/>
            <w:vAlign w:val="center"/>
          </w:tcPr>
          <w:p w14:paraId="24F19833">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5"/>
                <w:szCs w:val="15"/>
              </w:rPr>
            </w:pPr>
          </w:p>
        </w:tc>
        <w:tc>
          <w:tcPr>
            <w:tcW w:w="535" w:type="pct"/>
            <w:noWrap w:val="0"/>
            <w:vAlign w:val="center"/>
          </w:tcPr>
          <w:p w14:paraId="1D433858">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5"/>
                <w:szCs w:val="15"/>
              </w:rPr>
            </w:pPr>
          </w:p>
        </w:tc>
        <w:tc>
          <w:tcPr>
            <w:tcW w:w="538" w:type="pct"/>
            <w:noWrap w:val="0"/>
            <w:vAlign w:val="center"/>
          </w:tcPr>
          <w:p w14:paraId="00B68FF0">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5"/>
                <w:szCs w:val="15"/>
              </w:rPr>
            </w:pPr>
          </w:p>
        </w:tc>
        <w:tc>
          <w:tcPr>
            <w:tcW w:w="540" w:type="pct"/>
            <w:noWrap w:val="0"/>
            <w:vAlign w:val="center"/>
          </w:tcPr>
          <w:p w14:paraId="272C3F24">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5"/>
                <w:szCs w:val="15"/>
              </w:rPr>
            </w:pPr>
          </w:p>
        </w:tc>
        <w:tc>
          <w:tcPr>
            <w:tcW w:w="377" w:type="pct"/>
            <w:noWrap w:val="0"/>
            <w:vAlign w:val="center"/>
          </w:tcPr>
          <w:p w14:paraId="220F070B">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5"/>
                <w:szCs w:val="15"/>
              </w:rPr>
            </w:pPr>
          </w:p>
        </w:tc>
        <w:tc>
          <w:tcPr>
            <w:tcW w:w="276" w:type="pct"/>
            <w:noWrap w:val="0"/>
            <w:vAlign w:val="center"/>
          </w:tcPr>
          <w:p w14:paraId="0F72850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c>
          <w:tcPr>
            <w:tcW w:w="276" w:type="pct"/>
            <w:noWrap w:val="0"/>
            <w:vAlign w:val="center"/>
          </w:tcPr>
          <w:p w14:paraId="0E3BCA8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7.17</w:t>
            </w:r>
          </w:p>
        </w:tc>
        <w:tc>
          <w:tcPr>
            <w:tcW w:w="256" w:type="pct"/>
            <w:noWrap w:val="0"/>
            <w:vAlign w:val="center"/>
          </w:tcPr>
          <w:p w14:paraId="0B21496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1CF7F0C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-7.17</w:t>
            </w:r>
          </w:p>
        </w:tc>
        <w:tc>
          <w:tcPr>
            <w:tcW w:w="313" w:type="pct"/>
            <w:noWrap w:val="0"/>
            <w:vAlign w:val="center"/>
          </w:tcPr>
          <w:p w14:paraId="5FF2F00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r>
    </w:tbl>
    <w:p w14:paraId="7565275F">
      <w:pPr>
        <w:spacing w:line="500" w:lineRule="exact"/>
        <w:ind w:firstLine="357"/>
        <w:jc w:val="center"/>
        <w:rPr>
          <w:rFonts w:ascii="Times New Roman" w:hAnsi="Times New Roman" w:eastAsia="方正小标宋_GBK"/>
          <w:szCs w:val="21"/>
        </w:rPr>
      </w:pPr>
      <w:r>
        <w:rPr>
          <w:rFonts w:ascii="Times New Roman" w:hAnsi="Times New Roman" w:eastAsia="方正小标宋_GBK"/>
          <w:sz w:val="21"/>
          <w:szCs w:val="21"/>
        </w:rPr>
        <w:t>表4-10茶园（2级）地价影响因素修正系数表</w:t>
      </w:r>
    </w:p>
    <w:tbl>
      <w:tblPr>
        <w:tblStyle w:val="8"/>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
        <w:gridCol w:w="354"/>
        <w:gridCol w:w="1153"/>
        <w:gridCol w:w="914"/>
        <w:gridCol w:w="919"/>
        <w:gridCol w:w="1004"/>
        <w:gridCol w:w="898"/>
        <w:gridCol w:w="690"/>
        <w:gridCol w:w="487"/>
        <w:gridCol w:w="487"/>
        <w:gridCol w:w="455"/>
        <w:gridCol w:w="542"/>
        <w:gridCol w:w="561"/>
      </w:tblGrid>
      <w:tr w14:paraId="7316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restart"/>
            <w:noWrap w:val="0"/>
            <w:vAlign w:val="center"/>
          </w:tcPr>
          <w:p w14:paraId="4AB7E10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园地利用类型</w:t>
            </w:r>
          </w:p>
        </w:tc>
        <w:tc>
          <w:tcPr>
            <w:tcW w:w="201" w:type="pct"/>
            <w:vMerge w:val="restart"/>
            <w:noWrap w:val="0"/>
            <w:vAlign w:val="center"/>
          </w:tcPr>
          <w:p w14:paraId="09B0D20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修正因素</w:t>
            </w:r>
          </w:p>
        </w:tc>
        <w:tc>
          <w:tcPr>
            <w:tcW w:w="654" w:type="pct"/>
            <w:vMerge w:val="restart"/>
            <w:noWrap w:val="0"/>
            <w:vAlign w:val="center"/>
          </w:tcPr>
          <w:p w14:paraId="08845E9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修正因子</w:t>
            </w:r>
          </w:p>
        </w:tc>
        <w:tc>
          <w:tcPr>
            <w:tcW w:w="2508" w:type="pct"/>
            <w:gridSpan w:val="5"/>
            <w:noWrap w:val="0"/>
            <w:vAlign w:val="center"/>
          </w:tcPr>
          <w:p w14:paraId="2E22A6A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优劣程度说明</w:t>
            </w:r>
          </w:p>
        </w:tc>
        <w:tc>
          <w:tcPr>
            <w:tcW w:w="1435" w:type="pct"/>
            <w:gridSpan w:val="5"/>
            <w:noWrap w:val="0"/>
            <w:vAlign w:val="center"/>
          </w:tcPr>
          <w:p w14:paraId="5895EEC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修正分值</w:t>
            </w:r>
          </w:p>
        </w:tc>
      </w:tr>
      <w:tr w14:paraId="54C6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36D6333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201" w:type="pct"/>
            <w:vMerge w:val="continue"/>
            <w:noWrap w:val="0"/>
            <w:vAlign w:val="center"/>
          </w:tcPr>
          <w:p w14:paraId="5C94C57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654" w:type="pct"/>
            <w:vMerge w:val="continue"/>
            <w:noWrap w:val="0"/>
            <w:vAlign w:val="center"/>
          </w:tcPr>
          <w:p w14:paraId="2ECEDC1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18" w:type="pct"/>
            <w:noWrap w:val="0"/>
            <w:vAlign w:val="center"/>
          </w:tcPr>
          <w:p w14:paraId="213D767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521" w:type="pct"/>
            <w:noWrap w:val="0"/>
            <w:vAlign w:val="center"/>
          </w:tcPr>
          <w:p w14:paraId="06BD733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569" w:type="pct"/>
            <w:noWrap w:val="0"/>
            <w:vAlign w:val="center"/>
          </w:tcPr>
          <w:p w14:paraId="1543290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509" w:type="pct"/>
            <w:noWrap w:val="0"/>
            <w:vAlign w:val="center"/>
          </w:tcPr>
          <w:p w14:paraId="28C4ECC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389" w:type="pct"/>
            <w:noWrap w:val="0"/>
            <w:vAlign w:val="center"/>
          </w:tcPr>
          <w:p w14:paraId="6699367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c>
          <w:tcPr>
            <w:tcW w:w="276" w:type="pct"/>
            <w:noWrap w:val="0"/>
            <w:vAlign w:val="center"/>
          </w:tcPr>
          <w:p w14:paraId="54085E5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276" w:type="pct"/>
            <w:noWrap w:val="0"/>
            <w:vAlign w:val="center"/>
          </w:tcPr>
          <w:p w14:paraId="59A9378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258" w:type="pct"/>
            <w:noWrap w:val="0"/>
            <w:vAlign w:val="center"/>
          </w:tcPr>
          <w:p w14:paraId="569FF4A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307" w:type="pct"/>
            <w:noWrap w:val="0"/>
            <w:vAlign w:val="center"/>
          </w:tcPr>
          <w:p w14:paraId="50AD3E6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316" w:type="pct"/>
            <w:noWrap w:val="0"/>
            <w:vAlign w:val="center"/>
          </w:tcPr>
          <w:p w14:paraId="1271DA5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r>
      <w:tr w14:paraId="1BBA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restart"/>
            <w:noWrap w:val="0"/>
            <w:vAlign w:val="center"/>
          </w:tcPr>
          <w:p w14:paraId="6648EC7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茶园</w:t>
            </w:r>
          </w:p>
        </w:tc>
        <w:tc>
          <w:tcPr>
            <w:tcW w:w="201" w:type="pct"/>
            <w:vMerge w:val="restart"/>
            <w:noWrap w:val="0"/>
            <w:vAlign w:val="center"/>
          </w:tcPr>
          <w:p w14:paraId="0599F71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654" w:type="pct"/>
            <w:noWrap w:val="0"/>
            <w:vAlign w:val="center"/>
          </w:tcPr>
          <w:p w14:paraId="1FEB12C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坡度</w:t>
            </w:r>
          </w:p>
        </w:tc>
        <w:tc>
          <w:tcPr>
            <w:tcW w:w="518" w:type="pct"/>
            <w:noWrap w:val="0"/>
            <w:vAlign w:val="center"/>
          </w:tcPr>
          <w:p w14:paraId="660AC2B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6-15°</w:t>
            </w:r>
          </w:p>
        </w:tc>
        <w:tc>
          <w:tcPr>
            <w:tcW w:w="521" w:type="pct"/>
            <w:noWrap w:val="0"/>
            <w:vAlign w:val="center"/>
          </w:tcPr>
          <w:p w14:paraId="5352B39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69" w:type="pct"/>
            <w:noWrap w:val="0"/>
            <w:vAlign w:val="center"/>
          </w:tcPr>
          <w:p w14:paraId="68CE3DA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20-25°</w:t>
            </w:r>
          </w:p>
        </w:tc>
        <w:tc>
          <w:tcPr>
            <w:tcW w:w="509" w:type="pct"/>
            <w:noWrap w:val="0"/>
            <w:vAlign w:val="center"/>
          </w:tcPr>
          <w:p w14:paraId="6A652D4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w:t>
            </w:r>
          </w:p>
        </w:tc>
        <w:tc>
          <w:tcPr>
            <w:tcW w:w="389" w:type="pct"/>
            <w:noWrap w:val="0"/>
            <w:vAlign w:val="center"/>
          </w:tcPr>
          <w:p w14:paraId="6E8EC37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w:t>
            </w:r>
          </w:p>
        </w:tc>
        <w:tc>
          <w:tcPr>
            <w:tcW w:w="276" w:type="pct"/>
            <w:noWrap w:val="0"/>
            <w:vAlign w:val="center"/>
          </w:tcPr>
          <w:p w14:paraId="0EA8878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2.08</w:t>
            </w:r>
          </w:p>
        </w:tc>
        <w:tc>
          <w:tcPr>
            <w:tcW w:w="276" w:type="pct"/>
            <w:noWrap w:val="0"/>
            <w:vAlign w:val="center"/>
          </w:tcPr>
          <w:p w14:paraId="71A7ABF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1.04</w:t>
            </w:r>
          </w:p>
        </w:tc>
        <w:tc>
          <w:tcPr>
            <w:tcW w:w="258" w:type="pct"/>
            <w:noWrap w:val="0"/>
            <w:vAlign w:val="center"/>
          </w:tcPr>
          <w:p w14:paraId="4EE4C5A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16ACD85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-0.85</w:t>
            </w:r>
          </w:p>
        </w:tc>
        <w:tc>
          <w:tcPr>
            <w:tcW w:w="316" w:type="pct"/>
            <w:noWrap w:val="0"/>
            <w:vAlign w:val="center"/>
          </w:tcPr>
          <w:p w14:paraId="5C8FD88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-1.69</w:t>
            </w:r>
          </w:p>
        </w:tc>
      </w:tr>
      <w:tr w14:paraId="64A8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7569406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0B3FF95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54" w:type="pct"/>
            <w:noWrap w:val="0"/>
            <w:vAlign w:val="center"/>
          </w:tcPr>
          <w:p w14:paraId="7DFA638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坡向</w:t>
            </w:r>
          </w:p>
        </w:tc>
        <w:tc>
          <w:tcPr>
            <w:tcW w:w="518" w:type="pct"/>
            <w:noWrap w:val="0"/>
            <w:vAlign w:val="center"/>
          </w:tcPr>
          <w:p w14:paraId="23C8C0B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21" w:type="pct"/>
            <w:noWrap w:val="0"/>
            <w:vAlign w:val="center"/>
          </w:tcPr>
          <w:p w14:paraId="61283B2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69" w:type="pct"/>
            <w:noWrap w:val="0"/>
            <w:vAlign w:val="center"/>
          </w:tcPr>
          <w:p w14:paraId="4C03ECC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09" w:type="pct"/>
            <w:noWrap w:val="0"/>
            <w:vAlign w:val="center"/>
          </w:tcPr>
          <w:p w14:paraId="4A6B4A5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389" w:type="pct"/>
            <w:noWrap w:val="0"/>
            <w:vAlign w:val="center"/>
          </w:tcPr>
          <w:p w14:paraId="623C2AB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276" w:type="pct"/>
            <w:noWrap w:val="0"/>
            <w:vAlign w:val="center"/>
          </w:tcPr>
          <w:p w14:paraId="51AD471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c>
          <w:tcPr>
            <w:tcW w:w="276" w:type="pct"/>
            <w:noWrap w:val="0"/>
            <w:vAlign w:val="center"/>
          </w:tcPr>
          <w:p w14:paraId="06C2719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58" w:type="pct"/>
            <w:noWrap w:val="0"/>
            <w:vAlign w:val="center"/>
          </w:tcPr>
          <w:p w14:paraId="27C863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7" w:type="pct"/>
            <w:noWrap w:val="0"/>
            <w:vAlign w:val="center"/>
          </w:tcPr>
          <w:p w14:paraId="64EA103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16" w:type="pct"/>
            <w:noWrap w:val="0"/>
            <w:vAlign w:val="center"/>
          </w:tcPr>
          <w:p w14:paraId="5F75BD4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r>
      <w:tr w14:paraId="5CC2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4BD653F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4E36778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54" w:type="pct"/>
            <w:noWrap w:val="0"/>
            <w:vAlign w:val="center"/>
          </w:tcPr>
          <w:p w14:paraId="37213CD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土壤有机质</w:t>
            </w:r>
          </w:p>
          <w:p w14:paraId="47EA8B8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含量</w:t>
            </w:r>
          </w:p>
        </w:tc>
        <w:tc>
          <w:tcPr>
            <w:tcW w:w="518" w:type="pct"/>
            <w:noWrap w:val="0"/>
            <w:vAlign w:val="center"/>
          </w:tcPr>
          <w:p w14:paraId="43BDF64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w:t>
            </w:r>
          </w:p>
        </w:tc>
        <w:tc>
          <w:tcPr>
            <w:tcW w:w="521" w:type="pct"/>
            <w:noWrap w:val="0"/>
            <w:vAlign w:val="center"/>
          </w:tcPr>
          <w:p w14:paraId="0A429AB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20-30</w:t>
            </w:r>
          </w:p>
        </w:tc>
        <w:tc>
          <w:tcPr>
            <w:tcW w:w="569" w:type="pct"/>
            <w:noWrap w:val="0"/>
            <w:vAlign w:val="center"/>
          </w:tcPr>
          <w:p w14:paraId="1B9E7A4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09" w:type="pct"/>
            <w:noWrap w:val="0"/>
            <w:vAlign w:val="center"/>
          </w:tcPr>
          <w:p w14:paraId="5BCAC68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389" w:type="pct"/>
            <w:noWrap w:val="0"/>
            <w:vAlign w:val="center"/>
          </w:tcPr>
          <w:p w14:paraId="1C26DC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276" w:type="pct"/>
            <w:noWrap w:val="0"/>
            <w:vAlign w:val="center"/>
          </w:tcPr>
          <w:p w14:paraId="4CA0AD3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2.24</w:t>
            </w:r>
          </w:p>
        </w:tc>
        <w:tc>
          <w:tcPr>
            <w:tcW w:w="276" w:type="pct"/>
            <w:noWrap w:val="0"/>
            <w:vAlign w:val="center"/>
          </w:tcPr>
          <w:p w14:paraId="4AA20FD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1.12</w:t>
            </w:r>
          </w:p>
        </w:tc>
        <w:tc>
          <w:tcPr>
            <w:tcW w:w="258" w:type="pct"/>
            <w:noWrap w:val="0"/>
            <w:vAlign w:val="center"/>
          </w:tcPr>
          <w:p w14:paraId="7FC5696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308802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-0.91</w:t>
            </w:r>
          </w:p>
        </w:tc>
        <w:tc>
          <w:tcPr>
            <w:tcW w:w="316" w:type="pct"/>
            <w:noWrap w:val="0"/>
            <w:vAlign w:val="center"/>
          </w:tcPr>
          <w:p w14:paraId="1A68935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-1.82</w:t>
            </w:r>
          </w:p>
        </w:tc>
      </w:tr>
      <w:tr w14:paraId="4ADA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2114CEA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1CF7A28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54" w:type="pct"/>
            <w:noWrap w:val="0"/>
            <w:vAlign w:val="center"/>
          </w:tcPr>
          <w:p w14:paraId="0E93D8C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土壤质地</w:t>
            </w:r>
          </w:p>
        </w:tc>
        <w:tc>
          <w:tcPr>
            <w:tcW w:w="518" w:type="pct"/>
            <w:noWrap w:val="0"/>
            <w:vAlign w:val="center"/>
          </w:tcPr>
          <w:p w14:paraId="25054FE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砂壤土</w:t>
            </w:r>
          </w:p>
        </w:tc>
        <w:tc>
          <w:tcPr>
            <w:tcW w:w="521" w:type="pct"/>
            <w:noWrap w:val="0"/>
            <w:vAlign w:val="center"/>
          </w:tcPr>
          <w:p w14:paraId="60368FF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壤质土</w:t>
            </w:r>
          </w:p>
        </w:tc>
        <w:tc>
          <w:tcPr>
            <w:tcW w:w="569" w:type="pct"/>
            <w:noWrap w:val="0"/>
            <w:vAlign w:val="center"/>
          </w:tcPr>
          <w:p w14:paraId="738989F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砂质土</w:t>
            </w:r>
          </w:p>
        </w:tc>
        <w:tc>
          <w:tcPr>
            <w:tcW w:w="509" w:type="pct"/>
            <w:noWrap w:val="0"/>
            <w:vAlign w:val="center"/>
          </w:tcPr>
          <w:p w14:paraId="3B2EC60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砾质土</w:t>
            </w:r>
          </w:p>
        </w:tc>
        <w:tc>
          <w:tcPr>
            <w:tcW w:w="389" w:type="pct"/>
            <w:noWrap w:val="0"/>
            <w:vAlign w:val="center"/>
          </w:tcPr>
          <w:p w14:paraId="007486A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黏质土</w:t>
            </w:r>
          </w:p>
        </w:tc>
        <w:tc>
          <w:tcPr>
            <w:tcW w:w="276" w:type="pct"/>
            <w:noWrap w:val="0"/>
            <w:vAlign w:val="center"/>
          </w:tcPr>
          <w:p w14:paraId="46E4BA5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1.12</w:t>
            </w:r>
          </w:p>
        </w:tc>
        <w:tc>
          <w:tcPr>
            <w:tcW w:w="276" w:type="pct"/>
            <w:noWrap w:val="0"/>
            <w:vAlign w:val="center"/>
          </w:tcPr>
          <w:p w14:paraId="77F9A63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c>
          <w:tcPr>
            <w:tcW w:w="258" w:type="pct"/>
            <w:noWrap w:val="0"/>
            <w:vAlign w:val="center"/>
          </w:tcPr>
          <w:p w14:paraId="41584D4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79666BC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-0.46</w:t>
            </w:r>
          </w:p>
        </w:tc>
        <w:tc>
          <w:tcPr>
            <w:tcW w:w="316" w:type="pct"/>
            <w:noWrap w:val="0"/>
            <w:vAlign w:val="center"/>
          </w:tcPr>
          <w:p w14:paraId="55A79E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-0.91</w:t>
            </w:r>
          </w:p>
        </w:tc>
      </w:tr>
      <w:tr w14:paraId="7373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16AF0B6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restart"/>
            <w:noWrap w:val="0"/>
            <w:vAlign w:val="center"/>
          </w:tcPr>
          <w:p w14:paraId="422AD7A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654" w:type="pct"/>
            <w:noWrap w:val="0"/>
            <w:vAlign w:val="center"/>
          </w:tcPr>
          <w:p w14:paraId="5A1EB1F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距离汽车站</w:t>
            </w:r>
          </w:p>
          <w:p w14:paraId="7F3A29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距离（Km）</w:t>
            </w:r>
          </w:p>
        </w:tc>
        <w:tc>
          <w:tcPr>
            <w:tcW w:w="518" w:type="pct"/>
            <w:noWrap w:val="0"/>
            <w:vAlign w:val="center"/>
          </w:tcPr>
          <w:p w14:paraId="51BD850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21" w:type="pct"/>
            <w:noWrap w:val="0"/>
            <w:vAlign w:val="center"/>
          </w:tcPr>
          <w:p w14:paraId="5C14598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569" w:type="pct"/>
            <w:noWrap w:val="0"/>
            <w:vAlign w:val="center"/>
          </w:tcPr>
          <w:p w14:paraId="2261D54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09" w:type="pct"/>
            <w:noWrap w:val="0"/>
            <w:vAlign w:val="center"/>
          </w:tcPr>
          <w:p w14:paraId="63A249D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389" w:type="pct"/>
            <w:noWrap w:val="0"/>
            <w:vAlign w:val="center"/>
          </w:tcPr>
          <w:p w14:paraId="77ECB5E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w:t>
            </w:r>
          </w:p>
        </w:tc>
        <w:tc>
          <w:tcPr>
            <w:tcW w:w="276" w:type="pct"/>
            <w:noWrap w:val="0"/>
            <w:vAlign w:val="center"/>
          </w:tcPr>
          <w:p w14:paraId="332CB1F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0.96</w:t>
            </w:r>
          </w:p>
        </w:tc>
        <w:tc>
          <w:tcPr>
            <w:tcW w:w="276" w:type="pct"/>
            <w:noWrap w:val="0"/>
            <w:vAlign w:val="center"/>
          </w:tcPr>
          <w:p w14:paraId="7E7D9D2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58" w:type="pct"/>
            <w:noWrap w:val="0"/>
            <w:vAlign w:val="center"/>
          </w:tcPr>
          <w:p w14:paraId="5A12C31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20CCB0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16" w:type="pct"/>
            <w:noWrap w:val="0"/>
            <w:vAlign w:val="center"/>
          </w:tcPr>
          <w:p w14:paraId="55A01FF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-0.78</w:t>
            </w:r>
          </w:p>
        </w:tc>
      </w:tr>
      <w:tr w14:paraId="6374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16D75C5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7252D76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54" w:type="pct"/>
            <w:noWrap w:val="0"/>
            <w:vAlign w:val="center"/>
          </w:tcPr>
          <w:p w14:paraId="3F4E7F0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道路通达度</w:t>
            </w:r>
          </w:p>
        </w:tc>
        <w:tc>
          <w:tcPr>
            <w:tcW w:w="518" w:type="pct"/>
            <w:noWrap w:val="0"/>
            <w:vAlign w:val="center"/>
          </w:tcPr>
          <w:p w14:paraId="7178B9F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21" w:type="pct"/>
            <w:noWrap w:val="0"/>
            <w:vAlign w:val="center"/>
          </w:tcPr>
          <w:p w14:paraId="1C7CB4E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69" w:type="pct"/>
            <w:noWrap w:val="0"/>
            <w:vAlign w:val="center"/>
          </w:tcPr>
          <w:p w14:paraId="0FF620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09" w:type="pct"/>
            <w:noWrap w:val="0"/>
            <w:vAlign w:val="center"/>
          </w:tcPr>
          <w:p w14:paraId="169531F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389" w:type="pct"/>
            <w:noWrap w:val="0"/>
            <w:vAlign w:val="center"/>
          </w:tcPr>
          <w:p w14:paraId="6356050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276" w:type="pct"/>
            <w:noWrap w:val="0"/>
            <w:vAlign w:val="center"/>
          </w:tcPr>
          <w:p w14:paraId="583B9EF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0.96</w:t>
            </w:r>
          </w:p>
        </w:tc>
        <w:tc>
          <w:tcPr>
            <w:tcW w:w="276" w:type="pct"/>
            <w:noWrap w:val="0"/>
            <w:vAlign w:val="center"/>
          </w:tcPr>
          <w:p w14:paraId="456DBC0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58" w:type="pct"/>
            <w:noWrap w:val="0"/>
            <w:vAlign w:val="center"/>
          </w:tcPr>
          <w:p w14:paraId="2F72D92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17EEA2C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16" w:type="pct"/>
            <w:noWrap w:val="0"/>
            <w:vAlign w:val="center"/>
          </w:tcPr>
          <w:p w14:paraId="0585553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-0.78</w:t>
            </w:r>
          </w:p>
        </w:tc>
      </w:tr>
      <w:tr w14:paraId="193B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1DD3522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1E2DBEA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54" w:type="pct"/>
            <w:noWrap w:val="0"/>
            <w:vAlign w:val="center"/>
          </w:tcPr>
          <w:p w14:paraId="7CB5FD5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农贸市场距离（Km）</w:t>
            </w:r>
          </w:p>
        </w:tc>
        <w:tc>
          <w:tcPr>
            <w:tcW w:w="518" w:type="pct"/>
            <w:noWrap w:val="0"/>
            <w:vAlign w:val="center"/>
          </w:tcPr>
          <w:p w14:paraId="380CED6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521" w:type="pct"/>
            <w:noWrap w:val="0"/>
            <w:vAlign w:val="center"/>
          </w:tcPr>
          <w:p w14:paraId="41F45B9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c>
          <w:tcPr>
            <w:tcW w:w="569" w:type="pct"/>
            <w:noWrap w:val="0"/>
            <w:vAlign w:val="center"/>
          </w:tcPr>
          <w:p w14:paraId="24FD077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509" w:type="pct"/>
            <w:noWrap w:val="0"/>
            <w:vAlign w:val="center"/>
          </w:tcPr>
          <w:p w14:paraId="0B21732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8-15</w:t>
            </w:r>
          </w:p>
        </w:tc>
        <w:tc>
          <w:tcPr>
            <w:tcW w:w="389" w:type="pct"/>
            <w:noWrap w:val="0"/>
            <w:vAlign w:val="center"/>
          </w:tcPr>
          <w:p w14:paraId="5F663EB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c>
          <w:tcPr>
            <w:tcW w:w="276" w:type="pct"/>
            <w:noWrap w:val="0"/>
            <w:vAlign w:val="center"/>
          </w:tcPr>
          <w:p w14:paraId="56ED574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c>
          <w:tcPr>
            <w:tcW w:w="276" w:type="pct"/>
            <w:noWrap w:val="0"/>
            <w:vAlign w:val="center"/>
          </w:tcPr>
          <w:p w14:paraId="7487D96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58" w:type="pct"/>
            <w:noWrap w:val="0"/>
            <w:vAlign w:val="center"/>
          </w:tcPr>
          <w:p w14:paraId="6B2D48E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0C4F7D0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16" w:type="pct"/>
            <w:noWrap w:val="0"/>
            <w:vAlign w:val="center"/>
          </w:tcPr>
          <w:p w14:paraId="4550398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r>
      <w:tr w14:paraId="119B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59A2646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3C61367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54" w:type="pct"/>
            <w:noWrap w:val="0"/>
            <w:vAlign w:val="center"/>
          </w:tcPr>
          <w:p w14:paraId="78AE96F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距离快递代收点距离（m）</w:t>
            </w:r>
          </w:p>
        </w:tc>
        <w:tc>
          <w:tcPr>
            <w:tcW w:w="518" w:type="pct"/>
            <w:noWrap w:val="0"/>
            <w:vAlign w:val="center"/>
          </w:tcPr>
          <w:p w14:paraId="429EE44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21" w:type="pct"/>
            <w:noWrap w:val="0"/>
            <w:vAlign w:val="center"/>
          </w:tcPr>
          <w:p w14:paraId="7F3E113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69" w:type="pct"/>
            <w:noWrap w:val="0"/>
            <w:vAlign w:val="center"/>
          </w:tcPr>
          <w:p w14:paraId="4714E16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09" w:type="pct"/>
            <w:noWrap w:val="0"/>
            <w:vAlign w:val="center"/>
          </w:tcPr>
          <w:p w14:paraId="0F4D67D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389" w:type="pct"/>
            <w:noWrap w:val="0"/>
            <w:vAlign w:val="center"/>
          </w:tcPr>
          <w:p w14:paraId="3C3613C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6" w:type="pct"/>
            <w:noWrap w:val="0"/>
            <w:vAlign w:val="center"/>
          </w:tcPr>
          <w:p w14:paraId="7683DA1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c>
          <w:tcPr>
            <w:tcW w:w="276" w:type="pct"/>
            <w:noWrap w:val="0"/>
            <w:vAlign w:val="center"/>
          </w:tcPr>
          <w:p w14:paraId="27DE2C6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58" w:type="pct"/>
            <w:noWrap w:val="0"/>
            <w:vAlign w:val="center"/>
          </w:tcPr>
          <w:p w14:paraId="7A3D4AE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6FC05C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16" w:type="pct"/>
            <w:noWrap w:val="0"/>
            <w:vAlign w:val="center"/>
          </w:tcPr>
          <w:p w14:paraId="1F89A59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r>
      <w:tr w14:paraId="431C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4E04DB4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75E3DE6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54" w:type="pct"/>
            <w:noWrap w:val="0"/>
            <w:vAlign w:val="center"/>
          </w:tcPr>
          <w:p w14:paraId="0DDCD4F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水源保证率</w:t>
            </w:r>
          </w:p>
        </w:tc>
        <w:tc>
          <w:tcPr>
            <w:tcW w:w="518" w:type="pct"/>
            <w:noWrap w:val="0"/>
            <w:vAlign w:val="center"/>
          </w:tcPr>
          <w:p w14:paraId="4B32FB4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21" w:type="pct"/>
            <w:noWrap w:val="0"/>
            <w:vAlign w:val="center"/>
          </w:tcPr>
          <w:p w14:paraId="467BE18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69" w:type="pct"/>
            <w:noWrap w:val="0"/>
            <w:vAlign w:val="center"/>
          </w:tcPr>
          <w:p w14:paraId="5C85D5D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30-60%</w:t>
            </w:r>
          </w:p>
        </w:tc>
        <w:tc>
          <w:tcPr>
            <w:tcW w:w="509" w:type="pct"/>
            <w:noWrap w:val="0"/>
            <w:vAlign w:val="center"/>
          </w:tcPr>
          <w:p w14:paraId="5E934E8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10-30%</w:t>
            </w:r>
          </w:p>
        </w:tc>
        <w:tc>
          <w:tcPr>
            <w:tcW w:w="389" w:type="pct"/>
            <w:noWrap w:val="0"/>
            <w:vAlign w:val="center"/>
          </w:tcPr>
          <w:p w14:paraId="761B318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c>
          <w:tcPr>
            <w:tcW w:w="276" w:type="pct"/>
            <w:noWrap w:val="0"/>
            <w:vAlign w:val="center"/>
          </w:tcPr>
          <w:p w14:paraId="0A008E2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1.44</w:t>
            </w:r>
          </w:p>
        </w:tc>
        <w:tc>
          <w:tcPr>
            <w:tcW w:w="276" w:type="pct"/>
            <w:noWrap w:val="0"/>
            <w:vAlign w:val="center"/>
          </w:tcPr>
          <w:p w14:paraId="4CF0910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58" w:type="pct"/>
            <w:noWrap w:val="0"/>
            <w:vAlign w:val="center"/>
          </w:tcPr>
          <w:p w14:paraId="265C7C6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210BED2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-0.59</w:t>
            </w:r>
          </w:p>
        </w:tc>
        <w:tc>
          <w:tcPr>
            <w:tcW w:w="316" w:type="pct"/>
            <w:noWrap w:val="0"/>
            <w:vAlign w:val="center"/>
          </w:tcPr>
          <w:p w14:paraId="4B85E7D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-1.17</w:t>
            </w:r>
          </w:p>
        </w:tc>
      </w:tr>
      <w:tr w14:paraId="67ED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126852A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10AFDA6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54" w:type="pct"/>
            <w:noWrap w:val="0"/>
            <w:vAlign w:val="center"/>
          </w:tcPr>
          <w:p w14:paraId="69A6F46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灌溉条件</w:t>
            </w:r>
          </w:p>
        </w:tc>
        <w:tc>
          <w:tcPr>
            <w:tcW w:w="518" w:type="pct"/>
            <w:noWrap w:val="0"/>
            <w:vAlign w:val="center"/>
          </w:tcPr>
          <w:p w14:paraId="2AE0A8C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有齐全的灌溉水源和灌溉设施</w:t>
            </w:r>
          </w:p>
        </w:tc>
        <w:tc>
          <w:tcPr>
            <w:tcW w:w="521" w:type="pct"/>
            <w:noWrap w:val="0"/>
            <w:vAlign w:val="center"/>
          </w:tcPr>
          <w:p w14:paraId="3EA0EB5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有基本的灌溉水源和灌溉设施</w:t>
            </w:r>
          </w:p>
        </w:tc>
        <w:tc>
          <w:tcPr>
            <w:tcW w:w="569" w:type="pct"/>
            <w:noWrap w:val="0"/>
            <w:vAlign w:val="center"/>
          </w:tcPr>
          <w:p w14:paraId="002AE52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有齐全的灌溉水源或灌溉设施</w:t>
            </w:r>
          </w:p>
        </w:tc>
        <w:tc>
          <w:tcPr>
            <w:tcW w:w="509" w:type="pct"/>
            <w:noWrap w:val="0"/>
            <w:vAlign w:val="center"/>
          </w:tcPr>
          <w:p w14:paraId="2422C0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有基本的灌溉水源或灌溉设施</w:t>
            </w:r>
          </w:p>
        </w:tc>
        <w:tc>
          <w:tcPr>
            <w:tcW w:w="389" w:type="pct"/>
            <w:noWrap w:val="0"/>
            <w:vAlign w:val="center"/>
          </w:tcPr>
          <w:p w14:paraId="5BF18FF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6" w:type="pct"/>
            <w:noWrap w:val="0"/>
            <w:vAlign w:val="center"/>
          </w:tcPr>
          <w:p w14:paraId="0A5DDAE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1.44</w:t>
            </w:r>
          </w:p>
        </w:tc>
        <w:tc>
          <w:tcPr>
            <w:tcW w:w="276" w:type="pct"/>
            <w:noWrap w:val="0"/>
            <w:vAlign w:val="center"/>
          </w:tcPr>
          <w:p w14:paraId="0363153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58" w:type="pct"/>
            <w:noWrap w:val="0"/>
            <w:vAlign w:val="center"/>
          </w:tcPr>
          <w:p w14:paraId="174E8D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9DB38B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-0.59</w:t>
            </w:r>
          </w:p>
        </w:tc>
        <w:tc>
          <w:tcPr>
            <w:tcW w:w="316" w:type="pct"/>
            <w:noWrap w:val="0"/>
            <w:vAlign w:val="center"/>
          </w:tcPr>
          <w:p w14:paraId="0F3DEAC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-1.17</w:t>
            </w:r>
          </w:p>
        </w:tc>
      </w:tr>
      <w:tr w14:paraId="41F2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4F55955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4F65B3C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54" w:type="pct"/>
            <w:noWrap w:val="0"/>
            <w:vAlign w:val="center"/>
          </w:tcPr>
          <w:p w14:paraId="22CAE4F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防洪排水条件</w:t>
            </w:r>
          </w:p>
        </w:tc>
        <w:tc>
          <w:tcPr>
            <w:tcW w:w="518" w:type="pct"/>
            <w:noWrap w:val="0"/>
            <w:vAlign w:val="center"/>
          </w:tcPr>
          <w:p w14:paraId="3F7A6A9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有齐备的防洪措施和排水沟渠</w:t>
            </w:r>
          </w:p>
        </w:tc>
        <w:tc>
          <w:tcPr>
            <w:tcW w:w="521" w:type="pct"/>
            <w:noWrap w:val="0"/>
            <w:vAlign w:val="center"/>
          </w:tcPr>
          <w:p w14:paraId="6723D32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有基本的防洪措施和排水沟渠</w:t>
            </w:r>
          </w:p>
        </w:tc>
        <w:tc>
          <w:tcPr>
            <w:tcW w:w="569" w:type="pct"/>
            <w:noWrap w:val="0"/>
            <w:vAlign w:val="center"/>
          </w:tcPr>
          <w:p w14:paraId="41B2468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有齐备的防洪措施或排水沟渠</w:t>
            </w:r>
          </w:p>
        </w:tc>
        <w:tc>
          <w:tcPr>
            <w:tcW w:w="509" w:type="pct"/>
            <w:noWrap w:val="0"/>
            <w:vAlign w:val="center"/>
          </w:tcPr>
          <w:p w14:paraId="4280F2A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有基本的防洪措施或排水沟渠</w:t>
            </w:r>
          </w:p>
        </w:tc>
        <w:tc>
          <w:tcPr>
            <w:tcW w:w="389" w:type="pct"/>
            <w:noWrap w:val="0"/>
            <w:vAlign w:val="center"/>
          </w:tcPr>
          <w:p w14:paraId="6D51F09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6" w:type="pct"/>
            <w:noWrap w:val="0"/>
            <w:vAlign w:val="center"/>
          </w:tcPr>
          <w:p w14:paraId="5E6A0C5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0.96</w:t>
            </w:r>
          </w:p>
        </w:tc>
        <w:tc>
          <w:tcPr>
            <w:tcW w:w="276" w:type="pct"/>
            <w:noWrap w:val="0"/>
            <w:vAlign w:val="center"/>
          </w:tcPr>
          <w:p w14:paraId="2DCCF8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58" w:type="pct"/>
            <w:noWrap w:val="0"/>
            <w:vAlign w:val="center"/>
          </w:tcPr>
          <w:p w14:paraId="0F27D80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053D54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16" w:type="pct"/>
            <w:noWrap w:val="0"/>
            <w:vAlign w:val="center"/>
          </w:tcPr>
          <w:p w14:paraId="6B3C439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-0.78</w:t>
            </w:r>
          </w:p>
        </w:tc>
      </w:tr>
      <w:tr w14:paraId="7B82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1D8AB46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5FDEEBD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54" w:type="pct"/>
            <w:noWrap w:val="0"/>
            <w:vAlign w:val="center"/>
          </w:tcPr>
          <w:p w14:paraId="6F6A100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田块形状</w:t>
            </w:r>
          </w:p>
        </w:tc>
        <w:tc>
          <w:tcPr>
            <w:tcW w:w="518" w:type="pct"/>
            <w:noWrap w:val="0"/>
            <w:vAlign w:val="center"/>
          </w:tcPr>
          <w:p w14:paraId="2633762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规则</w:t>
            </w:r>
          </w:p>
        </w:tc>
        <w:tc>
          <w:tcPr>
            <w:tcW w:w="521" w:type="pct"/>
            <w:noWrap w:val="0"/>
            <w:vAlign w:val="center"/>
          </w:tcPr>
          <w:p w14:paraId="29BC20F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较规则</w:t>
            </w:r>
          </w:p>
        </w:tc>
        <w:tc>
          <w:tcPr>
            <w:tcW w:w="569" w:type="pct"/>
            <w:noWrap w:val="0"/>
            <w:vAlign w:val="center"/>
          </w:tcPr>
          <w:p w14:paraId="4FA6546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一般</w:t>
            </w:r>
          </w:p>
        </w:tc>
        <w:tc>
          <w:tcPr>
            <w:tcW w:w="509" w:type="pct"/>
            <w:noWrap w:val="0"/>
            <w:vAlign w:val="center"/>
          </w:tcPr>
          <w:p w14:paraId="2E96302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较不规则</w:t>
            </w:r>
          </w:p>
        </w:tc>
        <w:tc>
          <w:tcPr>
            <w:tcW w:w="389" w:type="pct"/>
            <w:noWrap w:val="0"/>
            <w:vAlign w:val="center"/>
          </w:tcPr>
          <w:p w14:paraId="1AAA090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不规则</w:t>
            </w:r>
          </w:p>
        </w:tc>
        <w:tc>
          <w:tcPr>
            <w:tcW w:w="276" w:type="pct"/>
            <w:noWrap w:val="0"/>
            <w:vAlign w:val="center"/>
          </w:tcPr>
          <w:p w14:paraId="1352A41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c>
          <w:tcPr>
            <w:tcW w:w="276" w:type="pct"/>
            <w:noWrap w:val="0"/>
            <w:vAlign w:val="center"/>
          </w:tcPr>
          <w:p w14:paraId="214D3EE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58" w:type="pct"/>
            <w:noWrap w:val="0"/>
            <w:vAlign w:val="center"/>
          </w:tcPr>
          <w:p w14:paraId="5E864E6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15127DF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16" w:type="pct"/>
            <w:noWrap w:val="0"/>
            <w:vAlign w:val="center"/>
          </w:tcPr>
          <w:p w14:paraId="2527740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r>
      <w:tr w14:paraId="430F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281DDE9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4C9C0EC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54" w:type="pct"/>
            <w:noWrap w:val="0"/>
            <w:vAlign w:val="center"/>
          </w:tcPr>
          <w:p w14:paraId="1FD4951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田间路网</w:t>
            </w:r>
          </w:p>
        </w:tc>
        <w:tc>
          <w:tcPr>
            <w:tcW w:w="518" w:type="pct"/>
            <w:noWrap w:val="0"/>
            <w:vAlign w:val="center"/>
          </w:tcPr>
          <w:p w14:paraId="3A95445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521" w:type="pct"/>
            <w:noWrap w:val="0"/>
            <w:vAlign w:val="center"/>
          </w:tcPr>
          <w:p w14:paraId="75C5C8D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69" w:type="pct"/>
            <w:noWrap w:val="0"/>
            <w:vAlign w:val="center"/>
          </w:tcPr>
          <w:p w14:paraId="652FC76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1%（含）-2%</w:t>
            </w:r>
          </w:p>
        </w:tc>
        <w:tc>
          <w:tcPr>
            <w:tcW w:w="509" w:type="pct"/>
            <w:noWrap w:val="0"/>
            <w:vAlign w:val="center"/>
          </w:tcPr>
          <w:p w14:paraId="0334B72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89" w:type="pct"/>
            <w:noWrap w:val="0"/>
            <w:vAlign w:val="center"/>
          </w:tcPr>
          <w:p w14:paraId="7262C1E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276" w:type="pct"/>
            <w:noWrap w:val="0"/>
            <w:vAlign w:val="center"/>
          </w:tcPr>
          <w:p w14:paraId="5F828E1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c>
          <w:tcPr>
            <w:tcW w:w="276" w:type="pct"/>
            <w:noWrap w:val="0"/>
            <w:vAlign w:val="center"/>
          </w:tcPr>
          <w:p w14:paraId="611C7F3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258" w:type="pct"/>
            <w:noWrap w:val="0"/>
            <w:vAlign w:val="center"/>
          </w:tcPr>
          <w:p w14:paraId="3D071BC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272AFC8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16" w:type="pct"/>
            <w:noWrap w:val="0"/>
            <w:vAlign w:val="center"/>
          </w:tcPr>
          <w:p w14:paraId="413A8C5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r>
      <w:tr w14:paraId="2C01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0" w:type="pct"/>
            <w:vMerge w:val="continue"/>
            <w:noWrap w:val="0"/>
            <w:vAlign w:val="center"/>
          </w:tcPr>
          <w:p w14:paraId="70126B7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6A1AE22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54" w:type="pct"/>
            <w:noWrap w:val="0"/>
            <w:vAlign w:val="center"/>
          </w:tcPr>
          <w:p w14:paraId="2F8545A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采摘条件</w:t>
            </w:r>
          </w:p>
        </w:tc>
        <w:tc>
          <w:tcPr>
            <w:tcW w:w="518" w:type="pct"/>
            <w:noWrap w:val="0"/>
            <w:vAlign w:val="center"/>
          </w:tcPr>
          <w:p w14:paraId="46D0B81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距离道路100米以内</w:t>
            </w:r>
          </w:p>
        </w:tc>
        <w:tc>
          <w:tcPr>
            <w:tcW w:w="521" w:type="pct"/>
            <w:noWrap w:val="0"/>
            <w:vAlign w:val="center"/>
          </w:tcPr>
          <w:p w14:paraId="0DBB384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距离道路100-300米</w:t>
            </w:r>
          </w:p>
        </w:tc>
        <w:tc>
          <w:tcPr>
            <w:tcW w:w="569" w:type="pct"/>
            <w:noWrap w:val="0"/>
            <w:vAlign w:val="center"/>
          </w:tcPr>
          <w:p w14:paraId="4C9033E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距离道路300-500米</w:t>
            </w:r>
          </w:p>
        </w:tc>
        <w:tc>
          <w:tcPr>
            <w:tcW w:w="509" w:type="pct"/>
            <w:noWrap w:val="0"/>
            <w:vAlign w:val="center"/>
          </w:tcPr>
          <w:p w14:paraId="1E22D94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距离道路500-800米</w:t>
            </w:r>
          </w:p>
        </w:tc>
        <w:tc>
          <w:tcPr>
            <w:tcW w:w="389" w:type="pct"/>
            <w:noWrap w:val="0"/>
            <w:vAlign w:val="center"/>
          </w:tcPr>
          <w:p w14:paraId="35C1CC0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距离道路大于800米</w:t>
            </w:r>
          </w:p>
        </w:tc>
        <w:tc>
          <w:tcPr>
            <w:tcW w:w="276" w:type="pct"/>
            <w:noWrap w:val="0"/>
            <w:vAlign w:val="center"/>
          </w:tcPr>
          <w:p w14:paraId="53A154E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c>
          <w:tcPr>
            <w:tcW w:w="276" w:type="pct"/>
            <w:noWrap w:val="0"/>
            <w:vAlign w:val="center"/>
          </w:tcPr>
          <w:p w14:paraId="3F8FF3C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58" w:type="pct"/>
            <w:noWrap w:val="0"/>
            <w:vAlign w:val="center"/>
          </w:tcPr>
          <w:p w14:paraId="5E9C1D5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320E939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16" w:type="pct"/>
            <w:noWrap w:val="0"/>
            <w:vAlign w:val="center"/>
          </w:tcPr>
          <w:p w14:paraId="2D57FFA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r>
      <w:tr w14:paraId="07B1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00" w:type="pct"/>
            <w:noWrap w:val="0"/>
            <w:vAlign w:val="center"/>
          </w:tcPr>
          <w:p w14:paraId="06CB46B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201" w:type="pct"/>
            <w:noWrap w:val="0"/>
            <w:vAlign w:val="center"/>
          </w:tcPr>
          <w:p w14:paraId="272F3C0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54" w:type="pct"/>
            <w:noWrap w:val="0"/>
            <w:vAlign w:val="center"/>
          </w:tcPr>
          <w:p w14:paraId="691C93B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18" w:type="pct"/>
            <w:noWrap w:val="0"/>
            <w:vAlign w:val="center"/>
          </w:tcPr>
          <w:p w14:paraId="4F94878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21" w:type="pct"/>
            <w:noWrap w:val="0"/>
            <w:vAlign w:val="center"/>
          </w:tcPr>
          <w:p w14:paraId="3B77DE8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69" w:type="pct"/>
            <w:noWrap w:val="0"/>
            <w:vAlign w:val="center"/>
          </w:tcPr>
          <w:p w14:paraId="2AFD2E6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09" w:type="pct"/>
            <w:noWrap w:val="0"/>
            <w:vAlign w:val="center"/>
          </w:tcPr>
          <w:p w14:paraId="699B8DA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389" w:type="pct"/>
            <w:noWrap w:val="0"/>
            <w:vAlign w:val="center"/>
          </w:tcPr>
          <w:p w14:paraId="4D513B5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276" w:type="pct"/>
            <w:noWrap w:val="0"/>
            <w:vAlign w:val="center"/>
          </w:tcPr>
          <w:p w14:paraId="25E4841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16</w:t>
            </w:r>
          </w:p>
        </w:tc>
        <w:tc>
          <w:tcPr>
            <w:tcW w:w="276" w:type="pct"/>
            <w:noWrap w:val="0"/>
            <w:vAlign w:val="center"/>
          </w:tcPr>
          <w:p w14:paraId="614FAB5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7.6</w:t>
            </w:r>
          </w:p>
        </w:tc>
        <w:tc>
          <w:tcPr>
            <w:tcW w:w="258" w:type="pct"/>
            <w:noWrap w:val="0"/>
            <w:vAlign w:val="center"/>
          </w:tcPr>
          <w:p w14:paraId="6BA5E0A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28EC05B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-6.22</w:t>
            </w:r>
          </w:p>
        </w:tc>
        <w:tc>
          <w:tcPr>
            <w:tcW w:w="316" w:type="pct"/>
            <w:noWrap w:val="0"/>
            <w:vAlign w:val="center"/>
          </w:tcPr>
          <w:p w14:paraId="7FAE08C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r>
    </w:tbl>
    <w:p w14:paraId="5C6C3A45">
      <w:pPr>
        <w:ind w:firstLine="360"/>
        <w:jc w:val="center"/>
        <w:rPr>
          <w:rFonts w:ascii="Times New Roman" w:hAnsi="Times New Roman" w:eastAsia="黑体"/>
          <w:sz w:val="18"/>
          <w:szCs w:val="18"/>
        </w:rPr>
      </w:pPr>
    </w:p>
    <w:p w14:paraId="21413647">
      <w:pPr>
        <w:ind w:firstLine="360"/>
        <w:jc w:val="center"/>
        <w:rPr>
          <w:rFonts w:ascii="Times New Roman" w:hAnsi="Times New Roman" w:eastAsia="方正小标宋_GBK"/>
          <w:szCs w:val="21"/>
        </w:rPr>
      </w:pPr>
      <w:r>
        <w:rPr>
          <w:rFonts w:ascii="Times New Roman" w:hAnsi="Times New Roman" w:eastAsia="方正小标宋_GBK"/>
          <w:sz w:val="21"/>
          <w:szCs w:val="21"/>
        </w:rPr>
        <w:t>表4-11茶园（3级）地价影响因素修正系数表</w:t>
      </w:r>
    </w:p>
    <w:tbl>
      <w:tblPr>
        <w:tblStyle w:val="8"/>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
        <w:gridCol w:w="354"/>
        <w:gridCol w:w="1097"/>
        <w:gridCol w:w="985"/>
        <w:gridCol w:w="923"/>
        <w:gridCol w:w="989"/>
        <w:gridCol w:w="916"/>
        <w:gridCol w:w="696"/>
        <w:gridCol w:w="489"/>
        <w:gridCol w:w="489"/>
        <w:gridCol w:w="457"/>
        <w:gridCol w:w="545"/>
        <w:gridCol w:w="563"/>
      </w:tblGrid>
      <w:tr w14:paraId="7657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9" w:type="pct"/>
            <w:vMerge w:val="restart"/>
            <w:noWrap w:val="0"/>
            <w:vAlign w:val="center"/>
          </w:tcPr>
          <w:p w14:paraId="4F7A011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园地利用类型</w:t>
            </w:r>
          </w:p>
        </w:tc>
        <w:tc>
          <w:tcPr>
            <w:tcW w:w="200" w:type="pct"/>
            <w:vMerge w:val="restart"/>
            <w:noWrap w:val="0"/>
            <w:vAlign w:val="center"/>
          </w:tcPr>
          <w:p w14:paraId="381240C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修正因素</w:t>
            </w:r>
          </w:p>
        </w:tc>
        <w:tc>
          <w:tcPr>
            <w:tcW w:w="619" w:type="pct"/>
            <w:vMerge w:val="restart"/>
            <w:noWrap w:val="0"/>
            <w:vAlign w:val="center"/>
          </w:tcPr>
          <w:p w14:paraId="3609B88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修正因子</w:t>
            </w:r>
          </w:p>
        </w:tc>
        <w:tc>
          <w:tcPr>
            <w:tcW w:w="2545" w:type="pct"/>
            <w:gridSpan w:val="5"/>
            <w:noWrap w:val="0"/>
            <w:vAlign w:val="center"/>
          </w:tcPr>
          <w:p w14:paraId="7B5BE9F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优劣程度说明</w:t>
            </w:r>
          </w:p>
        </w:tc>
        <w:tc>
          <w:tcPr>
            <w:tcW w:w="1434" w:type="pct"/>
            <w:gridSpan w:val="5"/>
            <w:noWrap w:val="0"/>
            <w:vAlign w:val="center"/>
          </w:tcPr>
          <w:p w14:paraId="44C4E2E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修正分值</w:t>
            </w:r>
          </w:p>
        </w:tc>
      </w:tr>
      <w:tr w14:paraId="4BE5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99" w:type="pct"/>
            <w:vMerge w:val="continue"/>
            <w:noWrap w:val="0"/>
            <w:vAlign w:val="center"/>
          </w:tcPr>
          <w:p w14:paraId="536F0DE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200" w:type="pct"/>
            <w:vMerge w:val="continue"/>
            <w:noWrap w:val="0"/>
            <w:vAlign w:val="center"/>
          </w:tcPr>
          <w:p w14:paraId="4215106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619" w:type="pct"/>
            <w:vMerge w:val="continue"/>
            <w:noWrap w:val="0"/>
            <w:vAlign w:val="center"/>
          </w:tcPr>
          <w:p w14:paraId="5003A80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56" w:type="pct"/>
            <w:noWrap w:val="0"/>
            <w:vAlign w:val="center"/>
          </w:tcPr>
          <w:p w14:paraId="1EE2798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521" w:type="pct"/>
            <w:noWrap w:val="0"/>
            <w:vAlign w:val="center"/>
          </w:tcPr>
          <w:p w14:paraId="0971ADB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558" w:type="pct"/>
            <w:noWrap w:val="0"/>
            <w:vAlign w:val="center"/>
          </w:tcPr>
          <w:p w14:paraId="3C39666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517" w:type="pct"/>
            <w:noWrap w:val="0"/>
            <w:vAlign w:val="center"/>
          </w:tcPr>
          <w:p w14:paraId="66DF994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392" w:type="pct"/>
            <w:noWrap w:val="0"/>
            <w:vAlign w:val="center"/>
          </w:tcPr>
          <w:p w14:paraId="2E18428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c>
          <w:tcPr>
            <w:tcW w:w="276" w:type="pct"/>
            <w:noWrap w:val="0"/>
            <w:vAlign w:val="center"/>
          </w:tcPr>
          <w:p w14:paraId="0F5FB78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276" w:type="pct"/>
            <w:noWrap w:val="0"/>
            <w:vAlign w:val="center"/>
          </w:tcPr>
          <w:p w14:paraId="3D44827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258" w:type="pct"/>
            <w:noWrap w:val="0"/>
            <w:vAlign w:val="center"/>
          </w:tcPr>
          <w:p w14:paraId="34F1184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307" w:type="pct"/>
            <w:noWrap w:val="0"/>
            <w:vAlign w:val="center"/>
          </w:tcPr>
          <w:p w14:paraId="6261203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316" w:type="pct"/>
            <w:noWrap w:val="0"/>
            <w:vAlign w:val="center"/>
          </w:tcPr>
          <w:p w14:paraId="2B32CB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r>
      <w:tr w14:paraId="7B62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9" w:type="pct"/>
            <w:vMerge w:val="restart"/>
            <w:noWrap w:val="0"/>
            <w:vAlign w:val="center"/>
          </w:tcPr>
          <w:p w14:paraId="7EF9F73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茶园</w:t>
            </w:r>
          </w:p>
        </w:tc>
        <w:tc>
          <w:tcPr>
            <w:tcW w:w="200" w:type="pct"/>
            <w:vMerge w:val="restart"/>
            <w:noWrap w:val="0"/>
            <w:vAlign w:val="center"/>
          </w:tcPr>
          <w:p w14:paraId="7B78AE6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619" w:type="pct"/>
            <w:noWrap w:val="0"/>
            <w:vAlign w:val="center"/>
          </w:tcPr>
          <w:p w14:paraId="5AFB9F8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坡度</w:t>
            </w:r>
          </w:p>
        </w:tc>
        <w:tc>
          <w:tcPr>
            <w:tcW w:w="556" w:type="pct"/>
            <w:noWrap w:val="0"/>
            <w:vAlign w:val="center"/>
          </w:tcPr>
          <w:p w14:paraId="2C7386D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6-15°</w:t>
            </w:r>
          </w:p>
        </w:tc>
        <w:tc>
          <w:tcPr>
            <w:tcW w:w="521" w:type="pct"/>
            <w:noWrap w:val="0"/>
            <w:vAlign w:val="center"/>
          </w:tcPr>
          <w:p w14:paraId="4B5A5E3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58" w:type="pct"/>
            <w:noWrap w:val="0"/>
            <w:vAlign w:val="center"/>
          </w:tcPr>
          <w:p w14:paraId="23C0EF6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20-25°</w:t>
            </w:r>
          </w:p>
        </w:tc>
        <w:tc>
          <w:tcPr>
            <w:tcW w:w="517" w:type="pct"/>
            <w:noWrap w:val="0"/>
            <w:vAlign w:val="center"/>
          </w:tcPr>
          <w:p w14:paraId="0B8C1F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w:t>
            </w:r>
          </w:p>
        </w:tc>
        <w:tc>
          <w:tcPr>
            <w:tcW w:w="392" w:type="pct"/>
            <w:noWrap w:val="0"/>
            <w:vAlign w:val="center"/>
          </w:tcPr>
          <w:p w14:paraId="6354211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w:t>
            </w:r>
          </w:p>
        </w:tc>
        <w:tc>
          <w:tcPr>
            <w:tcW w:w="276" w:type="pct"/>
            <w:noWrap w:val="0"/>
            <w:vAlign w:val="center"/>
          </w:tcPr>
          <w:p w14:paraId="676D8E3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1.04</w:t>
            </w:r>
          </w:p>
        </w:tc>
        <w:tc>
          <w:tcPr>
            <w:tcW w:w="276" w:type="pct"/>
            <w:noWrap w:val="0"/>
            <w:vAlign w:val="center"/>
          </w:tcPr>
          <w:p w14:paraId="1111876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0.52</w:t>
            </w:r>
          </w:p>
        </w:tc>
        <w:tc>
          <w:tcPr>
            <w:tcW w:w="258" w:type="pct"/>
            <w:noWrap w:val="0"/>
            <w:vAlign w:val="center"/>
          </w:tcPr>
          <w:p w14:paraId="5BF2473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6419A1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c>
          <w:tcPr>
            <w:tcW w:w="316" w:type="pct"/>
            <w:noWrap w:val="0"/>
            <w:vAlign w:val="center"/>
          </w:tcPr>
          <w:p w14:paraId="402103F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-1.30</w:t>
            </w:r>
          </w:p>
        </w:tc>
      </w:tr>
      <w:tr w14:paraId="4ADB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9" w:type="pct"/>
            <w:vMerge w:val="continue"/>
            <w:noWrap w:val="0"/>
            <w:vAlign w:val="center"/>
          </w:tcPr>
          <w:p w14:paraId="2857997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014A14D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9" w:type="pct"/>
            <w:noWrap w:val="0"/>
            <w:vAlign w:val="center"/>
          </w:tcPr>
          <w:p w14:paraId="5A73C81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坡向</w:t>
            </w:r>
          </w:p>
        </w:tc>
        <w:tc>
          <w:tcPr>
            <w:tcW w:w="556" w:type="pct"/>
            <w:noWrap w:val="0"/>
            <w:vAlign w:val="center"/>
          </w:tcPr>
          <w:p w14:paraId="6EBDB09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21" w:type="pct"/>
            <w:noWrap w:val="0"/>
            <w:vAlign w:val="center"/>
          </w:tcPr>
          <w:p w14:paraId="2B229D0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58" w:type="pct"/>
            <w:noWrap w:val="0"/>
            <w:vAlign w:val="center"/>
          </w:tcPr>
          <w:p w14:paraId="31A7730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17" w:type="pct"/>
            <w:noWrap w:val="0"/>
            <w:vAlign w:val="center"/>
          </w:tcPr>
          <w:p w14:paraId="67E3500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392" w:type="pct"/>
            <w:noWrap w:val="0"/>
            <w:vAlign w:val="center"/>
          </w:tcPr>
          <w:p w14:paraId="5297A01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276" w:type="pct"/>
            <w:noWrap w:val="0"/>
            <w:vAlign w:val="center"/>
          </w:tcPr>
          <w:p w14:paraId="2E831CA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76" w:type="pct"/>
            <w:noWrap w:val="0"/>
            <w:vAlign w:val="center"/>
          </w:tcPr>
          <w:p w14:paraId="240CCD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258" w:type="pct"/>
            <w:noWrap w:val="0"/>
            <w:vAlign w:val="center"/>
          </w:tcPr>
          <w:p w14:paraId="0CBF3C6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7" w:type="pct"/>
            <w:noWrap w:val="0"/>
            <w:vAlign w:val="center"/>
          </w:tcPr>
          <w:p w14:paraId="1E822D2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-0.25</w:t>
            </w:r>
          </w:p>
        </w:tc>
        <w:tc>
          <w:tcPr>
            <w:tcW w:w="316" w:type="pct"/>
            <w:noWrap w:val="0"/>
            <w:vAlign w:val="center"/>
          </w:tcPr>
          <w:p w14:paraId="1FC6247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r>
      <w:tr w14:paraId="1BAB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9" w:type="pct"/>
            <w:vMerge w:val="continue"/>
            <w:noWrap w:val="0"/>
            <w:vAlign w:val="center"/>
          </w:tcPr>
          <w:p w14:paraId="261323D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0E0F328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9" w:type="pct"/>
            <w:noWrap w:val="0"/>
            <w:vAlign w:val="center"/>
          </w:tcPr>
          <w:p w14:paraId="356863A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土壤有机质</w:t>
            </w:r>
          </w:p>
          <w:p w14:paraId="33516CC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含量</w:t>
            </w:r>
          </w:p>
        </w:tc>
        <w:tc>
          <w:tcPr>
            <w:tcW w:w="556" w:type="pct"/>
            <w:noWrap w:val="0"/>
            <w:vAlign w:val="center"/>
          </w:tcPr>
          <w:p w14:paraId="0475484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w:t>
            </w:r>
          </w:p>
        </w:tc>
        <w:tc>
          <w:tcPr>
            <w:tcW w:w="521" w:type="pct"/>
            <w:noWrap w:val="0"/>
            <w:vAlign w:val="center"/>
          </w:tcPr>
          <w:p w14:paraId="473C484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20-30</w:t>
            </w:r>
          </w:p>
        </w:tc>
        <w:tc>
          <w:tcPr>
            <w:tcW w:w="558" w:type="pct"/>
            <w:noWrap w:val="0"/>
            <w:vAlign w:val="center"/>
          </w:tcPr>
          <w:p w14:paraId="79E13F2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17" w:type="pct"/>
            <w:noWrap w:val="0"/>
            <w:vAlign w:val="center"/>
          </w:tcPr>
          <w:p w14:paraId="6B344F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392" w:type="pct"/>
            <w:noWrap w:val="0"/>
            <w:vAlign w:val="center"/>
          </w:tcPr>
          <w:p w14:paraId="4B3972E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276" w:type="pct"/>
            <w:noWrap w:val="0"/>
            <w:vAlign w:val="center"/>
          </w:tcPr>
          <w:p w14:paraId="282FAD3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1.12</w:t>
            </w:r>
          </w:p>
        </w:tc>
        <w:tc>
          <w:tcPr>
            <w:tcW w:w="276" w:type="pct"/>
            <w:noWrap w:val="0"/>
            <w:vAlign w:val="center"/>
          </w:tcPr>
          <w:p w14:paraId="697A34B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c>
          <w:tcPr>
            <w:tcW w:w="258" w:type="pct"/>
            <w:noWrap w:val="0"/>
            <w:vAlign w:val="center"/>
          </w:tcPr>
          <w:p w14:paraId="4B25A3C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0963057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-0.70</w:t>
            </w:r>
          </w:p>
        </w:tc>
        <w:tc>
          <w:tcPr>
            <w:tcW w:w="316" w:type="pct"/>
            <w:noWrap w:val="0"/>
            <w:vAlign w:val="center"/>
          </w:tcPr>
          <w:p w14:paraId="64E8B01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-1.40</w:t>
            </w:r>
          </w:p>
        </w:tc>
      </w:tr>
      <w:tr w14:paraId="11C9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9" w:type="pct"/>
            <w:vMerge w:val="continue"/>
            <w:noWrap w:val="0"/>
            <w:vAlign w:val="center"/>
          </w:tcPr>
          <w:p w14:paraId="5E8FE0EF">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7487C91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9" w:type="pct"/>
            <w:noWrap w:val="0"/>
            <w:vAlign w:val="center"/>
          </w:tcPr>
          <w:p w14:paraId="13C05DD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土壤质地</w:t>
            </w:r>
          </w:p>
        </w:tc>
        <w:tc>
          <w:tcPr>
            <w:tcW w:w="556" w:type="pct"/>
            <w:noWrap w:val="0"/>
            <w:vAlign w:val="center"/>
          </w:tcPr>
          <w:p w14:paraId="6BCE0D7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砂壤土</w:t>
            </w:r>
          </w:p>
        </w:tc>
        <w:tc>
          <w:tcPr>
            <w:tcW w:w="521" w:type="pct"/>
            <w:noWrap w:val="0"/>
            <w:vAlign w:val="center"/>
          </w:tcPr>
          <w:p w14:paraId="1FFF69B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壤质土</w:t>
            </w:r>
          </w:p>
        </w:tc>
        <w:tc>
          <w:tcPr>
            <w:tcW w:w="558" w:type="pct"/>
            <w:noWrap w:val="0"/>
            <w:vAlign w:val="center"/>
          </w:tcPr>
          <w:p w14:paraId="559F9B2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砂质土</w:t>
            </w:r>
          </w:p>
        </w:tc>
        <w:tc>
          <w:tcPr>
            <w:tcW w:w="517" w:type="pct"/>
            <w:noWrap w:val="0"/>
            <w:vAlign w:val="center"/>
          </w:tcPr>
          <w:p w14:paraId="434EE3E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砾质土</w:t>
            </w:r>
          </w:p>
        </w:tc>
        <w:tc>
          <w:tcPr>
            <w:tcW w:w="392" w:type="pct"/>
            <w:noWrap w:val="0"/>
            <w:vAlign w:val="center"/>
          </w:tcPr>
          <w:p w14:paraId="536C8D0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黏质土</w:t>
            </w:r>
          </w:p>
        </w:tc>
        <w:tc>
          <w:tcPr>
            <w:tcW w:w="276" w:type="pct"/>
            <w:noWrap w:val="0"/>
            <w:vAlign w:val="center"/>
          </w:tcPr>
          <w:p w14:paraId="05EF6E1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c>
          <w:tcPr>
            <w:tcW w:w="276" w:type="pct"/>
            <w:noWrap w:val="0"/>
            <w:vAlign w:val="center"/>
          </w:tcPr>
          <w:p w14:paraId="195159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258" w:type="pct"/>
            <w:noWrap w:val="0"/>
            <w:vAlign w:val="center"/>
          </w:tcPr>
          <w:p w14:paraId="1DB8FC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75130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316" w:type="pct"/>
            <w:noWrap w:val="0"/>
            <w:vAlign w:val="center"/>
          </w:tcPr>
          <w:p w14:paraId="1B9C4F7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-0.70</w:t>
            </w:r>
          </w:p>
        </w:tc>
      </w:tr>
      <w:tr w14:paraId="163E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9" w:type="pct"/>
            <w:vMerge w:val="continue"/>
            <w:noWrap w:val="0"/>
            <w:vAlign w:val="center"/>
          </w:tcPr>
          <w:p w14:paraId="40BFB92F">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restart"/>
            <w:noWrap w:val="0"/>
            <w:vAlign w:val="center"/>
          </w:tcPr>
          <w:p w14:paraId="699FEAC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619" w:type="pct"/>
            <w:noWrap w:val="0"/>
            <w:vAlign w:val="center"/>
          </w:tcPr>
          <w:p w14:paraId="172B524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距离汽车站</w:t>
            </w:r>
          </w:p>
          <w:p w14:paraId="315AE62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距离（Km）</w:t>
            </w:r>
          </w:p>
        </w:tc>
        <w:tc>
          <w:tcPr>
            <w:tcW w:w="556" w:type="pct"/>
            <w:noWrap w:val="0"/>
            <w:vAlign w:val="center"/>
          </w:tcPr>
          <w:p w14:paraId="4DD083B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21" w:type="pct"/>
            <w:noWrap w:val="0"/>
            <w:vAlign w:val="center"/>
          </w:tcPr>
          <w:p w14:paraId="378049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558" w:type="pct"/>
            <w:noWrap w:val="0"/>
            <w:vAlign w:val="center"/>
          </w:tcPr>
          <w:p w14:paraId="2B69587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17" w:type="pct"/>
            <w:noWrap w:val="0"/>
            <w:vAlign w:val="center"/>
          </w:tcPr>
          <w:p w14:paraId="4C4BD08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392" w:type="pct"/>
            <w:noWrap w:val="0"/>
            <w:vAlign w:val="center"/>
          </w:tcPr>
          <w:p w14:paraId="1F30A89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w:t>
            </w:r>
          </w:p>
        </w:tc>
        <w:tc>
          <w:tcPr>
            <w:tcW w:w="276" w:type="pct"/>
            <w:noWrap w:val="0"/>
            <w:vAlign w:val="center"/>
          </w:tcPr>
          <w:p w14:paraId="4ACCE61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76" w:type="pct"/>
            <w:noWrap w:val="0"/>
            <w:vAlign w:val="center"/>
          </w:tcPr>
          <w:p w14:paraId="13D2305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258" w:type="pct"/>
            <w:noWrap w:val="0"/>
            <w:vAlign w:val="center"/>
          </w:tcPr>
          <w:p w14:paraId="47E2CA9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2DE64E7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316" w:type="pct"/>
            <w:noWrap w:val="0"/>
            <w:vAlign w:val="center"/>
          </w:tcPr>
          <w:p w14:paraId="2FB5819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r>
      <w:tr w14:paraId="3625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9" w:type="pct"/>
            <w:vMerge w:val="continue"/>
            <w:noWrap w:val="0"/>
            <w:vAlign w:val="center"/>
          </w:tcPr>
          <w:p w14:paraId="57EF4FF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155D63C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9" w:type="pct"/>
            <w:noWrap w:val="0"/>
            <w:vAlign w:val="center"/>
          </w:tcPr>
          <w:p w14:paraId="68B1F16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道路通达度</w:t>
            </w:r>
          </w:p>
        </w:tc>
        <w:tc>
          <w:tcPr>
            <w:tcW w:w="556" w:type="pct"/>
            <w:noWrap w:val="0"/>
            <w:vAlign w:val="center"/>
          </w:tcPr>
          <w:p w14:paraId="3A99104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21" w:type="pct"/>
            <w:noWrap w:val="0"/>
            <w:vAlign w:val="center"/>
          </w:tcPr>
          <w:p w14:paraId="08DF4A4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58" w:type="pct"/>
            <w:noWrap w:val="0"/>
            <w:vAlign w:val="center"/>
          </w:tcPr>
          <w:p w14:paraId="4534B19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17" w:type="pct"/>
            <w:noWrap w:val="0"/>
            <w:vAlign w:val="center"/>
          </w:tcPr>
          <w:p w14:paraId="24131E2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392" w:type="pct"/>
            <w:noWrap w:val="0"/>
            <w:vAlign w:val="center"/>
          </w:tcPr>
          <w:p w14:paraId="516E8E2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276" w:type="pct"/>
            <w:noWrap w:val="0"/>
            <w:vAlign w:val="center"/>
          </w:tcPr>
          <w:p w14:paraId="4D60A0B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76" w:type="pct"/>
            <w:noWrap w:val="0"/>
            <w:vAlign w:val="center"/>
          </w:tcPr>
          <w:p w14:paraId="1A0A418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258" w:type="pct"/>
            <w:noWrap w:val="0"/>
            <w:vAlign w:val="center"/>
          </w:tcPr>
          <w:p w14:paraId="0F4E2A2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25B614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316" w:type="pct"/>
            <w:noWrap w:val="0"/>
            <w:vAlign w:val="center"/>
          </w:tcPr>
          <w:p w14:paraId="320EE7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r>
      <w:tr w14:paraId="232D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9" w:type="pct"/>
            <w:vMerge w:val="continue"/>
            <w:noWrap w:val="0"/>
            <w:vAlign w:val="center"/>
          </w:tcPr>
          <w:p w14:paraId="0A20369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1E8F437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9" w:type="pct"/>
            <w:noWrap w:val="0"/>
            <w:vAlign w:val="center"/>
          </w:tcPr>
          <w:p w14:paraId="5DBF3A5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农贸市场距离（Km）</w:t>
            </w:r>
          </w:p>
        </w:tc>
        <w:tc>
          <w:tcPr>
            <w:tcW w:w="556" w:type="pct"/>
            <w:noWrap w:val="0"/>
            <w:vAlign w:val="center"/>
          </w:tcPr>
          <w:p w14:paraId="0228BC5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521" w:type="pct"/>
            <w:noWrap w:val="0"/>
            <w:vAlign w:val="center"/>
          </w:tcPr>
          <w:p w14:paraId="3B6986C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c>
          <w:tcPr>
            <w:tcW w:w="558" w:type="pct"/>
            <w:noWrap w:val="0"/>
            <w:vAlign w:val="center"/>
          </w:tcPr>
          <w:p w14:paraId="27713B0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517" w:type="pct"/>
            <w:noWrap w:val="0"/>
            <w:vAlign w:val="center"/>
          </w:tcPr>
          <w:p w14:paraId="5B03F77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8-15</w:t>
            </w:r>
          </w:p>
        </w:tc>
        <w:tc>
          <w:tcPr>
            <w:tcW w:w="392" w:type="pct"/>
            <w:noWrap w:val="0"/>
            <w:vAlign w:val="center"/>
          </w:tcPr>
          <w:p w14:paraId="0FEAF67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c>
          <w:tcPr>
            <w:tcW w:w="276" w:type="pct"/>
            <w:noWrap w:val="0"/>
            <w:vAlign w:val="center"/>
          </w:tcPr>
          <w:p w14:paraId="74383D3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76" w:type="pct"/>
            <w:noWrap w:val="0"/>
            <w:vAlign w:val="center"/>
          </w:tcPr>
          <w:p w14:paraId="6A06DF7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258" w:type="pct"/>
            <w:noWrap w:val="0"/>
            <w:vAlign w:val="center"/>
          </w:tcPr>
          <w:p w14:paraId="7E30FC2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45EF0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-0.25</w:t>
            </w:r>
          </w:p>
        </w:tc>
        <w:tc>
          <w:tcPr>
            <w:tcW w:w="316" w:type="pct"/>
            <w:noWrap w:val="0"/>
            <w:vAlign w:val="center"/>
          </w:tcPr>
          <w:p w14:paraId="348C31C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r>
      <w:tr w14:paraId="11AF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9" w:type="pct"/>
            <w:vMerge w:val="continue"/>
            <w:noWrap w:val="0"/>
            <w:vAlign w:val="center"/>
          </w:tcPr>
          <w:p w14:paraId="7E45B7D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1336E6F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9" w:type="pct"/>
            <w:noWrap w:val="0"/>
            <w:vAlign w:val="center"/>
          </w:tcPr>
          <w:p w14:paraId="3CC45BC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距离快递代收点距离（m）</w:t>
            </w:r>
          </w:p>
        </w:tc>
        <w:tc>
          <w:tcPr>
            <w:tcW w:w="556" w:type="pct"/>
            <w:noWrap w:val="0"/>
            <w:vAlign w:val="center"/>
          </w:tcPr>
          <w:p w14:paraId="27D8AF3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21" w:type="pct"/>
            <w:noWrap w:val="0"/>
            <w:vAlign w:val="center"/>
          </w:tcPr>
          <w:p w14:paraId="4D8FCD4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58" w:type="pct"/>
            <w:noWrap w:val="0"/>
            <w:vAlign w:val="center"/>
          </w:tcPr>
          <w:p w14:paraId="54D7E50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17" w:type="pct"/>
            <w:noWrap w:val="0"/>
            <w:vAlign w:val="center"/>
          </w:tcPr>
          <w:p w14:paraId="05D650A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392" w:type="pct"/>
            <w:noWrap w:val="0"/>
            <w:vAlign w:val="center"/>
          </w:tcPr>
          <w:p w14:paraId="47F4480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6" w:type="pct"/>
            <w:noWrap w:val="0"/>
            <w:vAlign w:val="center"/>
          </w:tcPr>
          <w:p w14:paraId="2D3054A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76" w:type="pct"/>
            <w:noWrap w:val="0"/>
            <w:vAlign w:val="center"/>
          </w:tcPr>
          <w:p w14:paraId="124BFDC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258" w:type="pct"/>
            <w:noWrap w:val="0"/>
            <w:vAlign w:val="center"/>
          </w:tcPr>
          <w:p w14:paraId="0256828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2824B14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-0.25</w:t>
            </w:r>
          </w:p>
        </w:tc>
        <w:tc>
          <w:tcPr>
            <w:tcW w:w="316" w:type="pct"/>
            <w:noWrap w:val="0"/>
            <w:vAlign w:val="center"/>
          </w:tcPr>
          <w:p w14:paraId="2EA60DE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r>
      <w:tr w14:paraId="5156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9" w:type="pct"/>
            <w:vMerge w:val="continue"/>
            <w:noWrap w:val="0"/>
            <w:vAlign w:val="center"/>
          </w:tcPr>
          <w:p w14:paraId="448416C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048E5A4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9" w:type="pct"/>
            <w:noWrap w:val="0"/>
            <w:vAlign w:val="center"/>
          </w:tcPr>
          <w:p w14:paraId="27209C3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水源保证率</w:t>
            </w:r>
          </w:p>
        </w:tc>
        <w:tc>
          <w:tcPr>
            <w:tcW w:w="556" w:type="pct"/>
            <w:noWrap w:val="0"/>
            <w:vAlign w:val="center"/>
          </w:tcPr>
          <w:p w14:paraId="4BAA152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21" w:type="pct"/>
            <w:noWrap w:val="0"/>
            <w:vAlign w:val="center"/>
          </w:tcPr>
          <w:p w14:paraId="25CB7A0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58" w:type="pct"/>
            <w:noWrap w:val="0"/>
            <w:vAlign w:val="center"/>
          </w:tcPr>
          <w:p w14:paraId="1254126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30-60%</w:t>
            </w:r>
          </w:p>
        </w:tc>
        <w:tc>
          <w:tcPr>
            <w:tcW w:w="517" w:type="pct"/>
            <w:noWrap w:val="0"/>
            <w:vAlign w:val="center"/>
          </w:tcPr>
          <w:p w14:paraId="4A88396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10-30%</w:t>
            </w:r>
          </w:p>
        </w:tc>
        <w:tc>
          <w:tcPr>
            <w:tcW w:w="392" w:type="pct"/>
            <w:noWrap w:val="0"/>
            <w:vAlign w:val="center"/>
          </w:tcPr>
          <w:p w14:paraId="6B7313D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c>
          <w:tcPr>
            <w:tcW w:w="276" w:type="pct"/>
            <w:noWrap w:val="0"/>
            <w:vAlign w:val="center"/>
          </w:tcPr>
          <w:p w14:paraId="16E8EAC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76" w:type="pct"/>
            <w:noWrap w:val="0"/>
            <w:vAlign w:val="center"/>
          </w:tcPr>
          <w:p w14:paraId="5A81A5A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258" w:type="pct"/>
            <w:noWrap w:val="0"/>
            <w:vAlign w:val="center"/>
          </w:tcPr>
          <w:p w14:paraId="15ABF5F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1D70376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316" w:type="pct"/>
            <w:noWrap w:val="0"/>
            <w:vAlign w:val="center"/>
          </w:tcPr>
          <w:p w14:paraId="64A98AD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-0.90</w:t>
            </w:r>
          </w:p>
        </w:tc>
      </w:tr>
      <w:tr w14:paraId="1CCB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99" w:type="pct"/>
            <w:vMerge w:val="continue"/>
            <w:noWrap w:val="0"/>
            <w:vAlign w:val="center"/>
          </w:tcPr>
          <w:p w14:paraId="5E64674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62B831C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9" w:type="pct"/>
            <w:noWrap w:val="0"/>
            <w:vAlign w:val="center"/>
          </w:tcPr>
          <w:p w14:paraId="19E2D6F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灌溉条件</w:t>
            </w:r>
          </w:p>
        </w:tc>
        <w:tc>
          <w:tcPr>
            <w:tcW w:w="556" w:type="pct"/>
            <w:noWrap w:val="0"/>
            <w:vAlign w:val="center"/>
          </w:tcPr>
          <w:p w14:paraId="475AB9C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有齐全的灌溉水源和灌溉设施</w:t>
            </w:r>
          </w:p>
        </w:tc>
        <w:tc>
          <w:tcPr>
            <w:tcW w:w="521" w:type="pct"/>
            <w:noWrap w:val="0"/>
            <w:vAlign w:val="center"/>
          </w:tcPr>
          <w:p w14:paraId="279D188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有基本的灌溉水源和灌溉设施</w:t>
            </w:r>
          </w:p>
        </w:tc>
        <w:tc>
          <w:tcPr>
            <w:tcW w:w="558" w:type="pct"/>
            <w:noWrap w:val="0"/>
            <w:vAlign w:val="center"/>
          </w:tcPr>
          <w:p w14:paraId="721CF2C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有齐全的灌溉水源或灌溉设施</w:t>
            </w:r>
          </w:p>
        </w:tc>
        <w:tc>
          <w:tcPr>
            <w:tcW w:w="517" w:type="pct"/>
            <w:noWrap w:val="0"/>
            <w:vAlign w:val="center"/>
          </w:tcPr>
          <w:p w14:paraId="2881D12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有基本的灌溉水源或灌溉设施</w:t>
            </w:r>
          </w:p>
        </w:tc>
        <w:tc>
          <w:tcPr>
            <w:tcW w:w="392" w:type="pct"/>
            <w:noWrap w:val="0"/>
            <w:vAlign w:val="center"/>
          </w:tcPr>
          <w:p w14:paraId="2D437D0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6" w:type="pct"/>
            <w:noWrap w:val="0"/>
            <w:vAlign w:val="center"/>
          </w:tcPr>
          <w:p w14:paraId="113CBE8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76" w:type="pct"/>
            <w:noWrap w:val="0"/>
            <w:vAlign w:val="center"/>
          </w:tcPr>
          <w:p w14:paraId="19DA4B0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258" w:type="pct"/>
            <w:noWrap w:val="0"/>
            <w:vAlign w:val="center"/>
          </w:tcPr>
          <w:p w14:paraId="10A7BAC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58B1B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316" w:type="pct"/>
            <w:noWrap w:val="0"/>
            <w:vAlign w:val="center"/>
          </w:tcPr>
          <w:p w14:paraId="4AA4C5C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-0.90</w:t>
            </w:r>
          </w:p>
        </w:tc>
      </w:tr>
      <w:tr w14:paraId="55E6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99" w:type="pct"/>
            <w:vMerge w:val="continue"/>
            <w:noWrap w:val="0"/>
            <w:vAlign w:val="center"/>
          </w:tcPr>
          <w:p w14:paraId="203B1D4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738091F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9" w:type="pct"/>
            <w:noWrap w:val="0"/>
            <w:vAlign w:val="center"/>
          </w:tcPr>
          <w:p w14:paraId="2B513BC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防洪排水条件</w:t>
            </w:r>
          </w:p>
        </w:tc>
        <w:tc>
          <w:tcPr>
            <w:tcW w:w="556" w:type="pct"/>
            <w:noWrap w:val="0"/>
            <w:vAlign w:val="center"/>
          </w:tcPr>
          <w:p w14:paraId="7ABCD9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有齐备的防洪措施和排水沟渠</w:t>
            </w:r>
          </w:p>
        </w:tc>
        <w:tc>
          <w:tcPr>
            <w:tcW w:w="521" w:type="pct"/>
            <w:noWrap w:val="0"/>
            <w:vAlign w:val="center"/>
          </w:tcPr>
          <w:p w14:paraId="0F6754A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有基本的防洪措施和排水沟渠</w:t>
            </w:r>
          </w:p>
        </w:tc>
        <w:tc>
          <w:tcPr>
            <w:tcW w:w="558" w:type="pct"/>
            <w:noWrap w:val="0"/>
            <w:vAlign w:val="center"/>
          </w:tcPr>
          <w:p w14:paraId="5580F57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有齐备的防洪措施或排水沟渠</w:t>
            </w:r>
          </w:p>
        </w:tc>
        <w:tc>
          <w:tcPr>
            <w:tcW w:w="517" w:type="pct"/>
            <w:noWrap w:val="0"/>
            <w:vAlign w:val="center"/>
          </w:tcPr>
          <w:p w14:paraId="3FCF3A5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有基本的防洪措施或排水沟渠</w:t>
            </w:r>
          </w:p>
        </w:tc>
        <w:tc>
          <w:tcPr>
            <w:tcW w:w="392" w:type="pct"/>
            <w:noWrap w:val="0"/>
            <w:vAlign w:val="center"/>
          </w:tcPr>
          <w:p w14:paraId="3D144D9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6" w:type="pct"/>
            <w:noWrap w:val="0"/>
            <w:vAlign w:val="center"/>
          </w:tcPr>
          <w:p w14:paraId="01A5584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76" w:type="pct"/>
            <w:noWrap w:val="0"/>
            <w:vAlign w:val="center"/>
          </w:tcPr>
          <w:p w14:paraId="41B4C93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258" w:type="pct"/>
            <w:noWrap w:val="0"/>
            <w:vAlign w:val="center"/>
          </w:tcPr>
          <w:p w14:paraId="7D35C6D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285099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316" w:type="pct"/>
            <w:noWrap w:val="0"/>
            <w:vAlign w:val="center"/>
          </w:tcPr>
          <w:p w14:paraId="1C2496B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r>
      <w:tr w14:paraId="4219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9" w:type="pct"/>
            <w:vMerge w:val="continue"/>
            <w:noWrap w:val="0"/>
            <w:vAlign w:val="center"/>
          </w:tcPr>
          <w:p w14:paraId="08BA7DD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3D93891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9" w:type="pct"/>
            <w:noWrap w:val="0"/>
            <w:vAlign w:val="center"/>
          </w:tcPr>
          <w:p w14:paraId="72298CB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田块形状</w:t>
            </w:r>
          </w:p>
        </w:tc>
        <w:tc>
          <w:tcPr>
            <w:tcW w:w="556" w:type="pct"/>
            <w:noWrap w:val="0"/>
            <w:vAlign w:val="center"/>
          </w:tcPr>
          <w:p w14:paraId="5DBBFB5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规则</w:t>
            </w:r>
          </w:p>
        </w:tc>
        <w:tc>
          <w:tcPr>
            <w:tcW w:w="521" w:type="pct"/>
            <w:noWrap w:val="0"/>
            <w:vAlign w:val="center"/>
          </w:tcPr>
          <w:p w14:paraId="05C6A2D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较规则</w:t>
            </w:r>
          </w:p>
        </w:tc>
        <w:tc>
          <w:tcPr>
            <w:tcW w:w="558" w:type="pct"/>
            <w:noWrap w:val="0"/>
            <w:vAlign w:val="center"/>
          </w:tcPr>
          <w:p w14:paraId="7A5D9F8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一般</w:t>
            </w:r>
          </w:p>
        </w:tc>
        <w:tc>
          <w:tcPr>
            <w:tcW w:w="517" w:type="pct"/>
            <w:noWrap w:val="0"/>
            <w:vAlign w:val="center"/>
          </w:tcPr>
          <w:p w14:paraId="7C60BD9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较不规则</w:t>
            </w:r>
          </w:p>
        </w:tc>
        <w:tc>
          <w:tcPr>
            <w:tcW w:w="392" w:type="pct"/>
            <w:noWrap w:val="0"/>
            <w:vAlign w:val="center"/>
          </w:tcPr>
          <w:p w14:paraId="34BA90D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不规则</w:t>
            </w:r>
          </w:p>
        </w:tc>
        <w:tc>
          <w:tcPr>
            <w:tcW w:w="276" w:type="pct"/>
            <w:noWrap w:val="0"/>
            <w:vAlign w:val="center"/>
          </w:tcPr>
          <w:p w14:paraId="505F26A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76" w:type="pct"/>
            <w:noWrap w:val="0"/>
            <w:vAlign w:val="center"/>
          </w:tcPr>
          <w:p w14:paraId="47A920A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258" w:type="pct"/>
            <w:noWrap w:val="0"/>
            <w:vAlign w:val="center"/>
          </w:tcPr>
          <w:p w14:paraId="6D3A9E3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7945328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-0.25</w:t>
            </w:r>
          </w:p>
        </w:tc>
        <w:tc>
          <w:tcPr>
            <w:tcW w:w="316" w:type="pct"/>
            <w:noWrap w:val="0"/>
            <w:vAlign w:val="center"/>
          </w:tcPr>
          <w:p w14:paraId="2598F49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r>
      <w:tr w14:paraId="017A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9" w:type="pct"/>
            <w:vMerge w:val="continue"/>
            <w:noWrap w:val="0"/>
            <w:vAlign w:val="center"/>
          </w:tcPr>
          <w:p w14:paraId="7E12F75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34D8BDE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9" w:type="pct"/>
            <w:noWrap w:val="0"/>
            <w:vAlign w:val="center"/>
          </w:tcPr>
          <w:p w14:paraId="6BE931C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田间路网</w:t>
            </w:r>
          </w:p>
        </w:tc>
        <w:tc>
          <w:tcPr>
            <w:tcW w:w="556" w:type="pct"/>
            <w:noWrap w:val="0"/>
            <w:vAlign w:val="center"/>
          </w:tcPr>
          <w:p w14:paraId="7C3FA55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521" w:type="pct"/>
            <w:noWrap w:val="0"/>
            <w:vAlign w:val="center"/>
          </w:tcPr>
          <w:p w14:paraId="032B0AD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58" w:type="pct"/>
            <w:noWrap w:val="0"/>
            <w:vAlign w:val="center"/>
          </w:tcPr>
          <w:p w14:paraId="4EF450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1%（含）-2%</w:t>
            </w:r>
          </w:p>
        </w:tc>
        <w:tc>
          <w:tcPr>
            <w:tcW w:w="517" w:type="pct"/>
            <w:noWrap w:val="0"/>
            <w:vAlign w:val="center"/>
          </w:tcPr>
          <w:p w14:paraId="366600A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92" w:type="pct"/>
            <w:noWrap w:val="0"/>
            <w:vAlign w:val="center"/>
          </w:tcPr>
          <w:p w14:paraId="3E76A8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276" w:type="pct"/>
            <w:noWrap w:val="0"/>
            <w:vAlign w:val="center"/>
          </w:tcPr>
          <w:p w14:paraId="010241C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76" w:type="pct"/>
            <w:noWrap w:val="0"/>
            <w:vAlign w:val="center"/>
          </w:tcPr>
          <w:p w14:paraId="43538C4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258" w:type="pct"/>
            <w:noWrap w:val="0"/>
            <w:vAlign w:val="center"/>
          </w:tcPr>
          <w:p w14:paraId="7C0729E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1BDD66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16" w:type="pct"/>
            <w:noWrap w:val="0"/>
            <w:vAlign w:val="center"/>
          </w:tcPr>
          <w:p w14:paraId="5D0DEAA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r>
      <w:tr w14:paraId="07A7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99" w:type="pct"/>
            <w:vMerge w:val="continue"/>
            <w:noWrap w:val="0"/>
            <w:vAlign w:val="center"/>
          </w:tcPr>
          <w:p w14:paraId="758A7C6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7A373C5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9" w:type="pct"/>
            <w:noWrap w:val="0"/>
            <w:vAlign w:val="center"/>
          </w:tcPr>
          <w:p w14:paraId="4FD00F0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采摘条件</w:t>
            </w:r>
          </w:p>
        </w:tc>
        <w:tc>
          <w:tcPr>
            <w:tcW w:w="556" w:type="pct"/>
            <w:noWrap w:val="0"/>
            <w:vAlign w:val="center"/>
          </w:tcPr>
          <w:p w14:paraId="72B0604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距离道路100米以内</w:t>
            </w:r>
          </w:p>
        </w:tc>
        <w:tc>
          <w:tcPr>
            <w:tcW w:w="521" w:type="pct"/>
            <w:noWrap w:val="0"/>
            <w:vAlign w:val="center"/>
          </w:tcPr>
          <w:p w14:paraId="444320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距离道路100-300米</w:t>
            </w:r>
          </w:p>
        </w:tc>
        <w:tc>
          <w:tcPr>
            <w:tcW w:w="558" w:type="pct"/>
            <w:noWrap w:val="0"/>
            <w:vAlign w:val="center"/>
          </w:tcPr>
          <w:p w14:paraId="4BF2798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距离道路300-500米</w:t>
            </w:r>
          </w:p>
        </w:tc>
        <w:tc>
          <w:tcPr>
            <w:tcW w:w="517" w:type="pct"/>
            <w:noWrap w:val="0"/>
            <w:vAlign w:val="center"/>
          </w:tcPr>
          <w:p w14:paraId="770492B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距离道路500-800米</w:t>
            </w:r>
          </w:p>
        </w:tc>
        <w:tc>
          <w:tcPr>
            <w:tcW w:w="392" w:type="pct"/>
            <w:noWrap w:val="0"/>
            <w:vAlign w:val="center"/>
          </w:tcPr>
          <w:p w14:paraId="3711B11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距离道路大于800米</w:t>
            </w:r>
          </w:p>
        </w:tc>
        <w:tc>
          <w:tcPr>
            <w:tcW w:w="276" w:type="pct"/>
            <w:noWrap w:val="0"/>
            <w:vAlign w:val="center"/>
          </w:tcPr>
          <w:p w14:paraId="79E3609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76" w:type="pct"/>
            <w:noWrap w:val="0"/>
            <w:vAlign w:val="center"/>
          </w:tcPr>
          <w:p w14:paraId="3304F8E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258" w:type="pct"/>
            <w:noWrap w:val="0"/>
            <w:vAlign w:val="center"/>
          </w:tcPr>
          <w:p w14:paraId="45A9B4C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33B6BA0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-0.25</w:t>
            </w:r>
          </w:p>
        </w:tc>
        <w:tc>
          <w:tcPr>
            <w:tcW w:w="316" w:type="pct"/>
            <w:noWrap w:val="0"/>
            <w:vAlign w:val="center"/>
          </w:tcPr>
          <w:p w14:paraId="04B150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r>
      <w:tr w14:paraId="616E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99" w:type="pct"/>
            <w:noWrap w:val="0"/>
            <w:vAlign w:val="center"/>
          </w:tcPr>
          <w:p w14:paraId="7482FCF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200" w:type="pct"/>
            <w:noWrap w:val="0"/>
            <w:vAlign w:val="center"/>
          </w:tcPr>
          <w:p w14:paraId="0E73800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9" w:type="pct"/>
            <w:noWrap w:val="0"/>
            <w:vAlign w:val="center"/>
          </w:tcPr>
          <w:p w14:paraId="026673D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56" w:type="pct"/>
            <w:noWrap w:val="0"/>
            <w:vAlign w:val="center"/>
          </w:tcPr>
          <w:p w14:paraId="61D6ECB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21" w:type="pct"/>
            <w:noWrap w:val="0"/>
            <w:vAlign w:val="center"/>
          </w:tcPr>
          <w:p w14:paraId="4264B86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58" w:type="pct"/>
            <w:noWrap w:val="0"/>
            <w:vAlign w:val="center"/>
          </w:tcPr>
          <w:p w14:paraId="1C8370C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17" w:type="pct"/>
            <w:noWrap w:val="0"/>
            <w:vAlign w:val="center"/>
          </w:tcPr>
          <w:p w14:paraId="632795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392" w:type="pct"/>
            <w:noWrap w:val="0"/>
            <w:vAlign w:val="center"/>
          </w:tcPr>
          <w:p w14:paraId="1118868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276" w:type="pct"/>
            <w:noWrap w:val="0"/>
            <w:vAlign w:val="center"/>
          </w:tcPr>
          <w:p w14:paraId="1EB8B57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w:t>
            </w:r>
          </w:p>
        </w:tc>
        <w:tc>
          <w:tcPr>
            <w:tcW w:w="276" w:type="pct"/>
            <w:noWrap w:val="0"/>
            <w:vAlign w:val="center"/>
          </w:tcPr>
          <w:p w14:paraId="694380C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258" w:type="pct"/>
            <w:noWrap w:val="0"/>
            <w:vAlign w:val="center"/>
          </w:tcPr>
          <w:p w14:paraId="3193752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87C896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-4.75</w:t>
            </w:r>
          </w:p>
        </w:tc>
        <w:tc>
          <w:tcPr>
            <w:tcW w:w="316" w:type="pct"/>
            <w:noWrap w:val="0"/>
            <w:vAlign w:val="center"/>
          </w:tcPr>
          <w:p w14:paraId="6D8848D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r>
    </w:tbl>
    <w:p w14:paraId="73FD2212">
      <w:pPr>
        <w:rPr>
          <w:rFonts w:ascii="Times New Roman" w:hAnsi="Times New Roman" w:eastAsia="方正小标宋_GBK"/>
          <w:sz w:val="21"/>
          <w:szCs w:val="21"/>
        </w:rPr>
      </w:pPr>
      <w:r>
        <w:rPr>
          <w:rFonts w:ascii="Times New Roman" w:hAnsi="Times New Roman" w:eastAsia="方正小标宋_GBK"/>
          <w:sz w:val="21"/>
          <w:szCs w:val="21"/>
        </w:rPr>
        <w:br w:type="page"/>
      </w:r>
    </w:p>
    <w:p w14:paraId="5EBCAECC">
      <w:pPr>
        <w:ind w:firstLine="360"/>
        <w:jc w:val="center"/>
        <w:rPr>
          <w:rFonts w:ascii="Times New Roman" w:hAnsi="Times New Roman" w:eastAsia="方正小标宋_GBK"/>
          <w:sz w:val="21"/>
          <w:szCs w:val="21"/>
        </w:rPr>
      </w:pPr>
    </w:p>
    <w:p w14:paraId="5DD0C0A3">
      <w:pPr>
        <w:ind w:firstLine="360"/>
        <w:jc w:val="center"/>
        <w:rPr>
          <w:rFonts w:ascii="Times New Roman" w:hAnsi="Times New Roman" w:eastAsia="方正小标宋_GBK"/>
          <w:szCs w:val="21"/>
        </w:rPr>
      </w:pPr>
      <w:r>
        <w:rPr>
          <w:rFonts w:ascii="Times New Roman" w:hAnsi="Times New Roman" w:eastAsia="方正小标宋_GBK"/>
          <w:sz w:val="21"/>
          <w:szCs w:val="21"/>
        </w:rPr>
        <w:t>表4-12茶园（4级）地价影响因素修正系数表</w:t>
      </w:r>
    </w:p>
    <w:tbl>
      <w:tblPr>
        <w:tblStyle w:val="8"/>
        <w:tblW w:w="48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
        <w:gridCol w:w="362"/>
        <w:gridCol w:w="1096"/>
        <w:gridCol w:w="972"/>
        <w:gridCol w:w="885"/>
        <w:gridCol w:w="979"/>
        <w:gridCol w:w="910"/>
        <w:gridCol w:w="670"/>
        <w:gridCol w:w="533"/>
        <w:gridCol w:w="485"/>
        <w:gridCol w:w="457"/>
        <w:gridCol w:w="538"/>
        <w:gridCol w:w="566"/>
      </w:tblGrid>
      <w:tr w14:paraId="2E74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05" w:type="pct"/>
            <w:vMerge w:val="restart"/>
            <w:noWrap w:val="0"/>
            <w:vAlign w:val="center"/>
          </w:tcPr>
          <w:p w14:paraId="225C106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园地利用类型</w:t>
            </w:r>
          </w:p>
        </w:tc>
        <w:tc>
          <w:tcPr>
            <w:tcW w:w="205" w:type="pct"/>
            <w:vMerge w:val="restart"/>
            <w:noWrap w:val="0"/>
            <w:vAlign w:val="center"/>
          </w:tcPr>
          <w:p w14:paraId="7612EC6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修正因素</w:t>
            </w:r>
          </w:p>
        </w:tc>
        <w:tc>
          <w:tcPr>
            <w:tcW w:w="622" w:type="pct"/>
            <w:vMerge w:val="restart"/>
            <w:noWrap w:val="0"/>
            <w:vAlign w:val="center"/>
          </w:tcPr>
          <w:p w14:paraId="0304DC8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修正因子</w:t>
            </w:r>
          </w:p>
        </w:tc>
        <w:tc>
          <w:tcPr>
            <w:tcW w:w="2504" w:type="pct"/>
            <w:gridSpan w:val="5"/>
            <w:noWrap w:val="0"/>
            <w:vAlign w:val="center"/>
          </w:tcPr>
          <w:p w14:paraId="5E780CF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优劣程度说明</w:t>
            </w:r>
          </w:p>
        </w:tc>
        <w:tc>
          <w:tcPr>
            <w:tcW w:w="1462" w:type="pct"/>
            <w:gridSpan w:val="5"/>
            <w:noWrap w:val="0"/>
            <w:vAlign w:val="center"/>
          </w:tcPr>
          <w:p w14:paraId="3DEDFBB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修正分值</w:t>
            </w:r>
          </w:p>
        </w:tc>
      </w:tr>
      <w:tr w14:paraId="1310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05" w:type="pct"/>
            <w:vMerge w:val="continue"/>
            <w:noWrap w:val="0"/>
            <w:vAlign w:val="center"/>
          </w:tcPr>
          <w:p w14:paraId="6FF2B34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p>
        </w:tc>
        <w:tc>
          <w:tcPr>
            <w:tcW w:w="205" w:type="pct"/>
            <w:vMerge w:val="continue"/>
            <w:noWrap w:val="0"/>
            <w:vAlign w:val="center"/>
          </w:tcPr>
          <w:p w14:paraId="433523C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p>
        </w:tc>
        <w:tc>
          <w:tcPr>
            <w:tcW w:w="622" w:type="pct"/>
            <w:vMerge w:val="continue"/>
            <w:noWrap w:val="0"/>
            <w:vAlign w:val="center"/>
          </w:tcPr>
          <w:p w14:paraId="7AF82DC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p>
        </w:tc>
        <w:tc>
          <w:tcPr>
            <w:tcW w:w="551" w:type="pct"/>
            <w:noWrap w:val="0"/>
            <w:vAlign w:val="center"/>
          </w:tcPr>
          <w:p w14:paraId="607724B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502" w:type="pct"/>
            <w:noWrap w:val="0"/>
            <w:vAlign w:val="center"/>
          </w:tcPr>
          <w:p w14:paraId="267AC04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555" w:type="pct"/>
            <w:noWrap w:val="0"/>
            <w:vAlign w:val="center"/>
          </w:tcPr>
          <w:p w14:paraId="430CF11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516" w:type="pct"/>
            <w:noWrap w:val="0"/>
            <w:vAlign w:val="center"/>
          </w:tcPr>
          <w:p w14:paraId="1A34AEF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377" w:type="pct"/>
            <w:noWrap w:val="0"/>
            <w:vAlign w:val="center"/>
          </w:tcPr>
          <w:p w14:paraId="117AB9B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c>
          <w:tcPr>
            <w:tcW w:w="302" w:type="pct"/>
            <w:noWrap w:val="0"/>
            <w:vAlign w:val="center"/>
          </w:tcPr>
          <w:p w14:paraId="669F00C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275" w:type="pct"/>
            <w:noWrap w:val="0"/>
            <w:vAlign w:val="center"/>
          </w:tcPr>
          <w:p w14:paraId="529E9F4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259" w:type="pct"/>
            <w:noWrap w:val="0"/>
            <w:vAlign w:val="center"/>
          </w:tcPr>
          <w:p w14:paraId="05A67E7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305" w:type="pct"/>
            <w:noWrap w:val="0"/>
            <w:vAlign w:val="center"/>
          </w:tcPr>
          <w:p w14:paraId="30964D3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318" w:type="pct"/>
            <w:noWrap w:val="0"/>
            <w:vAlign w:val="center"/>
          </w:tcPr>
          <w:p w14:paraId="1A89B5E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r>
      <w:tr w14:paraId="11D9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05" w:type="pct"/>
            <w:vMerge w:val="restart"/>
            <w:noWrap w:val="0"/>
            <w:vAlign w:val="center"/>
          </w:tcPr>
          <w:p w14:paraId="614D814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茶园</w:t>
            </w:r>
          </w:p>
        </w:tc>
        <w:tc>
          <w:tcPr>
            <w:tcW w:w="205" w:type="pct"/>
            <w:vMerge w:val="restart"/>
            <w:noWrap w:val="0"/>
            <w:vAlign w:val="center"/>
          </w:tcPr>
          <w:p w14:paraId="4A8D96D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622" w:type="pct"/>
            <w:noWrap w:val="0"/>
            <w:vAlign w:val="center"/>
          </w:tcPr>
          <w:p w14:paraId="5EED01B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坡度</w:t>
            </w:r>
          </w:p>
        </w:tc>
        <w:tc>
          <w:tcPr>
            <w:tcW w:w="551" w:type="pct"/>
            <w:noWrap w:val="0"/>
            <w:vAlign w:val="center"/>
          </w:tcPr>
          <w:p w14:paraId="5256A61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6-15°</w:t>
            </w:r>
          </w:p>
        </w:tc>
        <w:tc>
          <w:tcPr>
            <w:tcW w:w="502" w:type="pct"/>
            <w:noWrap w:val="0"/>
            <w:vAlign w:val="center"/>
          </w:tcPr>
          <w:p w14:paraId="37EA9E0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55" w:type="pct"/>
            <w:noWrap w:val="0"/>
            <w:vAlign w:val="center"/>
          </w:tcPr>
          <w:p w14:paraId="4629FDC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20-25°</w:t>
            </w:r>
          </w:p>
        </w:tc>
        <w:tc>
          <w:tcPr>
            <w:tcW w:w="516" w:type="pct"/>
            <w:noWrap w:val="0"/>
            <w:vAlign w:val="center"/>
          </w:tcPr>
          <w:p w14:paraId="3BFC8FA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w:t>
            </w:r>
          </w:p>
        </w:tc>
        <w:tc>
          <w:tcPr>
            <w:tcW w:w="377" w:type="pct"/>
            <w:noWrap w:val="0"/>
            <w:vAlign w:val="center"/>
          </w:tcPr>
          <w:p w14:paraId="574675B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w:t>
            </w:r>
          </w:p>
        </w:tc>
        <w:tc>
          <w:tcPr>
            <w:tcW w:w="302" w:type="pct"/>
            <w:noWrap w:val="0"/>
            <w:vAlign w:val="center"/>
          </w:tcPr>
          <w:p w14:paraId="2B14AB5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0.91</w:t>
            </w:r>
          </w:p>
        </w:tc>
        <w:tc>
          <w:tcPr>
            <w:tcW w:w="275" w:type="pct"/>
            <w:noWrap w:val="0"/>
            <w:vAlign w:val="center"/>
          </w:tcPr>
          <w:p w14:paraId="7341A6E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0.46</w:t>
            </w:r>
          </w:p>
        </w:tc>
        <w:tc>
          <w:tcPr>
            <w:tcW w:w="259" w:type="pct"/>
            <w:noWrap w:val="0"/>
            <w:vAlign w:val="center"/>
          </w:tcPr>
          <w:p w14:paraId="268E4B9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1EC678A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-0.46</w:t>
            </w:r>
          </w:p>
        </w:tc>
        <w:tc>
          <w:tcPr>
            <w:tcW w:w="318" w:type="pct"/>
            <w:noWrap w:val="0"/>
            <w:vAlign w:val="center"/>
          </w:tcPr>
          <w:p w14:paraId="69CEAE0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-0.91</w:t>
            </w:r>
          </w:p>
        </w:tc>
      </w:tr>
      <w:tr w14:paraId="78EC9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05" w:type="pct"/>
            <w:vMerge w:val="continue"/>
            <w:noWrap w:val="0"/>
            <w:vAlign w:val="center"/>
          </w:tcPr>
          <w:p w14:paraId="60778425">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205" w:type="pct"/>
            <w:vMerge w:val="continue"/>
            <w:noWrap w:val="0"/>
            <w:vAlign w:val="center"/>
          </w:tcPr>
          <w:p w14:paraId="7E312D18">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622" w:type="pct"/>
            <w:noWrap w:val="0"/>
            <w:vAlign w:val="center"/>
          </w:tcPr>
          <w:p w14:paraId="013DB81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坡向</w:t>
            </w:r>
          </w:p>
        </w:tc>
        <w:tc>
          <w:tcPr>
            <w:tcW w:w="551" w:type="pct"/>
            <w:noWrap w:val="0"/>
            <w:vAlign w:val="center"/>
          </w:tcPr>
          <w:p w14:paraId="5A66490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02" w:type="pct"/>
            <w:noWrap w:val="0"/>
            <w:vAlign w:val="center"/>
          </w:tcPr>
          <w:p w14:paraId="1D2E66D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55" w:type="pct"/>
            <w:noWrap w:val="0"/>
            <w:vAlign w:val="center"/>
          </w:tcPr>
          <w:p w14:paraId="372AEB9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16" w:type="pct"/>
            <w:noWrap w:val="0"/>
            <w:vAlign w:val="center"/>
          </w:tcPr>
          <w:p w14:paraId="578A6BE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377" w:type="pct"/>
            <w:noWrap w:val="0"/>
            <w:vAlign w:val="center"/>
          </w:tcPr>
          <w:p w14:paraId="123C5B9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302" w:type="pct"/>
            <w:noWrap w:val="0"/>
            <w:vAlign w:val="center"/>
          </w:tcPr>
          <w:p w14:paraId="3B9A2EC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275" w:type="pct"/>
            <w:noWrap w:val="0"/>
            <w:vAlign w:val="center"/>
          </w:tcPr>
          <w:p w14:paraId="6C45171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259" w:type="pct"/>
            <w:noWrap w:val="0"/>
            <w:vAlign w:val="center"/>
          </w:tcPr>
          <w:p w14:paraId="5CC0492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5" w:type="pct"/>
            <w:noWrap w:val="0"/>
            <w:vAlign w:val="center"/>
          </w:tcPr>
          <w:p w14:paraId="5D9C653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318" w:type="pct"/>
            <w:noWrap w:val="0"/>
            <w:vAlign w:val="center"/>
          </w:tcPr>
          <w:p w14:paraId="74C0CA8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r>
      <w:tr w14:paraId="2889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05" w:type="pct"/>
            <w:vMerge w:val="continue"/>
            <w:noWrap w:val="0"/>
            <w:vAlign w:val="center"/>
          </w:tcPr>
          <w:p w14:paraId="316069D6">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205" w:type="pct"/>
            <w:vMerge w:val="continue"/>
            <w:noWrap w:val="0"/>
            <w:vAlign w:val="center"/>
          </w:tcPr>
          <w:p w14:paraId="5E72E35C">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622" w:type="pct"/>
            <w:noWrap w:val="0"/>
            <w:vAlign w:val="center"/>
          </w:tcPr>
          <w:p w14:paraId="25DFC8E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土壤有机质</w:t>
            </w:r>
          </w:p>
          <w:p w14:paraId="00C351E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含量</w:t>
            </w:r>
          </w:p>
        </w:tc>
        <w:tc>
          <w:tcPr>
            <w:tcW w:w="551" w:type="pct"/>
            <w:noWrap w:val="0"/>
            <w:vAlign w:val="center"/>
          </w:tcPr>
          <w:p w14:paraId="6803E13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w:t>
            </w:r>
          </w:p>
        </w:tc>
        <w:tc>
          <w:tcPr>
            <w:tcW w:w="502" w:type="pct"/>
            <w:noWrap w:val="0"/>
            <w:vAlign w:val="center"/>
          </w:tcPr>
          <w:p w14:paraId="0E81C90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20-30</w:t>
            </w:r>
          </w:p>
        </w:tc>
        <w:tc>
          <w:tcPr>
            <w:tcW w:w="555" w:type="pct"/>
            <w:noWrap w:val="0"/>
            <w:vAlign w:val="center"/>
          </w:tcPr>
          <w:p w14:paraId="73E8EDF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16" w:type="pct"/>
            <w:noWrap w:val="0"/>
            <w:vAlign w:val="center"/>
          </w:tcPr>
          <w:p w14:paraId="083273C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377" w:type="pct"/>
            <w:noWrap w:val="0"/>
            <w:vAlign w:val="center"/>
          </w:tcPr>
          <w:p w14:paraId="06F5520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302" w:type="pct"/>
            <w:noWrap w:val="0"/>
            <w:vAlign w:val="center"/>
          </w:tcPr>
          <w:p w14:paraId="535F570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0.98</w:t>
            </w:r>
          </w:p>
        </w:tc>
        <w:tc>
          <w:tcPr>
            <w:tcW w:w="275" w:type="pct"/>
            <w:noWrap w:val="0"/>
            <w:vAlign w:val="center"/>
          </w:tcPr>
          <w:p w14:paraId="5E1A2CC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0.49</w:t>
            </w:r>
          </w:p>
        </w:tc>
        <w:tc>
          <w:tcPr>
            <w:tcW w:w="259" w:type="pct"/>
            <w:noWrap w:val="0"/>
            <w:vAlign w:val="center"/>
          </w:tcPr>
          <w:p w14:paraId="5AB79D4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67CFB65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-0.49</w:t>
            </w:r>
          </w:p>
        </w:tc>
        <w:tc>
          <w:tcPr>
            <w:tcW w:w="318" w:type="pct"/>
            <w:noWrap w:val="0"/>
            <w:vAlign w:val="center"/>
          </w:tcPr>
          <w:p w14:paraId="296378C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-0.98</w:t>
            </w:r>
          </w:p>
        </w:tc>
      </w:tr>
      <w:tr w14:paraId="502C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05" w:type="pct"/>
            <w:vMerge w:val="continue"/>
            <w:noWrap w:val="0"/>
            <w:vAlign w:val="center"/>
          </w:tcPr>
          <w:p w14:paraId="34AECEC3">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205" w:type="pct"/>
            <w:vMerge w:val="continue"/>
            <w:noWrap w:val="0"/>
            <w:vAlign w:val="center"/>
          </w:tcPr>
          <w:p w14:paraId="6E2D1195">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622" w:type="pct"/>
            <w:noWrap w:val="0"/>
            <w:vAlign w:val="center"/>
          </w:tcPr>
          <w:p w14:paraId="6B80125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土壤质地</w:t>
            </w:r>
          </w:p>
        </w:tc>
        <w:tc>
          <w:tcPr>
            <w:tcW w:w="551" w:type="pct"/>
            <w:noWrap w:val="0"/>
            <w:vAlign w:val="center"/>
          </w:tcPr>
          <w:p w14:paraId="5A15EDF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砂壤土</w:t>
            </w:r>
          </w:p>
        </w:tc>
        <w:tc>
          <w:tcPr>
            <w:tcW w:w="502" w:type="pct"/>
            <w:noWrap w:val="0"/>
            <w:vAlign w:val="center"/>
          </w:tcPr>
          <w:p w14:paraId="204BCC3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壤质土</w:t>
            </w:r>
          </w:p>
        </w:tc>
        <w:tc>
          <w:tcPr>
            <w:tcW w:w="555" w:type="pct"/>
            <w:noWrap w:val="0"/>
            <w:vAlign w:val="center"/>
          </w:tcPr>
          <w:p w14:paraId="27428EC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砂质土</w:t>
            </w:r>
          </w:p>
        </w:tc>
        <w:tc>
          <w:tcPr>
            <w:tcW w:w="516" w:type="pct"/>
            <w:noWrap w:val="0"/>
            <w:vAlign w:val="center"/>
          </w:tcPr>
          <w:p w14:paraId="55702CF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砾质土</w:t>
            </w:r>
          </w:p>
        </w:tc>
        <w:tc>
          <w:tcPr>
            <w:tcW w:w="377" w:type="pct"/>
            <w:noWrap w:val="0"/>
            <w:vAlign w:val="center"/>
          </w:tcPr>
          <w:p w14:paraId="3A7CD72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黏质土</w:t>
            </w:r>
          </w:p>
        </w:tc>
        <w:tc>
          <w:tcPr>
            <w:tcW w:w="302" w:type="pct"/>
            <w:noWrap w:val="0"/>
            <w:vAlign w:val="center"/>
          </w:tcPr>
          <w:p w14:paraId="5DE2F62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0.49</w:t>
            </w:r>
          </w:p>
        </w:tc>
        <w:tc>
          <w:tcPr>
            <w:tcW w:w="275" w:type="pct"/>
            <w:noWrap w:val="0"/>
            <w:vAlign w:val="center"/>
          </w:tcPr>
          <w:p w14:paraId="2AB097C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0.25</w:t>
            </w:r>
          </w:p>
        </w:tc>
        <w:tc>
          <w:tcPr>
            <w:tcW w:w="259" w:type="pct"/>
            <w:noWrap w:val="0"/>
            <w:vAlign w:val="center"/>
          </w:tcPr>
          <w:p w14:paraId="5CE7E0D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64953FB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-0.25</w:t>
            </w:r>
          </w:p>
        </w:tc>
        <w:tc>
          <w:tcPr>
            <w:tcW w:w="318" w:type="pct"/>
            <w:noWrap w:val="0"/>
            <w:vAlign w:val="center"/>
          </w:tcPr>
          <w:p w14:paraId="320C9A0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-0.49</w:t>
            </w:r>
          </w:p>
        </w:tc>
      </w:tr>
      <w:tr w14:paraId="0D4A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05" w:type="pct"/>
            <w:vMerge w:val="continue"/>
            <w:noWrap w:val="0"/>
            <w:vAlign w:val="center"/>
          </w:tcPr>
          <w:p w14:paraId="1FBDF834">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205" w:type="pct"/>
            <w:vMerge w:val="restart"/>
            <w:noWrap w:val="0"/>
            <w:vAlign w:val="center"/>
          </w:tcPr>
          <w:p w14:paraId="7341CBC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622" w:type="pct"/>
            <w:noWrap w:val="0"/>
            <w:vAlign w:val="center"/>
          </w:tcPr>
          <w:p w14:paraId="49FC29C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距离汽车站</w:t>
            </w:r>
          </w:p>
          <w:p w14:paraId="64E8040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距离（Km）</w:t>
            </w:r>
          </w:p>
        </w:tc>
        <w:tc>
          <w:tcPr>
            <w:tcW w:w="551" w:type="pct"/>
            <w:noWrap w:val="0"/>
            <w:vAlign w:val="center"/>
          </w:tcPr>
          <w:p w14:paraId="3F5AAF7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02" w:type="pct"/>
            <w:noWrap w:val="0"/>
            <w:vAlign w:val="center"/>
          </w:tcPr>
          <w:p w14:paraId="6CA72A2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555" w:type="pct"/>
            <w:noWrap w:val="0"/>
            <w:vAlign w:val="center"/>
          </w:tcPr>
          <w:p w14:paraId="3747AB4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16" w:type="pct"/>
            <w:noWrap w:val="0"/>
            <w:vAlign w:val="center"/>
          </w:tcPr>
          <w:p w14:paraId="3AD1A2A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377" w:type="pct"/>
            <w:noWrap w:val="0"/>
            <w:vAlign w:val="center"/>
          </w:tcPr>
          <w:p w14:paraId="73F30A5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w:t>
            </w:r>
          </w:p>
        </w:tc>
        <w:tc>
          <w:tcPr>
            <w:tcW w:w="302" w:type="pct"/>
            <w:noWrap w:val="0"/>
            <w:vAlign w:val="center"/>
          </w:tcPr>
          <w:p w14:paraId="70D3016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275" w:type="pct"/>
            <w:noWrap w:val="0"/>
            <w:vAlign w:val="center"/>
          </w:tcPr>
          <w:p w14:paraId="5E930A7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0.21</w:t>
            </w:r>
          </w:p>
        </w:tc>
        <w:tc>
          <w:tcPr>
            <w:tcW w:w="259" w:type="pct"/>
            <w:noWrap w:val="0"/>
            <w:vAlign w:val="center"/>
          </w:tcPr>
          <w:p w14:paraId="5B903C9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49C753F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-0.21</w:t>
            </w:r>
          </w:p>
        </w:tc>
        <w:tc>
          <w:tcPr>
            <w:tcW w:w="318" w:type="pct"/>
            <w:noWrap w:val="0"/>
            <w:vAlign w:val="center"/>
          </w:tcPr>
          <w:p w14:paraId="1977163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r>
      <w:tr w14:paraId="409D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205" w:type="pct"/>
            <w:vMerge w:val="continue"/>
            <w:noWrap w:val="0"/>
            <w:vAlign w:val="center"/>
          </w:tcPr>
          <w:p w14:paraId="7E38EE6E">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205" w:type="pct"/>
            <w:vMerge w:val="continue"/>
            <w:noWrap w:val="0"/>
            <w:vAlign w:val="center"/>
          </w:tcPr>
          <w:p w14:paraId="1933858A">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622" w:type="pct"/>
            <w:noWrap w:val="0"/>
            <w:vAlign w:val="center"/>
          </w:tcPr>
          <w:p w14:paraId="0CC52CD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道路通达度</w:t>
            </w:r>
          </w:p>
        </w:tc>
        <w:tc>
          <w:tcPr>
            <w:tcW w:w="551" w:type="pct"/>
            <w:noWrap w:val="0"/>
            <w:vAlign w:val="center"/>
          </w:tcPr>
          <w:p w14:paraId="02AE186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02" w:type="pct"/>
            <w:noWrap w:val="0"/>
            <w:vAlign w:val="center"/>
          </w:tcPr>
          <w:p w14:paraId="214EDAD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55" w:type="pct"/>
            <w:noWrap w:val="0"/>
            <w:vAlign w:val="center"/>
          </w:tcPr>
          <w:p w14:paraId="64D03FD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16" w:type="pct"/>
            <w:noWrap w:val="0"/>
            <w:vAlign w:val="center"/>
          </w:tcPr>
          <w:p w14:paraId="5F57331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377" w:type="pct"/>
            <w:noWrap w:val="0"/>
            <w:vAlign w:val="center"/>
          </w:tcPr>
          <w:p w14:paraId="61CA5B9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302" w:type="pct"/>
            <w:noWrap w:val="0"/>
            <w:vAlign w:val="center"/>
          </w:tcPr>
          <w:p w14:paraId="4884CE3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275" w:type="pct"/>
            <w:noWrap w:val="0"/>
            <w:vAlign w:val="center"/>
          </w:tcPr>
          <w:p w14:paraId="7D61E77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0.21</w:t>
            </w:r>
          </w:p>
        </w:tc>
        <w:tc>
          <w:tcPr>
            <w:tcW w:w="259" w:type="pct"/>
            <w:noWrap w:val="0"/>
            <w:vAlign w:val="center"/>
          </w:tcPr>
          <w:p w14:paraId="07DA99C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2BA5526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-0.21</w:t>
            </w:r>
          </w:p>
        </w:tc>
        <w:tc>
          <w:tcPr>
            <w:tcW w:w="318" w:type="pct"/>
            <w:noWrap w:val="0"/>
            <w:vAlign w:val="center"/>
          </w:tcPr>
          <w:p w14:paraId="3074DC7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r>
      <w:tr w14:paraId="449D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05" w:type="pct"/>
            <w:vMerge w:val="continue"/>
            <w:noWrap w:val="0"/>
            <w:vAlign w:val="center"/>
          </w:tcPr>
          <w:p w14:paraId="76E4AEDF">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205" w:type="pct"/>
            <w:vMerge w:val="continue"/>
            <w:noWrap w:val="0"/>
            <w:vAlign w:val="center"/>
          </w:tcPr>
          <w:p w14:paraId="42680EEB">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622" w:type="pct"/>
            <w:noWrap w:val="0"/>
            <w:vAlign w:val="center"/>
          </w:tcPr>
          <w:p w14:paraId="5ACC4C2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农贸市场距离（Km）</w:t>
            </w:r>
          </w:p>
        </w:tc>
        <w:tc>
          <w:tcPr>
            <w:tcW w:w="551" w:type="pct"/>
            <w:noWrap w:val="0"/>
            <w:vAlign w:val="center"/>
          </w:tcPr>
          <w:p w14:paraId="0150C52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502" w:type="pct"/>
            <w:noWrap w:val="0"/>
            <w:vAlign w:val="center"/>
          </w:tcPr>
          <w:p w14:paraId="1F0B54C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c>
          <w:tcPr>
            <w:tcW w:w="555" w:type="pct"/>
            <w:noWrap w:val="0"/>
            <w:vAlign w:val="center"/>
          </w:tcPr>
          <w:p w14:paraId="241D23E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516" w:type="pct"/>
            <w:noWrap w:val="0"/>
            <w:vAlign w:val="center"/>
          </w:tcPr>
          <w:p w14:paraId="2F8D961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8-15</w:t>
            </w:r>
          </w:p>
        </w:tc>
        <w:tc>
          <w:tcPr>
            <w:tcW w:w="377" w:type="pct"/>
            <w:noWrap w:val="0"/>
            <w:vAlign w:val="center"/>
          </w:tcPr>
          <w:p w14:paraId="22C93CC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c>
          <w:tcPr>
            <w:tcW w:w="302" w:type="pct"/>
            <w:noWrap w:val="0"/>
            <w:vAlign w:val="center"/>
          </w:tcPr>
          <w:p w14:paraId="5139B41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275" w:type="pct"/>
            <w:noWrap w:val="0"/>
            <w:vAlign w:val="center"/>
          </w:tcPr>
          <w:p w14:paraId="3337FF0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259" w:type="pct"/>
            <w:noWrap w:val="0"/>
            <w:vAlign w:val="center"/>
          </w:tcPr>
          <w:p w14:paraId="3F38DCC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110D9D3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318" w:type="pct"/>
            <w:noWrap w:val="0"/>
            <w:vAlign w:val="center"/>
          </w:tcPr>
          <w:p w14:paraId="3F576F5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r>
      <w:tr w14:paraId="1396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05" w:type="pct"/>
            <w:vMerge w:val="continue"/>
            <w:noWrap w:val="0"/>
            <w:vAlign w:val="center"/>
          </w:tcPr>
          <w:p w14:paraId="39EA78AD">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205" w:type="pct"/>
            <w:vMerge w:val="continue"/>
            <w:noWrap w:val="0"/>
            <w:vAlign w:val="center"/>
          </w:tcPr>
          <w:p w14:paraId="47D326F7">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622" w:type="pct"/>
            <w:noWrap w:val="0"/>
            <w:vAlign w:val="center"/>
          </w:tcPr>
          <w:p w14:paraId="3CEC5D5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距离快递代收点距离（m）</w:t>
            </w:r>
          </w:p>
        </w:tc>
        <w:tc>
          <w:tcPr>
            <w:tcW w:w="551" w:type="pct"/>
            <w:noWrap w:val="0"/>
            <w:vAlign w:val="center"/>
          </w:tcPr>
          <w:p w14:paraId="1D5ED26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02" w:type="pct"/>
            <w:noWrap w:val="0"/>
            <w:vAlign w:val="center"/>
          </w:tcPr>
          <w:p w14:paraId="34F28C8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55" w:type="pct"/>
            <w:noWrap w:val="0"/>
            <w:vAlign w:val="center"/>
          </w:tcPr>
          <w:p w14:paraId="157C470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16" w:type="pct"/>
            <w:noWrap w:val="0"/>
            <w:vAlign w:val="center"/>
          </w:tcPr>
          <w:p w14:paraId="5C2440B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377" w:type="pct"/>
            <w:noWrap w:val="0"/>
            <w:vAlign w:val="center"/>
          </w:tcPr>
          <w:p w14:paraId="1C055CB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302" w:type="pct"/>
            <w:noWrap w:val="0"/>
            <w:vAlign w:val="center"/>
          </w:tcPr>
          <w:p w14:paraId="70DEC9B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275" w:type="pct"/>
            <w:noWrap w:val="0"/>
            <w:vAlign w:val="center"/>
          </w:tcPr>
          <w:p w14:paraId="65744AD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259" w:type="pct"/>
            <w:noWrap w:val="0"/>
            <w:vAlign w:val="center"/>
          </w:tcPr>
          <w:p w14:paraId="3E26AAF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46B6B72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318" w:type="pct"/>
            <w:noWrap w:val="0"/>
            <w:vAlign w:val="center"/>
          </w:tcPr>
          <w:p w14:paraId="34FD622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r>
      <w:tr w14:paraId="7C12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05" w:type="pct"/>
            <w:vMerge w:val="continue"/>
            <w:noWrap w:val="0"/>
            <w:vAlign w:val="center"/>
          </w:tcPr>
          <w:p w14:paraId="5B331B60">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205" w:type="pct"/>
            <w:vMerge w:val="continue"/>
            <w:noWrap w:val="0"/>
            <w:vAlign w:val="center"/>
          </w:tcPr>
          <w:p w14:paraId="4E7C962A">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622" w:type="pct"/>
            <w:noWrap w:val="0"/>
            <w:vAlign w:val="center"/>
          </w:tcPr>
          <w:p w14:paraId="1C608BD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水源保证率</w:t>
            </w:r>
          </w:p>
        </w:tc>
        <w:tc>
          <w:tcPr>
            <w:tcW w:w="551" w:type="pct"/>
            <w:noWrap w:val="0"/>
            <w:vAlign w:val="center"/>
          </w:tcPr>
          <w:p w14:paraId="7067CD7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02" w:type="pct"/>
            <w:noWrap w:val="0"/>
            <w:vAlign w:val="center"/>
          </w:tcPr>
          <w:p w14:paraId="113E4F9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55" w:type="pct"/>
            <w:noWrap w:val="0"/>
            <w:vAlign w:val="center"/>
          </w:tcPr>
          <w:p w14:paraId="240B42E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30-60%</w:t>
            </w:r>
          </w:p>
        </w:tc>
        <w:tc>
          <w:tcPr>
            <w:tcW w:w="516" w:type="pct"/>
            <w:noWrap w:val="0"/>
            <w:vAlign w:val="center"/>
          </w:tcPr>
          <w:p w14:paraId="7E72595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10-30%</w:t>
            </w:r>
          </w:p>
        </w:tc>
        <w:tc>
          <w:tcPr>
            <w:tcW w:w="377" w:type="pct"/>
            <w:noWrap w:val="0"/>
            <w:vAlign w:val="center"/>
          </w:tcPr>
          <w:p w14:paraId="14DF930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c>
          <w:tcPr>
            <w:tcW w:w="302" w:type="pct"/>
            <w:noWrap w:val="0"/>
            <w:vAlign w:val="center"/>
          </w:tcPr>
          <w:p w14:paraId="2964393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0.63</w:t>
            </w:r>
          </w:p>
        </w:tc>
        <w:tc>
          <w:tcPr>
            <w:tcW w:w="275" w:type="pct"/>
            <w:noWrap w:val="0"/>
            <w:vAlign w:val="center"/>
          </w:tcPr>
          <w:p w14:paraId="31C8829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9" w:type="pct"/>
            <w:noWrap w:val="0"/>
            <w:vAlign w:val="center"/>
          </w:tcPr>
          <w:p w14:paraId="03BC541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2EAA8B8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318" w:type="pct"/>
            <w:noWrap w:val="0"/>
            <w:vAlign w:val="center"/>
          </w:tcPr>
          <w:p w14:paraId="186E874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-0.63</w:t>
            </w:r>
          </w:p>
        </w:tc>
      </w:tr>
      <w:tr w14:paraId="60A4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205" w:type="pct"/>
            <w:vMerge w:val="continue"/>
            <w:noWrap w:val="0"/>
            <w:vAlign w:val="center"/>
          </w:tcPr>
          <w:p w14:paraId="4F01F093">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205" w:type="pct"/>
            <w:vMerge w:val="continue"/>
            <w:noWrap w:val="0"/>
            <w:vAlign w:val="center"/>
          </w:tcPr>
          <w:p w14:paraId="47407DEE">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622" w:type="pct"/>
            <w:noWrap w:val="0"/>
            <w:vAlign w:val="center"/>
          </w:tcPr>
          <w:p w14:paraId="1E95BF0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灌溉条件</w:t>
            </w:r>
          </w:p>
        </w:tc>
        <w:tc>
          <w:tcPr>
            <w:tcW w:w="551" w:type="pct"/>
            <w:noWrap w:val="0"/>
            <w:vAlign w:val="center"/>
          </w:tcPr>
          <w:p w14:paraId="2363534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有齐全的灌溉水源和灌溉设施</w:t>
            </w:r>
          </w:p>
        </w:tc>
        <w:tc>
          <w:tcPr>
            <w:tcW w:w="502" w:type="pct"/>
            <w:noWrap w:val="0"/>
            <w:vAlign w:val="center"/>
          </w:tcPr>
          <w:p w14:paraId="1299617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有基本的灌溉水源和灌溉设施</w:t>
            </w:r>
          </w:p>
        </w:tc>
        <w:tc>
          <w:tcPr>
            <w:tcW w:w="555" w:type="pct"/>
            <w:noWrap w:val="0"/>
            <w:vAlign w:val="center"/>
          </w:tcPr>
          <w:p w14:paraId="725D34E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有齐全的灌溉水源或灌溉设施</w:t>
            </w:r>
          </w:p>
        </w:tc>
        <w:tc>
          <w:tcPr>
            <w:tcW w:w="516" w:type="pct"/>
            <w:noWrap w:val="0"/>
            <w:vAlign w:val="center"/>
          </w:tcPr>
          <w:p w14:paraId="37E1E79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有基本的灌溉水源或灌溉设施</w:t>
            </w:r>
          </w:p>
        </w:tc>
        <w:tc>
          <w:tcPr>
            <w:tcW w:w="377" w:type="pct"/>
            <w:noWrap w:val="0"/>
            <w:vAlign w:val="center"/>
          </w:tcPr>
          <w:p w14:paraId="7736212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302" w:type="pct"/>
            <w:noWrap w:val="0"/>
            <w:vAlign w:val="center"/>
          </w:tcPr>
          <w:p w14:paraId="3F34298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0.63</w:t>
            </w:r>
          </w:p>
        </w:tc>
        <w:tc>
          <w:tcPr>
            <w:tcW w:w="275" w:type="pct"/>
            <w:noWrap w:val="0"/>
            <w:vAlign w:val="center"/>
          </w:tcPr>
          <w:p w14:paraId="7B375CA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9" w:type="pct"/>
            <w:noWrap w:val="0"/>
            <w:vAlign w:val="center"/>
          </w:tcPr>
          <w:p w14:paraId="747A916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14840C3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318" w:type="pct"/>
            <w:noWrap w:val="0"/>
            <w:vAlign w:val="center"/>
          </w:tcPr>
          <w:p w14:paraId="1A7759F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-0.63</w:t>
            </w:r>
          </w:p>
        </w:tc>
      </w:tr>
      <w:tr w14:paraId="0CDA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205" w:type="pct"/>
            <w:vMerge w:val="continue"/>
            <w:noWrap w:val="0"/>
            <w:vAlign w:val="center"/>
          </w:tcPr>
          <w:p w14:paraId="5E74E33A">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205" w:type="pct"/>
            <w:vMerge w:val="continue"/>
            <w:noWrap w:val="0"/>
            <w:vAlign w:val="center"/>
          </w:tcPr>
          <w:p w14:paraId="4FC9B491">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622" w:type="pct"/>
            <w:noWrap w:val="0"/>
            <w:vAlign w:val="center"/>
          </w:tcPr>
          <w:p w14:paraId="5D74894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防洪排水条件</w:t>
            </w:r>
          </w:p>
        </w:tc>
        <w:tc>
          <w:tcPr>
            <w:tcW w:w="551" w:type="pct"/>
            <w:noWrap w:val="0"/>
            <w:vAlign w:val="center"/>
          </w:tcPr>
          <w:p w14:paraId="62802DC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有齐备的防洪措施和排水沟渠</w:t>
            </w:r>
          </w:p>
        </w:tc>
        <w:tc>
          <w:tcPr>
            <w:tcW w:w="502" w:type="pct"/>
            <w:noWrap w:val="0"/>
            <w:vAlign w:val="center"/>
          </w:tcPr>
          <w:p w14:paraId="6D8CC22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有基本的防洪措施和排水沟渠</w:t>
            </w:r>
          </w:p>
        </w:tc>
        <w:tc>
          <w:tcPr>
            <w:tcW w:w="555" w:type="pct"/>
            <w:noWrap w:val="0"/>
            <w:vAlign w:val="center"/>
          </w:tcPr>
          <w:p w14:paraId="740A991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有齐备的防洪措施或排水沟渠</w:t>
            </w:r>
          </w:p>
        </w:tc>
        <w:tc>
          <w:tcPr>
            <w:tcW w:w="516" w:type="pct"/>
            <w:noWrap w:val="0"/>
            <w:vAlign w:val="center"/>
          </w:tcPr>
          <w:p w14:paraId="1312E06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有基本的防洪措施或排水沟渠</w:t>
            </w:r>
          </w:p>
        </w:tc>
        <w:tc>
          <w:tcPr>
            <w:tcW w:w="377" w:type="pct"/>
            <w:noWrap w:val="0"/>
            <w:vAlign w:val="center"/>
          </w:tcPr>
          <w:p w14:paraId="0D9B0FF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302" w:type="pct"/>
            <w:noWrap w:val="0"/>
            <w:vAlign w:val="center"/>
          </w:tcPr>
          <w:p w14:paraId="7C711DD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275" w:type="pct"/>
            <w:noWrap w:val="0"/>
            <w:vAlign w:val="center"/>
          </w:tcPr>
          <w:p w14:paraId="51DF1DE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0.21</w:t>
            </w:r>
          </w:p>
        </w:tc>
        <w:tc>
          <w:tcPr>
            <w:tcW w:w="259" w:type="pct"/>
            <w:noWrap w:val="0"/>
            <w:vAlign w:val="center"/>
          </w:tcPr>
          <w:p w14:paraId="6130DB4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3103023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-0.21</w:t>
            </w:r>
          </w:p>
        </w:tc>
        <w:tc>
          <w:tcPr>
            <w:tcW w:w="318" w:type="pct"/>
            <w:noWrap w:val="0"/>
            <w:vAlign w:val="center"/>
          </w:tcPr>
          <w:p w14:paraId="49FDCBB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r>
      <w:tr w14:paraId="0898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05" w:type="pct"/>
            <w:vMerge w:val="continue"/>
            <w:noWrap w:val="0"/>
            <w:vAlign w:val="center"/>
          </w:tcPr>
          <w:p w14:paraId="659E190E">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205" w:type="pct"/>
            <w:vMerge w:val="continue"/>
            <w:noWrap w:val="0"/>
            <w:vAlign w:val="center"/>
          </w:tcPr>
          <w:p w14:paraId="5F85B611">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622" w:type="pct"/>
            <w:noWrap w:val="0"/>
            <w:vAlign w:val="center"/>
          </w:tcPr>
          <w:p w14:paraId="3A3C733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田块形状</w:t>
            </w:r>
          </w:p>
        </w:tc>
        <w:tc>
          <w:tcPr>
            <w:tcW w:w="551" w:type="pct"/>
            <w:noWrap w:val="0"/>
            <w:vAlign w:val="center"/>
          </w:tcPr>
          <w:p w14:paraId="32998A4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规则</w:t>
            </w:r>
          </w:p>
        </w:tc>
        <w:tc>
          <w:tcPr>
            <w:tcW w:w="502" w:type="pct"/>
            <w:noWrap w:val="0"/>
            <w:vAlign w:val="center"/>
          </w:tcPr>
          <w:p w14:paraId="7787962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较规则</w:t>
            </w:r>
          </w:p>
        </w:tc>
        <w:tc>
          <w:tcPr>
            <w:tcW w:w="555" w:type="pct"/>
            <w:noWrap w:val="0"/>
            <w:vAlign w:val="center"/>
          </w:tcPr>
          <w:p w14:paraId="4ECEBA5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一般</w:t>
            </w:r>
          </w:p>
        </w:tc>
        <w:tc>
          <w:tcPr>
            <w:tcW w:w="516" w:type="pct"/>
            <w:noWrap w:val="0"/>
            <w:vAlign w:val="center"/>
          </w:tcPr>
          <w:p w14:paraId="56DD07F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较不规则</w:t>
            </w:r>
          </w:p>
        </w:tc>
        <w:tc>
          <w:tcPr>
            <w:tcW w:w="377" w:type="pct"/>
            <w:noWrap w:val="0"/>
            <w:vAlign w:val="center"/>
          </w:tcPr>
          <w:p w14:paraId="3A26125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不规则</w:t>
            </w:r>
          </w:p>
        </w:tc>
        <w:tc>
          <w:tcPr>
            <w:tcW w:w="302" w:type="pct"/>
            <w:noWrap w:val="0"/>
            <w:vAlign w:val="center"/>
          </w:tcPr>
          <w:p w14:paraId="326EDE4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275" w:type="pct"/>
            <w:noWrap w:val="0"/>
            <w:vAlign w:val="center"/>
          </w:tcPr>
          <w:p w14:paraId="1AD53D6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259" w:type="pct"/>
            <w:noWrap w:val="0"/>
            <w:vAlign w:val="center"/>
          </w:tcPr>
          <w:p w14:paraId="1AF43A2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217D8FD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318" w:type="pct"/>
            <w:noWrap w:val="0"/>
            <w:vAlign w:val="center"/>
          </w:tcPr>
          <w:p w14:paraId="37AEDF2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r>
      <w:tr w14:paraId="3BD5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05" w:type="pct"/>
            <w:vMerge w:val="continue"/>
            <w:noWrap w:val="0"/>
            <w:vAlign w:val="center"/>
          </w:tcPr>
          <w:p w14:paraId="41A64FC4">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205" w:type="pct"/>
            <w:vMerge w:val="continue"/>
            <w:noWrap w:val="0"/>
            <w:vAlign w:val="center"/>
          </w:tcPr>
          <w:p w14:paraId="7D4A2EE2">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622" w:type="pct"/>
            <w:noWrap w:val="0"/>
            <w:vAlign w:val="center"/>
          </w:tcPr>
          <w:p w14:paraId="46F30F4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田间路网</w:t>
            </w:r>
          </w:p>
        </w:tc>
        <w:tc>
          <w:tcPr>
            <w:tcW w:w="551" w:type="pct"/>
            <w:noWrap w:val="0"/>
            <w:vAlign w:val="center"/>
          </w:tcPr>
          <w:p w14:paraId="687657E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502" w:type="pct"/>
            <w:noWrap w:val="0"/>
            <w:vAlign w:val="center"/>
          </w:tcPr>
          <w:p w14:paraId="61D77DC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55" w:type="pct"/>
            <w:noWrap w:val="0"/>
            <w:vAlign w:val="center"/>
          </w:tcPr>
          <w:p w14:paraId="277BC46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1%（含）-2%</w:t>
            </w:r>
          </w:p>
        </w:tc>
        <w:tc>
          <w:tcPr>
            <w:tcW w:w="516" w:type="pct"/>
            <w:noWrap w:val="0"/>
            <w:vAlign w:val="center"/>
          </w:tcPr>
          <w:p w14:paraId="74C8834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77" w:type="pct"/>
            <w:noWrap w:val="0"/>
            <w:vAlign w:val="center"/>
          </w:tcPr>
          <w:p w14:paraId="5BF7A4A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302" w:type="pct"/>
            <w:noWrap w:val="0"/>
            <w:vAlign w:val="center"/>
          </w:tcPr>
          <w:p w14:paraId="46E270A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275" w:type="pct"/>
            <w:noWrap w:val="0"/>
            <w:vAlign w:val="center"/>
          </w:tcPr>
          <w:p w14:paraId="49535FF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259" w:type="pct"/>
            <w:noWrap w:val="0"/>
            <w:vAlign w:val="center"/>
          </w:tcPr>
          <w:p w14:paraId="38C3898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70C1D03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18" w:type="pct"/>
            <w:noWrap w:val="0"/>
            <w:vAlign w:val="center"/>
          </w:tcPr>
          <w:p w14:paraId="1E2B4DC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r>
      <w:tr w14:paraId="0A79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205" w:type="pct"/>
            <w:vMerge w:val="continue"/>
            <w:noWrap w:val="0"/>
            <w:vAlign w:val="center"/>
          </w:tcPr>
          <w:p w14:paraId="09B2469B">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205" w:type="pct"/>
            <w:vMerge w:val="continue"/>
            <w:noWrap w:val="0"/>
            <w:vAlign w:val="center"/>
          </w:tcPr>
          <w:p w14:paraId="5000E2FD">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622" w:type="pct"/>
            <w:noWrap w:val="0"/>
            <w:vAlign w:val="center"/>
          </w:tcPr>
          <w:p w14:paraId="7E05659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采摘条件</w:t>
            </w:r>
          </w:p>
        </w:tc>
        <w:tc>
          <w:tcPr>
            <w:tcW w:w="551" w:type="pct"/>
            <w:noWrap w:val="0"/>
            <w:vAlign w:val="center"/>
          </w:tcPr>
          <w:p w14:paraId="0A9FD9E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距离道路100米以内</w:t>
            </w:r>
          </w:p>
        </w:tc>
        <w:tc>
          <w:tcPr>
            <w:tcW w:w="502" w:type="pct"/>
            <w:noWrap w:val="0"/>
            <w:vAlign w:val="center"/>
          </w:tcPr>
          <w:p w14:paraId="11E328D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距离道路100-300米</w:t>
            </w:r>
          </w:p>
        </w:tc>
        <w:tc>
          <w:tcPr>
            <w:tcW w:w="555" w:type="pct"/>
            <w:noWrap w:val="0"/>
            <w:vAlign w:val="center"/>
          </w:tcPr>
          <w:p w14:paraId="74C8A7F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距离道路300-500米</w:t>
            </w:r>
          </w:p>
        </w:tc>
        <w:tc>
          <w:tcPr>
            <w:tcW w:w="516" w:type="pct"/>
            <w:noWrap w:val="0"/>
            <w:vAlign w:val="center"/>
          </w:tcPr>
          <w:p w14:paraId="2603CD3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距离道路500-800米</w:t>
            </w:r>
          </w:p>
        </w:tc>
        <w:tc>
          <w:tcPr>
            <w:tcW w:w="377" w:type="pct"/>
            <w:noWrap w:val="0"/>
            <w:vAlign w:val="center"/>
          </w:tcPr>
          <w:p w14:paraId="32BD2C7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距离道路大于800米</w:t>
            </w:r>
          </w:p>
        </w:tc>
        <w:tc>
          <w:tcPr>
            <w:tcW w:w="302" w:type="pct"/>
            <w:noWrap w:val="0"/>
            <w:vAlign w:val="center"/>
          </w:tcPr>
          <w:p w14:paraId="419101D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275" w:type="pct"/>
            <w:noWrap w:val="0"/>
            <w:vAlign w:val="center"/>
          </w:tcPr>
          <w:p w14:paraId="4393E64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259" w:type="pct"/>
            <w:noWrap w:val="0"/>
            <w:vAlign w:val="center"/>
          </w:tcPr>
          <w:p w14:paraId="152E33B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0C5FA07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318" w:type="pct"/>
            <w:noWrap w:val="0"/>
            <w:vAlign w:val="center"/>
          </w:tcPr>
          <w:p w14:paraId="551A857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r>
      <w:tr w14:paraId="0D52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05" w:type="pct"/>
            <w:noWrap w:val="0"/>
            <w:vAlign w:val="center"/>
          </w:tcPr>
          <w:p w14:paraId="012102C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205" w:type="pct"/>
            <w:noWrap w:val="0"/>
            <w:vAlign w:val="center"/>
          </w:tcPr>
          <w:p w14:paraId="09B1C192">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622" w:type="pct"/>
            <w:noWrap w:val="0"/>
            <w:vAlign w:val="center"/>
          </w:tcPr>
          <w:p w14:paraId="1F498B58">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551" w:type="pct"/>
            <w:noWrap w:val="0"/>
            <w:vAlign w:val="center"/>
          </w:tcPr>
          <w:p w14:paraId="2472B92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p>
        </w:tc>
        <w:tc>
          <w:tcPr>
            <w:tcW w:w="502" w:type="pct"/>
            <w:noWrap w:val="0"/>
            <w:vAlign w:val="center"/>
          </w:tcPr>
          <w:p w14:paraId="6039C2D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p>
        </w:tc>
        <w:tc>
          <w:tcPr>
            <w:tcW w:w="555" w:type="pct"/>
            <w:noWrap w:val="0"/>
            <w:vAlign w:val="center"/>
          </w:tcPr>
          <w:p w14:paraId="5E5B4D0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p>
        </w:tc>
        <w:tc>
          <w:tcPr>
            <w:tcW w:w="516" w:type="pct"/>
            <w:noWrap w:val="0"/>
            <w:vAlign w:val="center"/>
          </w:tcPr>
          <w:p w14:paraId="4640F1D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p>
        </w:tc>
        <w:tc>
          <w:tcPr>
            <w:tcW w:w="377" w:type="pct"/>
            <w:noWrap w:val="0"/>
            <w:vAlign w:val="center"/>
          </w:tcPr>
          <w:p w14:paraId="7D94587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p>
        </w:tc>
        <w:tc>
          <w:tcPr>
            <w:tcW w:w="302" w:type="pct"/>
            <w:noWrap w:val="0"/>
            <w:vAlign w:val="center"/>
          </w:tcPr>
          <w:p w14:paraId="2F38A75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7</w:t>
            </w:r>
          </w:p>
        </w:tc>
        <w:tc>
          <w:tcPr>
            <w:tcW w:w="275" w:type="pct"/>
            <w:noWrap w:val="0"/>
            <w:vAlign w:val="center"/>
          </w:tcPr>
          <w:p w14:paraId="7B623F4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3.37</w:t>
            </w:r>
          </w:p>
        </w:tc>
        <w:tc>
          <w:tcPr>
            <w:tcW w:w="259" w:type="pct"/>
            <w:noWrap w:val="0"/>
            <w:vAlign w:val="center"/>
          </w:tcPr>
          <w:p w14:paraId="1844F17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5" w:type="pct"/>
            <w:noWrap w:val="0"/>
            <w:vAlign w:val="center"/>
          </w:tcPr>
          <w:p w14:paraId="085372D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-3.37</w:t>
            </w:r>
          </w:p>
        </w:tc>
        <w:tc>
          <w:tcPr>
            <w:tcW w:w="318" w:type="pct"/>
            <w:noWrap w:val="0"/>
            <w:vAlign w:val="center"/>
          </w:tcPr>
          <w:p w14:paraId="61E0A19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-7</w:t>
            </w:r>
          </w:p>
        </w:tc>
      </w:tr>
    </w:tbl>
    <w:p w14:paraId="4EAC0806">
      <w:pPr>
        <w:ind w:firstLine="360"/>
        <w:jc w:val="center"/>
        <w:rPr>
          <w:rFonts w:ascii="Times New Roman" w:hAnsi="Times New Roman" w:eastAsia="黑体"/>
          <w:sz w:val="18"/>
          <w:szCs w:val="18"/>
        </w:rPr>
      </w:pPr>
    </w:p>
    <w:p w14:paraId="1F25D5B5">
      <w:pPr>
        <w:rPr>
          <w:rFonts w:ascii="Times New Roman" w:hAnsi="Times New Roman" w:eastAsia="方正小标宋_GBK"/>
          <w:sz w:val="21"/>
          <w:szCs w:val="21"/>
        </w:rPr>
      </w:pPr>
      <w:r>
        <w:rPr>
          <w:rFonts w:ascii="Times New Roman" w:hAnsi="Times New Roman" w:eastAsia="方正小标宋_GBK"/>
          <w:sz w:val="21"/>
          <w:szCs w:val="21"/>
        </w:rPr>
        <w:br w:type="page"/>
      </w:r>
    </w:p>
    <w:p w14:paraId="41CC641E">
      <w:pPr>
        <w:ind w:firstLine="360"/>
        <w:jc w:val="center"/>
        <w:rPr>
          <w:rFonts w:ascii="Times New Roman" w:hAnsi="Times New Roman" w:eastAsia="方正小标宋_GBK"/>
          <w:sz w:val="21"/>
          <w:szCs w:val="21"/>
        </w:rPr>
      </w:pPr>
    </w:p>
    <w:p w14:paraId="000419E4">
      <w:pPr>
        <w:ind w:firstLine="360"/>
        <w:jc w:val="center"/>
        <w:rPr>
          <w:rFonts w:ascii="Times New Roman" w:hAnsi="Times New Roman" w:eastAsia="方正小标宋_GBK"/>
          <w:szCs w:val="21"/>
        </w:rPr>
      </w:pPr>
      <w:r>
        <w:rPr>
          <w:rFonts w:ascii="Times New Roman" w:hAnsi="Times New Roman" w:eastAsia="方正小标宋_GBK"/>
          <w:sz w:val="21"/>
          <w:szCs w:val="21"/>
        </w:rPr>
        <w:t>表4-13其他园地（1级）地价影响因素修正系数表</w:t>
      </w:r>
    </w:p>
    <w:tbl>
      <w:tblPr>
        <w:tblStyle w:val="8"/>
        <w:tblW w:w="49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
        <w:gridCol w:w="355"/>
        <w:gridCol w:w="1024"/>
        <w:gridCol w:w="963"/>
        <w:gridCol w:w="1056"/>
        <w:gridCol w:w="935"/>
        <w:gridCol w:w="899"/>
        <w:gridCol w:w="760"/>
        <w:gridCol w:w="482"/>
        <w:gridCol w:w="490"/>
        <w:gridCol w:w="457"/>
        <w:gridCol w:w="545"/>
        <w:gridCol w:w="579"/>
      </w:tblGrid>
      <w:tr w14:paraId="56D6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restart"/>
            <w:noWrap w:val="0"/>
            <w:vAlign w:val="center"/>
          </w:tcPr>
          <w:p w14:paraId="60951EE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园地利用类型</w:t>
            </w:r>
          </w:p>
        </w:tc>
        <w:tc>
          <w:tcPr>
            <w:tcW w:w="200" w:type="pct"/>
            <w:vMerge w:val="restart"/>
            <w:noWrap w:val="0"/>
            <w:vAlign w:val="center"/>
          </w:tcPr>
          <w:p w14:paraId="7A832DE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修正因素</w:t>
            </w:r>
          </w:p>
        </w:tc>
        <w:tc>
          <w:tcPr>
            <w:tcW w:w="575" w:type="pct"/>
            <w:vMerge w:val="restart"/>
            <w:noWrap w:val="0"/>
            <w:vAlign w:val="center"/>
          </w:tcPr>
          <w:p w14:paraId="7E645C1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修正因子</w:t>
            </w:r>
          </w:p>
        </w:tc>
        <w:tc>
          <w:tcPr>
            <w:tcW w:w="2591" w:type="pct"/>
            <w:gridSpan w:val="5"/>
            <w:noWrap w:val="0"/>
            <w:vAlign w:val="center"/>
          </w:tcPr>
          <w:p w14:paraId="1B8E7BF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优劣程度说明</w:t>
            </w:r>
          </w:p>
        </w:tc>
        <w:tc>
          <w:tcPr>
            <w:tcW w:w="1434" w:type="pct"/>
            <w:gridSpan w:val="5"/>
            <w:noWrap w:val="0"/>
            <w:vAlign w:val="center"/>
          </w:tcPr>
          <w:p w14:paraId="7812195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修正分值</w:t>
            </w:r>
          </w:p>
        </w:tc>
      </w:tr>
      <w:tr w14:paraId="0061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continue"/>
            <w:noWrap w:val="0"/>
            <w:vAlign w:val="center"/>
          </w:tcPr>
          <w:p w14:paraId="41444A6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200" w:type="pct"/>
            <w:vMerge w:val="continue"/>
            <w:noWrap w:val="0"/>
            <w:vAlign w:val="center"/>
          </w:tcPr>
          <w:p w14:paraId="384EBAB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75" w:type="pct"/>
            <w:vMerge w:val="continue"/>
            <w:noWrap w:val="0"/>
            <w:vAlign w:val="center"/>
          </w:tcPr>
          <w:p w14:paraId="7856E8B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41" w:type="pct"/>
            <w:noWrap w:val="0"/>
            <w:vAlign w:val="center"/>
          </w:tcPr>
          <w:p w14:paraId="1F003C3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593" w:type="pct"/>
            <w:noWrap w:val="0"/>
            <w:vAlign w:val="center"/>
          </w:tcPr>
          <w:p w14:paraId="2994F44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525" w:type="pct"/>
            <w:noWrap w:val="0"/>
            <w:vAlign w:val="center"/>
          </w:tcPr>
          <w:p w14:paraId="7AA196F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505" w:type="pct"/>
            <w:noWrap w:val="0"/>
            <w:vAlign w:val="center"/>
          </w:tcPr>
          <w:p w14:paraId="7565A7A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424" w:type="pct"/>
            <w:noWrap w:val="0"/>
            <w:vAlign w:val="center"/>
          </w:tcPr>
          <w:p w14:paraId="682F3B0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c>
          <w:tcPr>
            <w:tcW w:w="271" w:type="pct"/>
            <w:noWrap w:val="0"/>
            <w:vAlign w:val="center"/>
          </w:tcPr>
          <w:p w14:paraId="253B5D9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275" w:type="pct"/>
            <w:noWrap w:val="0"/>
            <w:vAlign w:val="center"/>
          </w:tcPr>
          <w:p w14:paraId="317A710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257" w:type="pct"/>
            <w:noWrap w:val="0"/>
            <w:vAlign w:val="center"/>
          </w:tcPr>
          <w:p w14:paraId="11C5C6F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306" w:type="pct"/>
            <w:noWrap w:val="0"/>
            <w:vAlign w:val="center"/>
          </w:tcPr>
          <w:p w14:paraId="69CCC38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321" w:type="pct"/>
            <w:noWrap w:val="0"/>
            <w:vAlign w:val="center"/>
          </w:tcPr>
          <w:p w14:paraId="3D03E1F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r>
      <w:tr w14:paraId="2F79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restart"/>
            <w:noWrap w:val="0"/>
            <w:vAlign w:val="center"/>
          </w:tcPr>
          <w:p w14:paraId="37F55C3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其他园地</w:t>
            </w:r>
          </w:p>
        </w:tc>
        <w:tc>
          <w:tcPr>
            <w:tcW w:w="200" w:type="pct"/>
            <w:vMerge w:val="restart"/>
            <w:noWrap w:val="0"/>
            <w:vAlign w:val="center"/>
          </w:tcPr>
          <w:p w14:paraId="2FBB1BB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575" w:type="pct"/>
            <w:noWrap w:val="0"/>
            <w:vAlign w:val="center"/>
          </w:tcPr>
          <w:p w14:paraId="57E4ED7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坡度</w:t>
            </w:r>
          </w:p>
        </w:tc>
        <w:tc>
          <w:tcPr>
            <w:tcW w:w="541" w:type="pct"/>
            <w:noWrap w:val="0"/>
            <w:vAlign w:val="center"/>
          </w:tcPr>
          <w:p w14:paraId="3D8B782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6-15°</w:t>
            </w:r>
          </w:p>
        </w:tc>
        <w:tc>
          <w:tcPr>
            <w:tcW w:w="593" w:type="pct"/>
            <w:noWrap w:val="0"/>
            <w:vAlign w:val="center"/>
          </w:tcPr>
          <w:p w14:paraId="344567D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25" w:type="pct"/>
            <w:noWrap w:val="0"/>
            <w:vAlign w:val="center"/>
          </w:tcPr>
          <w:p w14:paraId="4858CCD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20-25°</w:t>
            </w:r>
          </w:p>
        </w:tc>
        <w:tc>
          <w:tcPr>
            <w:tcW w:w="505" w:type="pct"/>
            <w:noWrap w:val="0"/>
            <w:vAlign w:val="center"/>
          </w:tcPr>
          <w:p w14:paraId="7DD4361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w:t>
            </w:r>
          </w:p>
        </w:tc>
        <w:tc>
          <w:tcPr>
            <w:tcW w:w="424" w:type="pct"/>
            <w:noWrap w:val="0"/>
            <w:vAlign w:val="center"/>
          </w:tcPr>
          <w:p w14:paraId="1BCE9AC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w:t>
            </w:r>
          </w:p>
        </w:tc>
        <w:tc>
          <w:tcPr>
            <w:tcW w:w="271" w:type="pct"/>
            <w:noWrap w:val="0"/>
            <w:vAlign w:val="center"/>
          </w:tcPr>
          <w:p w14:paraId="6D4893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1.80</w:t>
            </w:r>
          </w:p>
        </w:tc>
        <w:tc>
          <w:tcPr>
            <w:tcW w:w="275" w:type="pct"/>
            <w:noWrap w:val="0"/>
            <w:vAlign w:val="center"/>
          </w:tcPr>
          <w:p w14:paraId="1635DE4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0.90</w:t>
            </w:r>
          </w:p>
        </w:tc>
        <w:tc>
          <w:tcPr>
            <w:tcW w:w="257" w:type="pct"/>
            <w:noWrap w:val="0"/>
            <w:vAlign w:val="center"/>
          </w:tcPr>
          <w:p w14:paraId="78A9DE5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0E53C3A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-0.75</w:t>
            </w:r>
          </w:p>
        </w:tc>
        <w:tc>
          <w:tcPr>
            <w:tcW w:w="321" w:type="pct"/>
            <w:noWrap w:val="0"/>
            <w:vAlign w:val="center"/>
          </w:tcPr>
          <w:p w14:paraId="7C2BA75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w:t>
            </w:r>
          </w:p>
        </w:tc>
      </w:tr>
      <w:tr w14:paraId="18B3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continue"/>
            <w:noWrap w:val="0"/>
            <w:vAlign w:val="center"/>
          </w:tcPr>
          <w:p w14:paraId="68DDCE8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3489FC0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75" w:type="pct"/>
            <w:noWrap w:val="0"/>
            <w:vAlign w:val="center"/>
          </w:tcPr>
          <w:p w14:paraId="2CBA9CD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坡向</w:t>
            </w:r>
          </w:p>
        </w:tc>
        <w:tc>
          <w:tcPr>
            <w:tcW w:w="541" w:type="pct"/>
            <w:noWrap w:val="0"/>
            <w:vAlign w:val="center"/>
          </w:tcPr>
          <w:p w14:paraId="6C56A50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93" w:type="pct"/>
            <w:noWrap w:val="0"/>
            <w:vAlign w:val="center"/>
          </w:tcPr>
          <w:p w14:paraId="3F552FB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25" w:type="pct"/>
            <w:noWrap w:val="0"/>
            <w:vAlign w:val="center"/>
          </w:tcPr>
          <w:p w14:paraId="6757E9B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05" w:type="pct"/>
            <w:noWrap w:val="0"/>
            <w:vAlign w:val="center"/>
          </w:tcPr>
          <w:p w14:paraId="31BD9B5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424" w:type="pct"/>
            <w:noWrap w:val="0"/>
            <w:vAlign w:val="center"/>
          </w:tcPr>
          <w:p w14:paraId="4599433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271" w:type="pct"/>
            <w:noWrap w:val="0"/>
            <w:vAlign w:val="center"/>
          </w:tcPr>
          <w:p w14:paraId="7033AC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0.96</w:t>
            </w:r>
          </w:p>
        </w:tc>
        <w:tc>
          <w:tcPr>
            <w:tcW w:w="275" w:type="pct"/>
            <w:noWrap w:val="0"/>
            <w:vAlign w:val="center"/>
          </w:tcPr>
          <w:p w14:paraId="44DCEB4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57" w:type="pct"/>
            <w:noWrap w:val="0"/>
            <w:vAlign w:val="center"/>
          </w:tcPr>
          <w:p w14:paraId="1B9C295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6" w:type="pct"/>
            <w:noWrap w:val="0"/>
            <w:vAlign w:val="center"/>
          </w:tcPr>
          <w:p w14:paraId="2505ADD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321" w:type="pct"/>
            <w:noWrap w:val="0"/>
            <w:vAlign w:val="center"/>
          </w:tcPr>
          <w:p w14:paraId="04183C7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r>
      <w:tr w14:paraId="34B8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continue"/>
            <w:noWrap w:val="0"/>
            <w:vAlign w:val="center"/>
          </w:tcPr>
          <w:p w14:paraId="339EB49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3121701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75" w:type="pct"/>
            <w:noWrap w:val="0"/>
            <w:vAlign w:val="center"/>
          </w:tcPr>
          <w:p w14:paraId="1F34B33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土壤有机质</w:t>
            </w:r>
          </w:p>
          <w:p w14:paraId="0D2EA4B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含量</w:t>
            </w:r>
          </w:p>
        </w:tc>
        <w:tc>
          <w:tcPr>
            <w:tcW w:w="541" w:type="pct"/>
            <w:noWrap w:val="0"/>
            <w:vAlign w:val="center"/>
          </w:tcPr>
          <w:p w14:paraId="428C03F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w:t>
            </w:r>
          </w:p>
        </w:tc>
        <w:tc>
          <w:tcPr>
            <w:tcW w:w="593" w:type="pct"/>
            <w:noWrap w:val="0"/>
            <w:vAlign w:val="center"/>
          </w:tcPr>
          <w:p w14:paraId="06D3538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20-30</w:t>
            </w:r>
          </w:p>
        </w:tc>
        <w:tc>
          <w:tcPr>
            <w:tcW w:w="525" w:type="pct"/>
            <w:noWrap w:val="0"/>
            <w:vAlign w:val="center"/>
          </w:tcPr>
          <w:p w14:paraId="6A01142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05" w:type="pct"/>
            <w:noWrap w:val="0"/>
            <w:vAlign w:val="center"/>
          </w:tcPr>
          <w:p w14:paraId="137D5DE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424" w:type="pct"/>
            <w:noWrap w:val="0"/>
            <w:vAlign w:val="center"/>
          </w:tcPr>
          <w:p w14:paraId="6F5D48E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271" w:type="pct"/>
            <w:noWrap w:val="0"/>
            <w:vAlign w:val="center"/>
          </w:tcPr>
          <w:p w14:paraId="2B52D7A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1.56</w:t>
            </w:r>
          </w:p>
        </w:tc>
        <w:tc>
          <w:tcPr>
            <w:tcW w:w="275" w:type="pct"/>
            <w:noWrap w:val="0"/>
            <w:vAlign w:val="center"/>
          </w:tcPr>
          <w:p w14:paraId="05B08A7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0.78</w:t>
            </w:r>
          </w:p>
        </w:tc>
        <w:tc>
          <w:tcPr>
            <w:tcW w:w="257" w:type="pct"/>
            <w:noWrap w:val="0"/>
            <w:vAlign w:val="center"/>
          </w:tcPr>
          <w:p w14:paraId="2E09ED5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2210974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-0.65</w:t>
            </w:r>
          </w:p>
        </w:tc>
        <w:tc>
          <w:tcPr>
            <w:tcW w:w="321" w:type="pct"/>
            <w:noWrap w:val="0"/>
            <w:vAlign w:val="center"/>
          </w:tcPr>
          <w:p w14:paraId="1B77B9B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-1.30</w:t>
            </w:r>
          </w:p>
        </w:tc>
      </w:tr>
      <w:tr w14:paraId="0704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continue"/>
            <w:noWrap w:val="0"/>
            <w:vAlign w:val="center"/>
          </w:tcPr>
          <w:p w14:paraId="3F045C5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3B07BBB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75" w:type="pct"/>
            <w:noWrap w:val="0"/>
            <w:vAlign w:val="center"/>
          </w:tcPr>
          <w:p w14:paraId="75799F9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土壤质地</w:t>
            </w:r>
          </w:p>
        </w:tc>
        <w:tc>
          <w:tcPr>
            <w:tcW w:w="541" w:type="pct"/>
            <w:noWrap w:val="0"/>
            <w:vAlign w:val="center"/>
          </w:tcPr>
          <w:p w14:paraId="3D57945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砂壤土</w:t>
            </w:r>
          </w:p>
        </w:tc>
        <w:tc>
          <w:tcPr>
            <w:tcW w:w="593" w:type="pct"/>
            <w:noWrap w:val="0"/>
            <w:vAlign w:val="center"/>
          </w:tcPr>
          <w:p w14:paraId="4F0478A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壤质土</w:t>
            </w:r>
          </w:p>
        </w:tc>
        <w:tc>
          <w:tcPr>
            <w:tcW w:w="525" w:type="pct"/>
            <w:noWrap w:val="0"/>
            <w:vAlign w:val="center"/>
          </w:tcPr>
          <w:p w14:paraId="28CF964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砂质土</w:t>
            </w:r>
          </w:p>
        </w:tc>
        <w:tc>
          <w:tcPr>
            <w:tcW w:w="505" w:type="pct"/>
            <w:noWrap w:val="0"/>
            <w:vAlign w:val="center"/>
          </w:tcPr>
          <w:p w14:paraId="0849CCF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黏质土</w:t>
            </w:r>
          </w:p>
        </w:tc>
        <w:tc>
          <w:tcPr>
            <w:tcW w:w="424" w:type="pct"/>
            <w:noWrap w:val="0"/>
            <w:vAlign w:val="center"/>
          </w:tcPr>
          <w:p w14:paraId="0A5713F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砾质土</w:t>
            </w:r>
          </w:p>
        </w:tc>
        <w:tc>
          <w:tcPr>
            <w:tcW w:w="271" w:type="pct"/>
            <w:noWrap w:val="0"/>
            <w:vAlign w:val="center"/>
          </w:tcPr>
          <w:p w14:paraId="262C4D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75" w:type="pct"/>
            <w:noWrap w:val="0"/>
            <w:vAlign w:val="center"/>
          </w:tcPr>
          <w:p w14:paraId="1D5319A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257" w:type="pct"/>
            <w:noWrap w:val="0"/>
            <w:vAlign w:val="center"/>
          </w:tcPr>
          <w:p w14:paraId="1D4BFD3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0D35662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321" w:type="pct"/>
            <w:noWrap w:val="0"/>
            <w:vAlign w:val="center"/>
          </w:tcPr>
          <w:p w14:paraId="5A24711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r>
      <w:tr w14:paraId="3A06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continue"/>
            <w:noWrap w:val="0"/>
            <w:vAlign w:val="center"/>
          </w:tcPr>
          <w:p w14:paraId="6C5DCD5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restart"/>
            <w:noWrap w:val="0"/>
            <w:vAlign w:val="center"/>
          </w:tcPr>
          <w:p w14:paraId="7A1F9BE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575" w:type="pct"/>
            <w:noWrap w:val="0"/>
            <w:vAlign w:val="center"/>
          </w:tcPr>
          <w:p w14:paraId="121776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距离汽车站距离（Km）</w:t>
            </w:r>
          </w:p>
        </w:tc>
        <w:tc>
          <w:tcPr>
            <w:tcW w:w="541" w:type="pct"/>
            <w:noWrap w:val="0"/>
            <w:vAlign w:val="center"/>
          </w:tcPr>
          <w:p w14:paraId="550C069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93" w:type="pct"/>
            <w:noWrap w:val="0"/>
            <w:vAlign w:val="center"/>
          </w:tcPr>
          <w:p w14:paraId="220B4D9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525" w:type="pct"/>
            <w:noWrap w:val="0"/>
            <w:vAlign w:val="center"/>
          </w:tcPr>
          <w:p w14:paraId="5F7B6C5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05" w:type="pct"/>
            <w:noWrap w:val="0"/>
            <w:vAlign w:val="center"/>
          </w:tcPr>
          <w:p w14:paraId="2627A16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424" w:type="pct"/>
            <w:noWrap w:val="0"/>
            <w:vAlign w:val="center"/>
          </w:tcPr>
          <w:p w14:paraId="61CDC8E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w:t>
            </w:r>
          </w:p>
        </w:tc>
        <w:tc>
          <w:tcPr>
            <w:tcW w:w="271" w:type="pct"/>
            <w:noWrap w:val="0"/>
            <w:vAlign w:val="center"/>
          </w:tcPr>
          <w:p w14:paraId="16CC53A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0.96</w:t>
            </w:r>
          </w:p>
        </w:tc>
        <w:tc>
          <w:tcPr>
            <w:tcW w:w="275" w:type="pct"/>
            <w:noWrap w:val="0"/>
            <w:vAlign w:val="center"/>
          </w:tcPr>
          <w:p w14:paraId="40E1302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57" w:type="pct"/>
            <w:noWrap w:val="0"/>
            <w:vAlign w:val="center"/>
          </w:tcPr>
          <w:p w14:paraId="2ADA01A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4D0E890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321" w:type="pct"/>
            <w:noWrap w:val="0"/>
            <w:vAlign w:val="center"/>
          </w:tcPr>
          <w:p w14:paraId="28AFFC6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r>
      <w:tr w14:paraId="7083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continue"/>
            <w:noWrap w:val="0"/>
            <w:vAlign w:val="center"/>
          </w:tcPr>
          <w:p w14:paraId="0208EE5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6065FA0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75" w:type="pct"/>
            <w:noWrap w:val="0"/>
            <w:vAlign w:val="center"/>
          </w:tcPr>
          <w:p w14:paraId="492C234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道路通达度</w:t>
            </w:r>
          </w:p>
        </w:tc>
        <w:tc>
          <w:tcPr>
            <w:tcW w:w="541" w:type="pct"/>
            <w:noWrap w:val="0"/>
            <w:vAlign w:val="center"/>
          </w:tcPr>
          <w:p w14:paraId="7C21198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93" w:type="pct"/>
            <w:noWrap w:val="0"/>
            <w:vAlign w:val="center"/>
          </w:tcPr>
          <w:p w14:paraId="0D63E92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25" w:type="pct"/>
            <w:noWrap w:val="0"/>
            <w:vAlign w:val="center"/>
          </w:tcPr>
          <w:p w14:paraId="541245C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05" w:type="pct"/>
            <w:noWrap w:val="0"/>
            <w:vAlign w:val="center"/>
          </w:tcPr>
          <w:p w14:paraId="4EC7EC9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424" w:type="pct"/>
            <w:noWrap w:val="0"/>
            <w:vAlign w:val="center"/>
          </w:tcPr>
          <w:p w14:paraId="0249C97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271" w:type="pct"/>
            <w:noWrap w:val="0"/>
            <w:vAlign w:val="center"/>
          </w:tcPr>
          <w:p w14:paraId="2BFBF21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0.96</w:t>
            </w:r>
          </w:p>
        </w:tc>
        <w:tc>
          <w:tcPr>
            <w:tcW w:w="275" w:type="pct"/>
            <w:noWrap w:val="0"/>
            <w:vAlign w:val="center"/>
          </w:tcPr>
          <w:p w14:paraId="3DF69DD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57" w:type="pct"/>
            <w:noWrap w:val="0"/>
            <w:vAlign w:val="center"/>
          </w:tcPr>
          <w:p w14:paraId="36225D5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3FF31B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321" w:type="pct"/>
            <w:noWrap w:val="0"/>
            <w:vAlign w:val="center"/>
          </w:tcPr>
          <w:p w14:paraId="2E13C66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r>
      <w:tr w14:paraId="44D0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continue"/>
            <w:noWrap w:val="0"/>
            <w:vAlign w:val="center"/>
          </w:tcPr>
          <w:p w14:paraId="48754D5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62B43B0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75" w:type="pct"/>
            <w:noWrap w:val="0"/>
            <w:vAlign w:val="center"/>
          </w:tcPr>
          <w:p w14:paraId="211D007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农贸市场距离（Km）</w:t>
            </w:r>
          </w:p>
        </w:tc>
        <w:tc>
          <w:tcPr>
            <w:tcW w:w="541" w:type="pct"/>
            <w:noWrap w:val="0"/>
            <w:vAlign w:val="center"/>
          </w:tcPr>
          <w:p w14:paraId="21AB94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593" w:type="pct"/>
            <w:noWrap w:val="0"/>
            <w:vAlign w:val="center"/>
          </w:tcPr>
          <w:p w14:paraId="20794EC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c>
          <w:tcPr>
            <w:tcW w:w="525" w:type="pct"/>
            <w:noWrap w:val="0"/>
            <w:vAlign w:val="center"/>
          </w:tcPr>
          <w:p w14:paraId="1205E10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505" w:type="pct"/>
            <w:noWrap w:val="0"/>
            <w:vAlign w:val="center"/>
          </w:tcPr>
          <w:p w14:paraId="3B268A4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8-15</w:t>
            </w:r>
          </w:p>
        </w:tc>
        <w:tc>
          <w:tcPr>
            <w:tcW w:w="424" w:type="pct"/>
            <w:noWrap w:val="0"/>
            <w:vAlign w:val="center"/>
          </w:tcPr>
          <w:p w14:paraId="3A4E5F0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c>
          <w:tcPr>
            <w:tcW w:w="271" w:type="pct"/>
            <w:noWrap w:val="0"/>
            <w:vAlign w:val="center"/>
          </w:tcPr>
          <w:p w14:paraId="2543DF9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275" w:type="pct"/>
            <w:noWrap w:val="0"/>
            <w:vAlign w:val="center"/>
          </w:tcPr>
          <w:p w14:paraId="2ABEB88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257" w:type="pct"/>
            <w:noWrap w:val="0"/>
            <w:vAlign w:val="center"/>
          </w:tcPr>
          <w:p w14:paraId="48A1691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5BA1489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-0.25</w:t>
            </w:r>
          </w:p>
        </w:tc>
        <w:tc>
          <w:tcPr>
            <w:tcW w:w="321" w:type="pct"/>
            <w:noWrap w:val="0"/>
            <w:vAlign w:val="center"/>
          </w:tcPr>
          <w:p w14:paraId="1570355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r>
      <w:tr w14:paraId="7AC7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continue"/>
            <w:noWrap w:val="0"/>
            <w:vAlign w:val="center"/>
          </w:tcPr>
          <w:p w14:paraId="0772BAA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720230F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75" w:type="pct"/>
            <w:noWrap w:val="0"/>
            <w:vAlign w:val="center"/>
          </w:tcPr>
          <w:p w14:paraId="084C23B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距离快递代收点距离（m）</w:t>
            </w:r>
          </w:p>
        </w:tc>
        <w:tc>
          <w:tcPr>
            <w:tcW w:w="541" w:type="pct"/>
            <w:noWrap w:val="0"/>
            <w:vAlign w:val="center"/>
          </w:tcPr>
          <w:p w14:paraId="70FA104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93" w:type="pct"/>
            <w:noWrap w:val="0"/>
            <w:vAlign w:val="center"/>
          </w:tcPr>
          <w:p w14:paraId="2C3C148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25" w:type="pct"/>
            <w:noWrap w:val="0"/>
            <w:vAlign w:val="center"/>
          </w:tcPr>
          <w:p w14:paraId="08300F3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05" w:type="pct"/>
            <w:noWrap w:val="0"/>
            <w:vAlign w:val="center"/>
          </w:tcPr>
          <w:p w14:paraId="6CC6DD5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424" w:type="pct"/>
            <w:noWrap w:val="0"/>
            <w:vAlign w:val="center"/>
          </w:tcPr>
          <w:p w14:paraId="06ED570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1" w:type="pct"/>
            <w:noWrap w:val="0"/>
            <w:vAlign w:val="center"/>
          </w:tcPr>
          <w:p w14:paraId="1BA2088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275" w:type="pct"/>
            <w:noWrap w:val="0"/>
            <w:vAlign w:val="center"/>
          </w:tcPr>
          <w:p w14:paraId="64981B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257" w:type="pct"/>
            <w:noWrap w:val="0"/>
            <w:vAlign w:val="center"/>
          </w:tcPr>
          <w:p w14:paraId="46310B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1E30744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-0.25</w:t>
            </w:r>
          </w:p>
        </w:tc>
        <w:tc>
          <w:tcPr>
            <w:tcW w:w="321" w:type="pct"/>
            <w:noWrap w:val="0"/>
            <w:vAlign w:val="center"/>
          </w:tcPr>
          <w:p w14:paraId="65B5346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r>
      <w:tr w14:paraId="596E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continue"/>
            <w:noWrap w:val="0"/>
            <w:vAlign w:val="center"/>
          </w:tcPr>
          <w:p w14:paraId="3FB77A6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08DB2DF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75" w:type="pct"/>
            <w:noWrap w:val="0"/>
            <w:vAlign w:val="center"/>
          </w:tcPr>
          <w:p w14:paraId="0819E95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水源保证率</w:t>
            </w:r>
          </w:p>
        </w:tc>
        <w:tc>
          <w:tcPr>
            <w:tcW w:w="541" w:type="pct"/>
            <w:noWrap w:val="0"/>
            <w:vAlign w:val="center"/>
          </w:tcPr>
          <w:p w14:paraId="1E8CE72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93" w:type="pct"/>
            <w:noWrap w:val="0"/>
            <w:vAlign w:val="center"/>
          </w:tcPr>
          <w:p w14:paraId="213797A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25" w:type="pct"/>
            <w:noWrap w:val="0"/>
            <w:vAlign w:val="center"/>
          </w:tcPr>
          <w:p w14:paraId="3F72312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30-60%</w:t>
            </w:r>
          </w:p>
        </w:tc>
        <w:tc>
          <w:tcPr>
            <w:tcW w:w="505" w:type="pct"/>
            <w:noWrap w:val="0"/>
            <w:vAlign w:val="center"/>
          </w:tcPr>
          <w:p w14:paraId="25D80C1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10-30%</w:t>
            </w:r>
          </w:p>
        </w:tc>
        <w:tc>
          <w:tcPr>
            <w:tcW w:w="424" w:type="pct"/>
            <w:noWrap w:val="0"/>
            <w:vAlign w:val="center"/>
          </w:tcPr>
          <w:p w14:paraId="29D8DF7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c>
          <w:tcPr>
            <w:tcW w:w="271" w:type="pct"/>
            <w:noWrap w:val="0"/>
            <w:vAlign w:val="center"/>
          </w:tcPr>
          <w:p w14:paraId="6D44E79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0.96</w:t>
            </w:r>
          </w:p>
        </w:tc>
        <w:tc>
          <w:tcPr>
            <w:tcW w:w="275" w:type="pct"/>
            <w:noWrap w:val="0"/>
            <w:vAlign w:val="center"/>
          </w:tcPr>
          <w:p w14:paraId="54BD949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57" w:type="pct"/>
            <w:noWrap w:val="0"/>
            <w:vAlign w:val="center"/>
          </w:tcPr>
          <w:p w14:paraId="766FDAC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1260792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321" w:type="pct"/>
            <w:noWrap w:val="0"/>
            <w:vAlign w:val="center"/>
          </w:tcPr>
          <w:p w14:paraId="0B28FE1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r>
      <w:tr w14:paraId="58B4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continue"/>
            <w:noWrap w:val="0"/>
            <w:vAlign w:val="center"/>
          </w:tcPr>
          <w:p w14:paraId="0F39492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703B448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75" w:type="pct"/>
            <w:noWrap w:val="0"/>
            <w:vAlign w:val="center"/>
          </w:tcPr>
          <w:p w14:paraId="33FDE7D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灌溉条件</w:t>
            </w:r>
          </w:p>
        </w:tc>
        <w:tc>
          <w:tcPr>
            <w:tcW w:w="541" w:type="pct"/>
            <w:noWrap w:val="0"/>
            <w:vAlign w:val="center"/>
          </w:tcPr>
          <w:p w14:paraId="3F72B87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有齐全的灌溉水源和灌溉设施</w:t>
            </w:r>
          </w:p>
        </w:tc>
        <w:tc>
          <w:tcPr>
            <w:tcW w:w="593" w:type="pct"/>
            <w:noWrap w:val="0"/>
            <w:vAlign w:val="center"/>
          </w:tcPr>
          <w:p w14:paraId="058CB7A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有基本的灌溉水源和灌溉设施</w:t>
            </w:r>
          </w:p>
        </w:tc>
        <w:tc>
          <w:tcPr>
            <w:tcW w:w="525" w:type="pct"/>
            <w:noWrap w:val="0"/>
            <w:vAlign w:val="center"/>
          </w:tcPr>
          <w:p w14:paraId="39E7C51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有齐全的灌溉水源或灌溉设施</w:t>
            </w:r>
          </w:p>
        </w:tc>
        <w:tc>
          <w:tcPr>
            <w:tcW w:w="505" w:type="pct"/>
            <w:noWrap w:val="0"/>
            <w:vAlign w:val="center"/>
          </w:tcPr>
          <w:p w14:paraId="742DA71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有基本的灌溉水源或灌溉设施</w:t>
            </w:r>
          </w:p>
        </w:tc>
        <w:tc>
          <w:tcPr>
            <w:tcW w:w="424" w:type="pct"/>
            <w:noWrap w:val="0"/>
            <w:vAlign w:val="center"/>
          </w:tcPr>
          <w:p w14:paraId="07B9244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1" w:type="pct"/>
            <w:noWrap w:val="0"/>
            <w:vAlign w:val="center"/>
          </w:tcPr>
          <w:p w14:paraId="2D4E027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0.96</w:t>
            </w:r>
          </w:p>
        </w:tc>
        <w:tc>
          <w:tcPr>
            <w:tcW w:w="275" w:type="pct"/>
            <w:noWrap w:val="0"/>
            <w:vAlign w:val="center"/>
          </w:tcPr>
          <w:p w14:paraId="24418B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57" w:type="pct"/>
            <w:noWrap w:val="0"/>
            <w:vAlign w:val="center"/>
          </w:tcPr>
          <w:p w14:paraId="0554556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7FA653B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321" w:type="pct"/>
            <w:noWrap w:val="0"/>
            <w:vAlign w:val="center"/>
          </w:tcPr>
          <w:p w14:paraId="41611CC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r>
      <w:tr w14:paraId="685E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continue"/>
            <w:noWrap w:val="0"/>
            <w:vAlign w:val="center"/>
          </w:tcPr>
          <w:p w14:paraId="5AABC5B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5EDBB00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75" w:type="pct"/>
            <w:noWrap w:val="0"/>
            <w:vAlign w:val="center"/>
          </w:tcPr>
          <w:p w14:paraId="5EDE80F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防洪排水条件</w:t>
            </w:r>
          </w:p>
        </w:tc>
        <w:tc>
          <w:tcPr>
            <w:tcW w:w="541" w:type="pct"/>
            <w:noWrap w:val="0"/>
            <w:vAlign w:val="center"/>
          </w:tcPr>
          <w:p w14:paraId="6B9ECC3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有齐备的防洪措施和排水沟渠</w:t>
            </w:r>
          </w:p>
        </w:tc>
        <w:tc>
          <w:tcPr>
            <w:tcW w:w="593" w:type="pct"/>
            <w:noWrap w:val="0"/>
            <w:vAlign w:val="center"/>
          </w:tcPr>
          <w:p w14:paraId="2EF0D87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有基本的防洪措施和排水沟渠</w:t>
            </w:r>
          </w:p>
        </w:tc>
        <w:tc>
          <w:tcPr>
            <w:tcW w:w="525" w:type="pct"/>
            <w:noWrap w:val="0"/>
            <w:vAlign w:val="center"/>
          </w:tcPr>
          <w:p w14:paraId="31B2658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有齐备的防洪措施或排水沟渠</w:t>
            </w:r>
          </w:p>
        </w:tc>
        <w:tc>
          <w:tcPr>
            <w:tcW w:w="505" w:type="pct"/>
            <w:noWrap w:val="0"/>
            <w:vAlign w:val="center"/>
          </w:tcPr>
          <w:p w14:paraId="1AFA4BE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有基本的防洪措施或排水沟渠</w:t>
            </w:r>
          </w:p>
        </w:tc>
        <w:tc>
          <w:tcPr>
            <w:tcW w:w="424" w:type="pct"/>
            <w:noWrap w:val="0"/>
            <w:vAlign w:val="center"/>
          </w:tcPr>
          <w:p w14:paraId="0649C10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1" w:type="pct"/>
            <w:noWrap w:val="0"/>
            <w:vAlign w:val="center"/>
          </w:tcPr>
          <w:p w14:paraId="097CDCA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75" w:type="pct"/>
            <w:noWrap w:val="0"/>
            <w:vAlign w:val="center"/>
          </w:tcPr>
          <w:p w14:paraId="41B2895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257" w:type="pct"/>
            <w:noWrap w:val="0"/>
            <w:vAlign w:val="center"/>
          </w:tcPr>
          <w:p w14:paraId="1AE0FE3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3A8026F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321" w:type="pct"/>
            <w:noWrap w:val="0"/>
            <w:vAlign w:val="center"/>
          </w:tcPr>
          <w:p w14:paraId="3408642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r>
      <w:tr w14:paraId="5936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continue"/>
            <w:noWrap w:val="0"/>
            <w:vAlign w:val="center"/>
          </w:tcPr>
          <w:p w14:paraId="038AF11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0EC5C6F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75" w:type="pct"/>
            <w:noWrap w:val="0"/>
            <w:vAlign w:val="center"/>
          </w:tcPr>
          <w:p w14:paraId="032FD98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田块形状</w:t>
            </w:r>
          </w:p>
        </w:tc>
        <w:tc>
          <w:tcPr>
            <w:tcW w:w="541" w:type="pct"/>
            <w:noWrap w:val="0"/>
            <w:vAlign w:val="center"/>
          </w:tcPr>
          <w:p w14:paraId="09DA682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规则</w:t>
            </w:r>
          </w:p>
        </w:tc>
        <w:tc>
          <w:tcPr>
            <w:tcW w:w="593" w:type="pct"/>
            <w:noWrap w:val="0"/>
            <w:vAlign w:val="center"/>
          </w:tcPr>
          <w:p w14:paraId="5032571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较规则</w:t>
            </w:r>
          </w:p>
        </w:tc>
        <w:tc>
          <w:tcPr>
            <w:tcW w:w="525" w:type="pct"/>
            <w:noWrap w:val="0"/>
            <w:vAlign w:val="center"/>
          </w:tcPr>
          <w:p w14:paraId="186ADA1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一般</w:t>
            </w:r>
          </w:p>
        </w:tc>
        <w:tc>
          <w:tcPr>
            <w:tcW w:w="505" w:type="pct"/>
            <w:noWrap w:val="0"/>
            <w:vAlign w:val="center"/>
          </w:tcPr>
          <w:p w14:paraId="5A42EB7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较不规则</w:t>
            </w:r>
          </w:p>
        </w:tc>
        <w:tc>
          <w:tcPr>
            <w:tcW w:w="424" w:type="pct"/>
            <w:noWrap w:val="0"/>
            <w:vAlign w:val="center"/>
          </w:tcPr>
          <w:p w14:paraId="602202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不规则</w:t>
            </w:r>
          </w:p>
        </w:tc>
        <w:tc>
          <w:tcPr>
            <w:tcW w:w="271" w:type="pct"/>
            <w:noWrap w:val="0"/>
            <w:vAlign w:val="center"/>
          </w:tcPr>
          <w:p w14:paraId="5CD79F0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275" w:type="pct"/>
            <w:noWrap w:val="0"/>
            <w:vAlign w:val="center"/>
          </w:tcPr>
          <w:p w14:paraId="2E99B1E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257" w:type="pct"/>
            <w:noWrap w:val="0"/>
            <w:vAlign w:val="center"/>
          </w:tcPr>
          <w:p w14:paraId="07F35B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16694CE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-0.25</w:t>
            </w:r>
          </w:p>
        </w:tc>
        <w:tc>
          <w:tcPr>
            <w:tcW w:w="321" w:type="pct"/>
            <w:noWrap w:val="0"/>
            <w:vAlign w:val="center"/>
          </w:tcPr>
          <w:p w14:paraId="4252BF4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r>
      <w:tr w14:paraId="05DA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vMerge w:val="continue"/>
            <w:noWrap w:val="0"/>
            <w:vAlign w:val="center"/>
          </w:tcPr>
          <w:p w14:paraId="243E52E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0" w:type="pct"/>
            <w:vMerge w:val="continue"/>
            <w:noWrap w:val="0"/>
            <w:vAlign w:val="center"/>
          </w:tcPr>
          <w:p w14:paraId="1C3B2EC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75" w:type="pct"/>
            <w:noWrap w:val="0"/>
            <w:vAlign w:val="center"/>
          </w:tcPr>
          <w:p w14:paraId="678092B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田间路网</w:t>
            </w:r>
          </w:p>
        </w:tc>
        <w:tc>
          <w:tcPr>
            <w:tcW w:w="541" w:type="pct"/>
            <w:noWrap w:val="0"/>
            <w:vAlign w:val="center"/>
          </w:tcPr>
          <w:p w14:paraId="713E753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593" w:type="pct"/>
            <w:noWrap w:val="0"/>
            <w:vAlign w:val="center"/>
          </w:tcPr>
          <w:p w14:paraId="5B393F3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25" w:type="pct"/>
            <w:noWrap w:val="0"/>
            <w:vAlign w:val="center"/>
          </w:tcPr>
          <w:p w14:paraId="51DC09C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1%（含）-2%</w:t>
            </w:r>
          </w:p>
        </w:tc>
        <w:tc>
          <w:tcPr>
            <w:tcW w:w="505" w:type="pct"/>
            <w:noWrap w:val="0"/>
            <w:vAlign w:val="center"/>
          </w:tcPr>
          <w:p w14:paraId="5F72FDD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424" w:type="pct"/>
            <w:noWrap w:val="0"/>
            <w:vAlign w:val="center"/>
          </w:tcPr>
          <w:p w14:paraId="737F196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271" w:type="pct"/>
            <w:noWrap w:val="0"/>
            <w:vAlign w:val="center"/>
          </w:tcPr>
          <w:p w14:paraId="6CBCAEF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275" w:type="pct"/>
            <w:noWrap w:val="0"/>
            <w:vAlign w:val="center"/>
          </w:tcPr>
          <w:p w14:paraId="0E185D6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257" w:type="pct"/>
            <w:noWrap w:val="0"/>
            <w:vAlign w:val="center"/>
          </w:tcPr>
          <w:p w14:paraId="1894D8A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6205665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21" w:type="pct"/>
            <w:noWrap w:val="0"/>
            <w:vAlign w:val="center"/>
          </w:tcPr>
          <w:p w14:paraId="137A195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r>
      <w:tr w14:paraId="385F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9" w:type="pct"/>
            <w:noWrap w:val="0"/>
            <w:vAlign w:val="center"/>
          </w:tcPr>
          <w:p w14:paraId="0AC76B6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200" w:type="pct"/>
            <w:noWrap w:val="0"/>
            <w:vAlign w:val="center"/>
          </w:tcPr>
          <w:p w14:paraId="5A547C7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75" w:type="pct"/>
            <w:noWrap w:val="0"/>
            <w:vAlign w:val="center"/>
          </w:tcPr>
          <w:p w14:paraId="2DF1D77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41" w:type="pct"/>
            <w:noWrap w:val="0"/>
            <w:vAlign w:val="center"/>
          </w:tcPr>
          <w:p w14:paraId="455627B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93" w:type="pct"/>
            <w:noWrap w:val="0"/>
            <w:vAlign w:val="center"/>
          </w:tcPr>
          <w:p w14:paraId="45DA282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25" w:type="pct"/>
            <w:noWrap w:val="0"/>
            <w:vAlign w:val="center"/>
          </w:tcPr>
          <w:p w14:paraId="6D336F1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05" w:type="pct"/>
            <w:noWrap w:val="0"/>
            <w:vAlign w:val="center"/>
          </w:tcPr>
          <w:p w14:paraId="139D7E2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424" w:type="pct"/>
            <w:noWrap w:val="0"/>
            <w:vAlign w:val="center"/>
          </w:tcPr>
          <w:p w14:paraId="6E3F18C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271" w:type="pct"/>
            <w:noWrap w:val="0"/>
            <w:vAlign w:val="center"/>
          </w:tcPr>
          <w:p w14:paraId="666386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12</w:t>
            </w:r>
          </w:p>
        </w:tc>
        <w:tc>
          <w:tcPr>
            <w:tcW w:w="275" w:type="pct"/>
            <w:noWrap w:val="0"/>
            <w:vAlign w:val="center"/>
          </w:tcPr>
          <w:p w14:paraId="4341EA1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5.7</w:t>
            </w:r>
          </w:p>
        </w:tc>
        <w:tc>
          <w:tcPr>
            <w:tcW w:w="257" w:type="pct"/>
            <w:noWrap w:val="0"/>
            <w:vAlign w:val="center"/>
          </w:tcPr>
          <w:p w14:paraId="74C356D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056CE6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-4.75</w:t>
            </w:r>
          </w:p>
        </w:tc>
        <w:tc>
          <w:tcPr>
            <w:tcW w:w="321" w:type="pct"/>
            <w:noWrap w:val="0"/>
            <w:vAlign w:val="center"/>
          </w:tcPr>
          <w:p w14:paraId="5725009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r>
    </w:tbl>
    <w:p w14:paraId="772737BD">
      <w:pPr>
        <w:ind w:firstLine="360"/>
        <w:jc w:val="center"/>
        <w:rPr>
          <w:rFonts w:ascii="Times New Roman" w:hAnsi="Times New Roman" w:eastAsia="方正小标宋_GBK"/>
          <w:sz w:val="21"/>
          <w:szCs w:val="21"/>
        </w:rPr>
      </w:pPr>
    </w:p>
    <w:p w14:paraId="56E3F0A6">
      <w:pPr>
        <w:rPr>
          <w:rFonts w:ascii="Times New Roman" w:hAnsi="Times New Roman" w:eastAsia="方正小标宋_GBK"/>
          <w:sz w:val="21"/>
          <w:szCs w:val="21"/>
        </w:rPr>
      </w:pPr>
      <w:r>
        <w:rPr>
          <w:rFonts w:ascii="Times New Roman" w:hAnsi="Times New Roman" w:eastAsia="方正小标宋_GBK"/>
          <w:sz w:val="21"/>
          <w:szCs w:val="21"/>
        </w:rPr>
        <w:br w:type="page"/>
      </w:r>
    </w:p>
    <w:p w14:paraId="10376289">
      <w:pPr>
        <w:ind w:firstLine="360"/>
        <w:jc w:val="center"/>
        <w:rPr>
          <w:rFonts w:ascii="Times New Roman" w:hAnsi="Times New Roman" w:eastAsia="方正小标宋_GBK"/>
          <w:sz w:val="21"/>
          <w:szCs w:val="21"/>
        </w:rPr>
      </w:pPr>
    </w:p>
    <w:p w14:paraId="6C1EBB4F">
      <w:pPr>
        <w:ind w:firstLine="360"/>
        <w:jc w:val="center"/>
        <w:rPr>
          <w:rFonts w:ascii="Times New Roman" w:hAnsi="Times New Roman" w:eastAsia="方正小标宋_GBK"/>
          <w:szCs w:val="21"/>
        </w:rPr>
      </w:pPr>
      <w:r>
        <w:rPr>
          <w:rFonts w:ascii="Times New Roman" w:hAnsi="Times New Roman" w:eastAsia="方正小标宋_GBK"/>
          <w:sz w:val="21"/>
          <w:szCs w:val="21"/>
        </w:rPr>
        <w:t>表4-14其他园地（2级）地价影响因素修正系数表</w:t>
      </w:r>
    </w:p>
    <w:tbl>
      <w:tblPr>
        <w:tblStyle w:val="8"/>
        <w:tblW w:w="48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
        <w:gridCol w:w="353"/>
        <w:gridCol w:w="1086"/>
        <w:gridCol w:w="979"/>
        <w:gridCol w:w="953"/>
        <w:gridCol w:w="913"/>
        <w:gridCol w:w="915"/>
        <w:gridCol w:w="712"/>
        <w:gridCol w:w="487"/>
        <w:gridCol w:w="485"/>
        <w:gridCol w:w="454"/>
        <w:gridCol w:w="539"/>
        <w:gridCol w:w="547"/>
      </w:tblGrid>
      <w:tr w14:paraId="655B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blHeader/>
          <w:jc w:val="center"/>
        </w:trPr>
        <w:tc>
          <w:tcPr>
            <w:tcW w:w="201" w:type="pct"/>
            <w:vMerge w:val="restart"/>
            <w:noWrap w:val="0"/>
            <w:vAlign w:val="center"/>
          </w:tcPr>
          <w:p w14:paraId="0354D0C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园地利用类型</w:t>
            </w:r>
          </w:p>
        </w:tc>
        <w:tc>
          <w:tcPr>
            <w:tcW w:w="201" w:type="pct"/>
            <w:vMerge w:val="restart"/>
            <w:noWrap w:val="0"/>
            <w:vAlign w:val="center"/>
          </w:tcPr>
          <w:p w14:paraId="2307BB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修正因素</w:t>
            </w:r>
          </w:p>
        </w:tc>
        <w:tc>
          <w:tcPr>
            <w:tcW w:w="618" w:type="pct"/>
            <w:vMerge w:val="restart"/>
            <w:noWrap w:val="0"/>
            <w:vAlign w:val="center"/>
          </w:tcPr>
          <w:p w14:paraId="022CBFF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修正因子</w:t>
            </w:r>
          </w:p>
        </w:tc>
        <w:tc>
          <w:tcPr>
            <w:tcW w:w="2547" w:type="pct"/>
            <w:gridSpan w:val="5"/>
            <w:noWrap w:val="0"/>
            <w:vAlign w:val="center"/>
          </w:tcPr>
          <w:p w14:paraId="407098B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优劣程度说明</w:t>
            </w:r>
          </w:p>
        </w:tc>
        <w:tc>
          <w:tcPr>
            <w:tcW w:w="1431" w:type="pct"/>
            <w:gridSpan w:val="5"/>
            <w:noWrap w:val="0"/>
            <w:vAlign w:val="center"/>
          </w:tcPr>
          <w:p w14:paraId="3408510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修正分值</w:t>
            </w:r>
          </w:p>
        </w:tc>
      </w:tr>
      <w:tr w14:paraId="35F9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blHeader/>
          <w:jc w:val="center"/>
        </w:trPr>
        <w:tc>
          <w:tcPr>
            <w:tcW w:w="201" w:type="pct"/>
            <w:vMerge w:val="continue"/>
            <w:noWrap w:val="0"/>
            <w:vAlign w:val="center"/>
          </w:tcPr>
          <w:p w14:paraId="1A8BC8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201" w:type="pct"/>
            <w:vMerge w:val="continue"/>
            <w:noWrap w:val="0"/>
            <w:vAlign w:val="center"/>
          </w:tcPr>
          <w:p w14:paraId="4664AF0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618" w:type="pct"/>
            <w:vMerge w:val="continue"/>
            <w:noWrap w:val="0"/>
            <w:vAlign w:val="center"/>
          </w:tcPr>
          <w:p w14:paraId="2BAA509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57" w:type="pct"/>
            <w:noWrap w:val="0"/>
            <w:vAlign w:val="center"/>
          </w:tcPr>
          <w:p w14:paraId="2359E34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542" w:type="pct"/>
            <w:noWrap w:val="0"/>
            <w:vAlign w:val="center"/>
          </w:tcPr>
          <w:p w14:paraId="0B57A16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520" w:type="pct"/>
            <w:noWrap w:val="0"/>
            <w:vAlign w:val="center"/>
          </w:tcPr>
          <w:p w14:paraId="505709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521" w:type="pct"/>
            <w:noWrap w:val="0"/>
            <w:vAlign w:val="center"/>
          </w:tcPr>
          <w:p w14:paraId="5F57D53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405" w:type="pct"/>
            <w:noWrap w:val="0"/>
            <w:vAlign w:val="center"/>
          </w:tcPr>
          <w:p w14:paraId="19CAEA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c>
          <w:tcPr>
            <w:tcW w:w="277" w:type="pct"/>
            <w:noWrap w:val="0"/>
            <w:vAlign w:val="center"/>
          </w:tcPr>
          <w:p w14:paraId="04DB9C8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276" w:type="pct"/>
            <w:noWrap w:val="0"/>
            <w:vAlign w:val="center"/>
          </w:tcPr>
          <w:p w14:paraId="0407B1F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258" w:type="pct"/>
            <w:noWrap w:val="0"/>
            <w:vAlign w:val="center"/>
          </w:tcPr>
          <w:p w14:paraId="1997FEC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307" w:type="pct"/>
            <w:noWrap w:val="0"/>
            <w:vAlign w:val="center"/>
          </w:tcPr>
          <w:p w14:paraId="270B9BF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311" w:type="pct"/>
            <w:noWrap w:val="0"/>
            <w:vAlign w:val="center"/>
          </w:tcPr>
          <w:p w14:paraId="6B9247B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r>
      <w:tr w14:paraId="000D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01" w:type="pct"/>
            <w:vMerge w:val="restart"/>
            <w:noWrap w:val="0"/>
            <w:vAlign w:val="center"/>
          </w:tcPr>
          <w:p w14:paraId="2355320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其他园地</w:t>
            </w:r>
          </w:p>
        </w:tc>
        <w:tc>
          <w:tcPr>
            <w:tcW w:w="201" w:type="pct"/>
            <w:vMerge w:val="restart"/>
            <w:noWrap w:val="0"/>
            <w:vAlign w:val="center"/>
          </w:tcPr>
          <w:p w14:paraId="1C659AE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618" w:type="pct"/>
            <w:noWrap w:val="0"/>
            <w:vAlign w:val="center"/>
          </w:tcPr>
          <w:p w14:paraId="7E01484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坡度</w:t>
            </w:r>
          </w:p>
        </w:tc>
        <w:tc>
          <w:tcPr>
            <w:tcW w:w="557" w:type="pct"/>
            <w:noWrap w:val="0"/>
            <w:vAlign w:val="center"/>
          </w:tcPr>
          <w:p w14:paraId="5B787DE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6-15°</w:t>
            </w:r>
          </w:p>
        </w:tc>
        <w:tc>
          <w:tcPr>
            <w:tcW w:w="542" w:type="pct"/>
            <w:noWrap w:val="0"/>
            <w:vAlign w:val="center"/>
          </w:tcPr>
          <w:p w14:paraId="79CB056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20" w:type="pct"/>
            <w:noWrap w:val="0"/>
            <w:vAlign w:val="center"/>
          </w:tcPr>
          <w:p w14:paraId="72A7876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20-25°</w:t>
            </w:r>
          </w:p>
        </w:tc>
        <w:tc>
          <w:tcPr>
            <w:tcW w:w="521" w:type="pct"/>
            <w:noWrap w:val="0"/>
            <w:vAlign w:val="center"/>
          </w:tcPr>
          <w:p w14:paraId="450557B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w:t>
            </w:r>
          </w:p>
        </w:tc>
        <w:tc>
          <w:tcPr>
            <w:tcW w:w="405" w:type="pct"/>
            <w:noWrap w:val="0"/>
            <w:vAlign w:val="center"/>
          </w:tcPr>
          <w:p w14:paraId="7A2A005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w:t>
            </w:r>
          </w:p>
        </w:tc>
        <w:tc>
          <w:tcPr>
            <w:tcW w:w="277" w:type="pct"/>
            <w:noWrap w:val="0"/>
            <w:vAlign w:val="center"/>
          </w:tcPr>
          <w:p w14:paraId="06D198E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1.35</w:t>
            </w:r>
          </w:p>
        </w:tc>
        <w:tc>
          <w:tcPr>
            <w:tcW w:w="276" w:type="pct"/>
            <w:noWrap w:val="0"/>
            <w:vAlign w:val="center"/>
          </w:tcPr>
          <w:p w14:paraId="28A7CB6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0.68</w:t>
            </w:r>
          </w:p>
        </w:tc>
        <w:tc>
          <w:tcPr>
            <w:tcW w:w="258" w:type="pct"/>
            <w:noWrap w:val="0"/>
            <w:vAlign w:val="center"/>
          </w:tcPr>
          <w:p w14:paraId="388B986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13FE92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-0.68</w:t>
            </w:r>
          </w:p>
        </w:tc>
        <w:tc>
          <w:tcPr>
            <w:tcW w:w="311" w:type="pct"/>
            <w:noWrap w:val="0"/>
            <w:vAlign w:val="center"/>
          </w:tcPr>
          <w:p w14:paraId="520F724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-1.35</w:t>
            </w:r>
          </w:p>
        </w:tc>
      </w:tr>
      <w:tr w14:paraId="384F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01" w:type="pct"/>
            <w:vMerge w:val="continue"/>
            <w:noWrap w:val="0"/>
            <w:vAlign w:val="center"/>
          </w:tcPr>
          <w:p w14:paraId="7AB76AD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795EF82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8" w:type="pct"/>
            <w:noWrap w:val="0"/>
            <w:vAlign w:val="center"/>
          </w:tcPr>
          <w:p w14:paraId="17BFDD2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坡向</w:t>
            </w:r>
          </w:p>
        </w:tc>
        <w:tc>
          <w:tcPr>
            <w:tcW w:w="557" w:type="pct"/>
            <w:noWrap w:val="0"/>
            <w:vAlign w:val="center"/>
          </w:tcPr>
          <w:p w14:paraId="1F50B4A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42" w:type="pct"/>
            <w:noWrap w:val="0"/>
            <w:vAlign w:val="center"/>
          </w:tcPr>
          <w:p w14:paraId="27665C5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20" w:type="pct"/>
            <w:noWrap w:val="0"/>
            <w:vAlign w:val="center"/>
          </w:tcPr>
          <w:p w14:paraId="275FEE9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21" w:type="pct"/>
            <w:noWrap w:val="0"/>
            <w:vAlign w:val="center"/>
          </w:tcPr>
          <w:p w14:paraId="1D49BF6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405" w:type="pct"/>
            <w:noWrap w:val="0"/>
            <w:vAlign w:val="center"/>
          </w:tcPr>
          <w:p w14:paraId="477702E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277" w:type="pct"/>
            <w:noWrap w:val="0"/>
            <w:vAlign w:val="center"/>
          </w:tcPr>
          <w:p w14:paraId="22EA99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76" w:type="pct"/>
            <w:noWrap w:val="0"/>
            <w:vAlign w:val="center"/>
          </w:tcPr>
          <w:p w14:paraId="63AAA6F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258" w:type="pct"/>
            <w:noWrap w:val="0"/>
            <w:vAlign w:val="center"/>
          </w:tcPr>
          <w:p w14:paraId="351D441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7" w:type="pct"/>
            <w:noWrap w:val="0"/>
            <w:vAlign w:val="center"/>
          </w:tcPr>
          <w:p w14:paraId="06DBB3A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311" w:type="pct"/>
            <w:noWrap w:val="0"/>
            <w:vAlign w:val="center"/>
          </w:tcPr>
          <w:p w14:paraId="1739BC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r>
      <w:tr w14:paraId="16A9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01" w:type="pct"/>
            <w:vMerge w:val="continue"/>
            <w:noWrap w:val="0"/>
            <w:vAlign w:val="center"/>
          </w:tcPr>
          <w:p w14:paraId="1D12DA0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1329E21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8" w:type="pct"/>
            <w:noWrap w:val="0"/>
            <w:vAlign w:val="center"/>
          </w:tcPr>
          <w:p w14:paraId="792F7BA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土壤有机质</w:t>
            </w:r>
          </w:p>
          <w:p w14:paraId="43AE7E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含量</w:t>
            </w:r>
          </w:p>
        </w:tc>
        <w:tc>
          <w:tcPr>
            <w:tcW w:w="557" w:type="pct"/>
            <w:noWrap w:val="0"/>
            <w:vAlign w:val="center"/>
          </w:tcPr>
          <w:p w14:paraId="5CA01FE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w:t>
            </w:r>
          </w:p>
        </w:tc>
        <w:tc>
          <w:tcPr>
            <w:tcW w:w="542" w:type="pct"/>
            <w:noWrap w:val="0"/>
            <w:vAlign w:val="center"/>
          </w:tcPr>
          <w:p w14:paraId="56C20EC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20-30</w:t>
            </w:r>
          </w:p>
        </w:tc>
        <w:tc>
          <w:tcPr>
            <w:tcW w:w="520" w:type="pct"/>
            <w:noWrap w:val="0"/>
            <w:vAlign w:val="center"/>
          </w:tcPr>
          <w:p w14:paraId="4537E8F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21" w:type="pct"/>
            <w:noWrap w:val="0"/>
            <w:vAlign w:val="center"/>
          </w:tcPr>
          <w:p w14:paraId="1A76CA4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405" w:type="pct"/>
            <w:noWrap w:val="0"/>
            <w:vAlign w:val="center"/>
          </w:tcPr>
          <w:p w14:paraId="0933B5D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277" w:type="pct"/>
            <w:noWrap w:val="0"/>
            <w:vAlign w:val="center"/>
          </w:tcPr>
          <w:p w14:paraId="30D745B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1.17</w:t>
            </w:r>
          </w:p>
        </w:tc>
        <w:tc>
          <w:tcPr>
            <w:tcW w:w="276" w:type="pct"/>
            <w:noWrap w:val="0"/>
            <w:vAlign w:val="center"/>
          </w:tcPr>
          <w:p w14:paraId="5BE1B7C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0.59</w:t>
            </w:r>
          </w:p>
        </w:tc>
        <w:tc>
          <w:tcPr>
            <w:tcW w:w="258" w:type="pct"/>
            <w:noWrap w:val="0"/>
            <w:vAlign w:val="center"/>
          </w:tcPr>
          <w:p w14:paraId="7933535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366FB76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-0.59</w:t>
            </w:r>
          </w:p>
        </w:tc>
        <w:tc>
          <w:tcPr>
            <w:tcW w:w="311" w:type="pct"/>
            <w:noWrap w:val="0"/>
            <w:vAlign w:val="center"/>
          </w:tcPr>
          <w:p w14:paraId="12731A5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-1.17</w:t>
            </w:r>
          </w:p>
        </w:tc>
      </w:tr>
      <w:tr w14:paraId="04D0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01" w:type="pct"/>
            <w:vMerge w:val="continue"/>
            <w:noWrap w:val="0"/>
            <w:vAlign w:val="center"/>
          </w:tcPr>
          <w:p w14:paraId="5BF151F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1A9B625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8" w:type="pct"/>
            <w:noWrap w:val="0"/>
            <w:vAlign w:val="center"/>
          </w:tcPr>
          <w:p w14:paraId="4F4162A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土壤质地</w:t>
            </w:r>
          </w:p>
        </w:tc>
        <w:tc>
          <w:tcPr>
            <w:tcW w:w="557" w:type="pct"/>
            <w:noWrap w:val="0"/>
            <w:vAlign w:val="center"/>
          </w:tcPr>
          <w:p w14:paraId="72F8CF8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砂壤土</w:t>
            </w:r>
          </w:p>
        </w:tc>
        <w:tc>
          <w:tcPr>
            <w:tcW w:w="542" w:type="pct"/>
            <w:noWrap w:val="0"/>
            <w:vAlign w:val="center"/>
          </w:tcPr>
          <w:p w14:paraId="0A57573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壤质土</w:t>
            </w:r>
          </w:p>
        </w:tc>
        <w:tc>
          <w:tcPr>
            <w:tcW w:w="520" w:type="pct"/>
            <w:noWrap w:val="0"/>
            <w:vAlign w:val="center"/>
          </w:tcPr>
          <w:p w14:paraId="2759DFF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砂质土</w:t>
            </w:r>
          </w:p>
        </w:tc>
        <w:tc>
          <w:tcPr>
            <w:tcW w:w="521" w:type="pct"/>
            <w:noWrap w:val="0"/>
            <w:vAlign w:val="center"/>
          </w:tcPr>
          <w:p w14:paraId="61116EB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黏质土</w:t>
            </w:r>
          </w:p>
        </w:tc>
        <w:tc>
          <w:tcPr>
            <w:tcW w:w="405" w:type="pct"/>
            <w:noWrap w:val="0"/>
            <w:vAlign w:val="center"/>
          </w:tcPr>
          <w:p w14:paraId="7324364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砾质土</w:t>
            </w:r>
          </w:p>
        </w:tc>
        <w:tc>
          <w:tcPr>
            <w:tcW w:w="277" w:type="pct"/>
            <w:noWrap w:val="0"/>
            <w:vAlign w:val="center"/>
          </w:tcPr>
          <w:p w14:paraId="3AD2EA6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0.54</w:t>
            </w:r>
          </w:p>
        </w:tc>
        <w:tc>
          <w:tcPr>
            <w:tcW w:w="276" w:type="pct"/>
            <w:noWrap w:val="0"/>
            <w:vAlign w:val="center"/>
          </w:tcPr>
          <w:p w14:paraId="4F81C1D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0.27</w:t>
            </w:r>
          </w:p>
        </w:tc>
        <w:tc>
          <w:tcPr>
            <w:tcW w:w="258" w:type="pct"/>
            <w:noWrap w:val="0"/>
            <w:vAlign w:val="center"/>
          </w:tcPr>
          <w:p w14:paraId="003C53E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0DCC0BD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-0.27</w:t>
            </w:r>
          </w:p>
        </w:tc>
        <w:tc>
          <w:tcPr>
            <w:tcW w:w="311" w:type="pct"/>
            <w:noWrap w:val="0"/>
            <w:vAlign w:val="center"/>
          </w:tcPr>
          <w:p w14:paraId="5E5751B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-0.54</w:t>
            </w:r>
          </w:p>
        </w:tc>
      </w:tr>
      <w:tr w14:paraId="0D77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01" w:type="pct"/>
            <w:vMerge w:val="continue"/>
            <w:noWrap w:val="0"/>
            <w:vAlign w:val="center"/>
          </w:tcPr>
          <w:p w14:paraId="33AC872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restart"/>
            <w:noWrap w:val="0"/>
            <w:vAlign w:val="center"/>
          </w:tcPr>
          <w:p w14:paraId="4B21CC2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618" w:type="pct"/>
            <w:noWrap w:val="0"/>
            <w:vAlign w:val="center"/>
          </w:tcPr>
          <w:p w14:paraId="6BF95DF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距离汽车站</w:t>
            </w:r>
          </w:p>
          <w:p w14:paraId="0F57A5B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距离（Km）</w:t>
            </w:r>
          </w:p>
        </w:tc>
        <w:tc>
          <w:tcPr>
            <w:tcW w:w="557" w:type="pct"/>
            <w:noWrap w:val="0"/>
            <w:vAlign w:val="center"/>
          </w:tcPr>
          <w:p w14:paraId="5D05259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42" w:type="pct"/>
            <w:noWrap w:val="0"/>
            <w:vAlign w:val="center"/>
          </w:tcPr>
          <w:p w14:paraId="2DE6FA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520" w:type="pct"/>
            <w:noWrap w:val="0"/>
            <w:vAlign w:val="center"/>
          </w:tcPr>
          <w:p w14:paraId="38BD682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21" w:type="pct"/>
            <w:noWrap w:val="0"/>
            <w:vAlign w:val="center"/>
          </w:tcPr>
          <w:p w14:paraId="4B63406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405" w:type="pct"/>
            <w:noWrap w:val="0"/>
            <w:vAlign w:val="center"/>
          </w:tcPr>
          <w:p w14:paraId="471645A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w:t>
            </w:r>
          </w:p>
        </w:tc>
        <w:tc>
          <w:tcPr>
            <w:tcW w:w="277" w:type="pct"/>
            <w:noWrap w:val="0"/>
            <w:vAlign w:val="center"/>
          </w:tcPr>
          <w:p w14:paraId="3B061BD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76" w:type="pct"/>
            <w:noWrap w:val="0"/>
            <w:vAlign w:val="center"/>
          </w:tcPr>
          <w:p w14:paraId="33378E7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258" w:type="pct"/>
            <w:noWrap w:val="0"/>
            <w:vAlign w:val="center"/>
          </w:tcPr>
          <w:p w14:paraId="3C31E34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FD037B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311" w:type="pct"/>
            <w:noWrap w:val="0"/>
            <w:vAlign w:val="center"/>
          </w:tcPr>
          <w:p w14:paraId="114C598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r>
      <w:tr w14:paraId="63C5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01" w:type="pct"/>
            <w:vMerge w:val="continue"/>
            <w:noWrap w:val="0"/>
            <w:vAlign w:val="center"/>
          </w:tcPr>
          <w:p w14:paraId="6EB54D5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489495BF">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8" w:type="pct"/>
            <w:noWrap w:val="0"/>
            <w:vAlign w:val="center"/>
          </w:tcPr>
          <w:p w14:paraId="22CF238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道路通达度</w:t>
            </w:r>
          </w:p>
        </w:tc>
        <w:tc>
          <w:tcPr>
            <w:tcW w:w="557" w:type="pct"/>
            <w:noWrap w:val="0"/>
            <w:vAlign w:val="center"/>
          </w:tcPr>
          <w:p w14:paraId="1F1C448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42" w:type="pct"/>
            <w:noWrap w:val="0"/>
            <w:vAlign w:val="center"/>
          </w:tcPr>
          <w:p w14:paraId="10958B6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20" w:type="pct"/>
            <w:noWrap w:val="0"/>
            <w:vAlign w:val="center"/>
          </w:tcPr>
          <w:p w14:paraId="424A4BE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21" w:type="pct"/>
            <w:noWrap w:val="0"/>
            <w:vAlign w:val="center"/>
          </w:tcPr>
          <w:p w14:paraId="746C35C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405" w:type="pct"/>
            <w:noWrap w:val="0"/>
            <w:vAlign w:val="center"/>
          </w:tcPr>
          <w:p w14:paraId="456F566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277" w:type="pct"/>
            <w:noWrap w:val="0"/>
            <w:vAlign w:val="center"/>
          </w:tcPr>
          <w:p w14:paraId="458A7A1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76" w:type="pct"/>
            <w:noWrap w:val="0"/>
            <w:vAlign w:val="center"/>
          </w:tcPr>
          <w:p w14:paraId="1413254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258" w:type="pct"/>
            <w:noWrap w:val="0"/>
            <w:vAlign w:val="center"/>
          </w:tcPr>
          <w:p w14:paraId="111B3F0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219F3BE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311" w:type="pct"/>
            <w:noWrap w:val="0"/>
            <w:vAlign w:val="center"/>
          </w:tcPr>
          <w:p w14:paraId="1A5653D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r>
      <w:tr w14:paraId="0282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01" w:type="pct"/>
            <w:vMerge w:val="continue"/>
            <w:noWrap w:val="0"/>
            <w:vAlign w:val="center"/>
          </w:tcPr>
          <w:p w14:paraId="5024861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41A6246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8" w:type="pct"/>
            <w:noWrap w:val="0"/>
            <w:vAlign w:val="center"/>
          </w:tcPr>
          <w:p w14:paraId="64AB518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农贸市场距离（Km）</w:t>
            </w:r>
          </w:p>
        </w:tc>
        <w:tc>
          <w:tcPr>
            <w:tcW w:w="557" w:type="pct"/>
            <w:noWrap w:val="0"/>
            <w:vAlign w:val="center"/>
          </w:tcPr>
          <w:p w14:paraId="64322E0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542" w:type="pct"/>
            <w:noWrap w:val="0"/>
            <w:vAlign w:val="center"/>
          </w:tcPr>
          <w:p w14:paraId="1B1BB0F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c>
          <w:tcPr>
            <w:tcW w:w="520" w:type="pct"/>
            <w:noWrap w:val="0"/>
            <w:vAlign w:val="center"/>
          </w:tcPr>
          <w:p w14:paraId="3A4AEBD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521" w:type="pct"/>
            <w:noWrap w:val="0"/>
            <w:vAlign w:val="center"/>
          </w:tcPr>
          <w:p w14:paraId="4FBB0F2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8-15</w:t>
            </w:r>
          </w:p>
        </w:tc>
        <w:tc>
          <w:tcPr>
            <w:tcW w:w="405" w:type="pct"/>
            <w:noWrap w:val="0"/>
            <w:vAlign w:val="center"/>
          </w:tcPr>
          <w:p w14:paraId="0246665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c>
          <w:tcPr>
            <w:tcW w:w="277" w:type="pct"/>
            <w:noWrap w:val="0"/>
            <w:vAlign w:val="center"/>
          </w:tcPr>
          <w:p w14:paraId="574D568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276" w:type="pct"/>
            <w:noWrap w:val="0"/>
            <w:vAlign w:val="center"/>
          </w:tcPr>
          <w:p w14:paraId="29AB2BB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0.23</w:t>
            </w:r>
          </w:p>
        </w:tc>
        <w:tc>
          <w:tcPr>
            <w:tcW w:w="258" w:type="pct"/>
            <w:noWrap w:val="0"/>
            <w:vAlign w:val="center"/>
          </w:tcPr>
          <w:p w14:paraId="5D06045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20067F1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-0.23</w:t>
            </w:r>
          </w:p>
        </w:tc>
        <w:tc>
          <w:tcPr>
            <w:tcW w:w="311" w:type="pct"/>
            <w:noWrap w:val="0"/>
            <w:vAlign w:val="center"/>
          </w:tcPr>
          <w:p w14:paraId="24CFA48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r>
      <w:tr w14:paraId="799B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01" w:type="pct"/>
            <w:vMerge w:val="continue"/>
            <w:noWrap w:val="0"/>
            <w:vAlign w:val="center"/>
          </w:tcPr>
          <w:p w14:paraId="1FD97FD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42E146F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8" w:type="pct"/>
            <w:noWrap w:val="0"/>
            <w:vAlign w:val="center"/>
          </w:tcPr>
          <w:p w14:paraId="7BA713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距离快递代收点距离（m）</w:t>
            </w:r>
          </w:p>
        </w:tc>
        <w:tc>
          <w:tcPr>
            <w:tcW w:w="557" w:type="pct"/>
            <w:noWrap w:val="0"/>
            <w:vAlign w:val="center"/>
          </w:tcPr>
          <w:p w14:paraId="46CA264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42" w:type="pct"/>
            <w:noWrap w:val="0"/>
            <w:vAlign w:val="center"/>
          </w:tcPr>
          <w:p w14:paraId="4331B71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20" w:type="pct"/>
            <w:noWrap w:val="0"/>
            <w:vAlign w:val="center"/>
          </w:tcPr>
          <w:p w14:paraId="6B6A2E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21" w:type="pct"/>
            <w:noWrap w:val="0"/>
            <w:vAlign w:val="center"/>
          </w:tcPr>
          <w:p w14:paraId="4303AAD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405" w:type="pct"/>
            <w:noWrap w:val="0"/>
            <w:vAlign w:val="center"/>
          </w:tcPr>
          <w:p w14:paraId="246E7D1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7" w:type="pct"/>
            <w:noWrap w:val="0"/>
            <w:vAlign w:val="center"/>
          </w:tcPr>
          <w:p w14:paraId="5711302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276" w:type="pct"/>
            <w:noWrap w:val="0"/>
            <w:vAlign w:val="center"/>
          </w:tcPr>
          <w:p w14:paraId="2B6EE84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0.23</w:t>
            </w:r>
          </w:p>
        </w:tc>
        <w:tc>
          <w:tcPr>
            <w:tcW w:w="258" w:type="pct"/>
            <w:noWrap w:val="0"/>
            <w:vAlign w:val="center"/>
          </w:tcPr>
          <w:p w14:paraId="2522AF4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338500E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-0.23</w:t>
            </w:r>
          </w:p>
        </w:tc>
        <w:tc>
          <w:tcPr>
            <w:tcW w:w="311" w:type="pct"/>
            <w:noWrap w:val="0"/>
            <w:vAlign w:val="center"/>
          </w:tcPr>
          <w:p w14:paraId="37000B7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r>
      <w:tr w14:paraId="3953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01" w:type="pct"/>
            <w:vMerge w:val="continue"/>
            <w:noWrap w:val="0"/>
            <w:vAlign w:val="center"/>
          </w:tcPr>
          <w:p w14:paraId="149EF32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3C2380E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8" w:type="pct"/>
            <w:noWrap w:val="0"/>
            <w:vAlign w:val="center"/>
          </w:tcPr>
          <w:p w14:paraId="6A1734A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水源保证率</w:t>
            </w:r>
          </w:p>
        </w:tc>
        <w:tc>
          <w:tcPr>
            <w:tcW w:w="557" w:type="pct"/>
            <w:noWrap w:val="0"/>
            <w:vAlign w:val="center"/>
          </w:tcPr>
          <w:p w14:paraId="457921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42" w:type="pct"/>
            <w:noWrap w:val="0"/>
            <w:vAlign w:val="center"/>
          </w:tcPr>
          <w:p w14:paraId="2AAD4BA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20" w:type="pct"/>
            <w:noWrap w:val="0"/>
            <w:vAlign w:val="center"/>
          </w:tcPr>
          <w:p w14:paraId="208A6F3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30-60%</w:t>
            </w:r>
          </w:p>
        </w:tc>
        <w:tc>
          <w:tcPr>
            <w:tcW w:w="521" w:type="pct"/>
            <w:noWrap w:val="0"/>
            <w:vAlign w:val="center"/>
          </w:tcPr>
          <w:p w14:paraId="47C2608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10-30%</w:t>
            </w:r>
          </w:p>
        </w:tc>
        <w:tc>
          <w:tcPr>
            <w:tcW w:w="405" w:type="pct"/>
            <w:noWrap w:val="0"/>
            <w:vAlign w:val="center"/>
          </w:tcPr>
          <w:p w14:paraId="38DD050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c>
          <w:tcPr>
            <w:tcW w:w="277" w:type="pct"/>
            <w:noWrap w:val="0"/>
            <w:vAlign w:val="center"/>
          </w:tcPr>
          <w:p w14:paraId="6D23C1D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76" w:type="pct"/>
            <w:noWrap w:val="0"/>
            <w:vAlign w:val="center"/>
          </w:tcPr>
          <w:p w14:paraId="29B8DDA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258" w:type="pct"/>
            <w:noWrap w:val="0"/>
            <w:vAlign w:val="center"/>
          </w:tcPr>
          <w:p w14:paraId="2AEDBB1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C4541C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311" w:type="pct"/>
            <w:noWrap w:val="0"/>
            <w:vAlign w:val="center"/>
          </w:tcPr>
          <w:p w14:paraId="30EF1F3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r>
      <w:tr w14:paraId="6EFF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201" w:type="pct"/>
            <w:vMerge w:val="continue"/>
            <w:noWrap w:val="0"/>
            <w:vAlign w:val="center"/>
          </w:tcPr>
          <w:p w14:paraId="14DC3DEF">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0BFC1DC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8" w:type="pct"/>
            <w:noWrap w:val="0"/>
            <w:vAlign w:val="center"/>
          </w:tcPr>
          <w:p w14:paraId="5537A7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灌溉条件</w:t>
            </w:r>
          </w:p>
        </w:tc>
        <w:tc>
          <w:tcPr>
            <w:tcW w:w="557" w:type="pct"/>
            <w:noWrap w:val="0"/>
            <w:vAlign w:val="center"/>
          </w:tcPr>
          <w:p w14:paraId="11A82DC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有齐全的灌溉水源和灌溉设施</w:t>
            </w:r>
          </w:p>
        </w:tc>
        <w:tc>
          <w:tcPr>
            <w:tcW w:w="542" w:type="pct"/>
            <w:noWrap w:val="0"/>
            <w:vAlign w:val="center"/>
          </w:tcPr>
          <w:p w14:paraId="3431091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有基本的灌溉水源和灌溉设施</w:t>
            </w:r>
          </w:p>
        </w:tc>
        <w:tc>
          <w:tcPr>
            <w:tcW w:w="520" w:type="pct"/>
            <w:noWrap w:val="0"/>
            <w:vAlign w:val="center"/>
          </w:tcPr>
          <w:p w14:paraId="149DD45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有齐全的灌溉水源或灌溉设施</w:t>
            </w:r>
          </w:p>
        </w:tc>
        <w:tc>
          <w:tcPr>
            <w:tcW w:w="521" w:type="pct"/>
            <w:noWrap w:val="0"/>
            <w:vAlign w:val="center"/>
          </w:tcPr>
          <w:p w14:paraId="34BD7D6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有基本的灌溉水源或灌溉设施</w:t>
            </w:r>
          </w:p>
        </w:tc>
        <w:tc>
          <w:tcPr>
            <w:tcW w:w="405" w:type="pct"/>
            <w:noWrap w:val="0"/>
            <w:vAlign w:val="center"/>
          </w:tcPr>
          <w:p w14:paraId="1928B51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7" w:type="pct"/>
            <w:noWrap w:val="0"/>
            <w:vAlign w:val="center"/>
          </w:tcPr>
          <w:p w14:paraId="67FEE30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276" w:type="pct"/>
            <w:noWrap w:val="0"/>
            <w:vAlign w:val="center"/>
          </w:tcPr>
          <w:p w14:paraId="022D564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258" w:type="pct"/>
            <w:noWrap w:val="0"/>
            <w:vAlign w:val="center"/>
          </w:tcPr>
          <w:p w14:paraId="060CE65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7860ABF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311" w:type="pct"/>
            <w:noWrap w:val="0"/>
            <w:vAlign w:val="center"/>
          </w:tcPr>
          <w:p w14:paraId="1DBB12C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r>
      <w:tr w14:paraId="7DAE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201" w:type="pct"/>
            <w:vMerge w:val="continue"/>
            <w:noWrap w:val="0"/>
            <w:vAlign w:val="center"/>
          </w:tcPr>
          <w:p w14:paraId="433A928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0F7BD21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8" w:type="pct"/>
            <w:noWrap w:val="0"/>
            <w:vAlign w:val="center"/>
          </w:tcPr>
          <w:p w14:paraId="7612734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防洪排水条件</w:t>
            </w:r>
          </w:p>
        </w:tc>
        <w:tc>
          <w:tcPr>
            <w:tcW w:w="557" w:type="pct"/>
            <w:noWrap w:val="0"/>
            <w:vAlign w:val="center"/>
          </w:tcPr>
          <w:p w14:paraId="261C9F5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有齐备的防洪措施和排水沟渠</w:t>
            </w:r>
          </w:p>
        </w:tc>
        <w:tc>
          <w:tcPr>
            <w:tcW w:w="542" w:type="pct"/>
            <w:noWrap w:val="0"/>
            <w:vAlign w:val="center"/>
          </w:tcPr>
          <w:p w14:paraId="63672CF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有基本的防洪措施和排水沟渠</w:t>
            </w:r>
          </w:p>
        </w:tc>
        <w:tc>
          <w:tcPr>
            <w:tcW w:w="520" w:type="pct"/>
            <w:noWrap w:val="0"/>
            <w:vAlign w:val="center"/>
          </w:tcPr>
          <w:p w14:paraId="41D1A33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有齐备的防洪措施或排水沟渠</w:t>
            </w:r>
          </w:p>
        </w:tc>
        <w:tc>
          <w:tcPr>
            <w:tcW w:w="521" w:type="pct"/>
            <w:noWrap w:val="0"/>
            <w:vAlign w:val="center"/>
          </w:tcPr>
          <w:p w14:paraId="693B730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有基本的防洪措施或排水沟渠</w:t>
            </w:r>
          </w:p>
        </w:tc>
        <w:tc>
          <w:tcPr>
            <w:tcW w:w="405" w:type="pct"/>
            <w:noWrap w:val="0"/>
            <w:vAlign w:val="center"/>
          </w:tcPr>
          <w:p w14:paraId="7E10236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7" w:type="pct"/>
            <w:noWrap w:val="0"/>
            <w:vAlign w:val="center"/>
          </w:tcPr>
          <w:p w14:paraId="7E0551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0.54</w:t>
            </w:r>
          </w:p>
        </w:tc>
        <w:tc>
          <w:tcPr>
            <w:tcW w:w="276" w:type="pct"/>
            <w:noWrap w:val="0"/>
            <w:vAlign w:val="center"/>
          </w:tcPr>
          <w:p w14:paraId="6E0130E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0.27</w:t>
            </w:r>
          </w:p>
        </w:tc>
        <w:tc>
          <w:tcPr>
            <w:tcW w:w="258" w:type="pct"/>
            <w:noWrap w:val="0"/>
            <w:vAlign w:val="center"/>
          </w:tcPr>
          <w:p w14:paraId="27D3E69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D87368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-0.27</w:t>
            </w:r>
          </w:p>
        </w:tc>
        <w:tc>
          <w:tcPr>
            <w:tcW w:w="311" w:type="pct"/>
            <w:noWrap w:val="0"/>
            <w:vAlign w:val="center"/>
          </w:tcPr>
          <w:p w14:paraId="01410AB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-0.54</w:t>
            </w:r>
          </w:p>
        </w:tc>
      </w:tr>
      <w:tr w14:paraId="655F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01" w:type="pct"/>
            <w:vMerge w:val="continue"/>
            <w:noWrap w:val="0"/>
            <w:vAlign w:val="center"/>
          </w:tcPr>
          <w:p w14:paraId="1BF842C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230031A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8" w:type="pct"/>
            <w:noWrap w:val="0"/>
            <w:vAlign w:val="center"/>
          </w:tcPr>
          <w:p w14:paraId="52F9DB5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田块形状</w:t>
            </w:r>
          </w:p>
        </w:tc>
        <w:tc>
          <w:tcPr>
            <w:tcW w:w="557" w:type="pct"/>
            <w:noWrap w:val="0"/>
            <w:vAlign w:val="center"/>
          </w:tcPr>
          <w:p w14:paraId="41FEFCA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规则</w:t>
            </w:r>
          </w:p>
        </w:tc>
        <w:tc>
          <w:tcPr>
            <w:tcW w:w="542" w:type="pct"/>
            <w:noWrap w:val="0"/>
            <w:vAlign w:val="center"/>
          </w:tcPr>
          <w:p w14:paraId="0C78DD6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较规则</w:t>
            </w:r>
          </w:p>
        </w:tc>
        <w:tc>
          <w:tcPr>
            <w:tcW w:w="520" w:type="pct"/>
            <w:noWrap w:val="0"/>
            <w:vAlign w:val="center"/>
          </w:tcPr>
          <w:p w14:paraId="0315ED8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一般</w:t>
            </w:r>
          </w:p>
        </w:tc>
        <w:tc>
          <w:tcPr>
            <w:tcW w:w="521" w:type="pct"/>
            <w:noWrap w:val="0"/>
            <w:vAlign w:val="center"/>
          </w:tcPr>
          <w:p w14:paraId="75755AD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较不规则</w:t>
            </w:r>
          </w:p>
        </w:tc>
        <w:tc>
          <w:tcPr>
            <w:tcW w:w="405" w:type="pct"/>
            <w:noWrap w:val="0"/>
            <w:vAlign w:val="center"/>
          </w:tcPr>
          <w:p w14:paraId="6EDCBC7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不规则</w:t>
            </w:r>
          </w:p>
        </w:tc>
        <w:tc>
          <w:tcPr>
            <w:tcW w:w="277" w:type="pct"/>
            <w:noWrap w:val="0"/>
            <w:vAlign w:val="center"/>
          </w:tcPr>
          <w:p w14:paraId="560D280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276" w:type="pct"/>
            <w:noWrap w:val="0"/>
            <w:vAlign w:val="center"/>
          </w:tcPr>
          <w:p w14:paraId="547507C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0.23</w:t>
            </w:r>
          </w:p>
        </w:tc>
        <w:tc>
          <w:tcPr>
            <w:tcW w:w="258" w:type="pct"/>
            <w:noWrap w:val="0"/>
            <w:vAlign w:val="center"/>
          </w:tcPr>
          <w:p w14:paraId="23E5E21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EA38E6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-0.23</w:t>
            </w:r>
          </w:p>
        </w:tc>
        <w:tc>
          <w:tcPr>
            <w:tcW w:w="311" w:type="pct"/>
            <w:noWrap w:val="0"/>
            <w:vAlign w:val="center"/>
          </w:tcPr>
          <w:p w14:paraId="261F405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r>
      <w:tr w14:paraId="1766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01" w:type="pct"/>
            <w:vMerge w:val="continue"/>
            <w:noWrap w:val="0"/>
            <w:vAlign w:val="center"/>
          </w:tcPr>
          <w:p w14:paraId="0E11794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01" w:type="pct"/>
            <w:vMerge w:val="continue"/>
            <w:noWrap w:val="0"/>
            <w:vAlign w:val="center"/>
          </w:tcPr>
          <w:p w14:paraId="21FCE04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8" w:type="pct"/>
            <w:noWrap w:val="0"/>
            <w:vAlign w:val="center"/>
          </w:tcPr>
          <w:p w14:paraId="4EAE496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田间路网</w:t>
            </w:r>
          </w:p>
        </w:tc>
        <w:tc>
          <w:tcPr>
            <w:tcW w:w="557" w:type="pct"/>
            <w:noWrap w:val="0"/>
            <w:vAlign w:val="center"/>
          </w:tcPr>
          <w:p w14:paraId="26943D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542" w:type="pct"/>
            <w:noWrap w:val="0"/>
            <w:vAlign w:val="center"/>
          </w:tcPr>
          <w:p w14:paraId="48CC3F6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20" w:type="pct"/>
            <w:noWrap w:val="0"/>
            <w:vAlign w:val="center"/>
          </w:tcPr>
          <w:p w14:paraId="489E910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1%（含）-2%</w:t>
            </w:r>
          </w:p>
        </w:tc>
        <w:tc>
          <w:tcPr>
            <w:tcW w:w="521" w:type="pct"/>
            <w:noWrap w:val="0"/>
            <w:vAlign w:val="center"/>
          </w:tcPr>
          <w:p w14:paraId="501C36D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405" w:type="pct"/>
            <w:noWrap w:val="0"/>
            <w:vAlign w:val="center"/>
          </w:tcPr>
          <w:p w14:paraId="4F01CB5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277" w:type="pct"/>
            <w:noWrap w:val="0"/>
            <w:vAlign w:val="center"/>
          </w:tcPr>
          <w:p w14:paraId="787065F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276" w:type="pct"/>
            <w:noWrap w:val="0"/>
            <w:vAlign w:val="center"/>
          </w:tcPr>
          <w:p w14:paraId="1A11A74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258" w:type="pct"/>
            <w:noWrap w:val="0"/>
            <w:vAlign w:val="center"/>
          </w:tcPr>
          <w:p w14:paraId="5DC81B2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75F9DB2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11" w:type="pct"/>
            <w:noWrap w:val="0"/>
            <w:vAlign w:val="center"/>
          </w:tcPr>
          <w:p w14:paraId="27F870B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r>
      <w:tr w14:paraId="3CA7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01" w:type="pct"/>
            <w:noWrap w:val="0"/>
            <w:vAlign w:val="center"/>
          </w:tcPr>
          <w:p w14:paraId="386D022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201" w:type="pct"/>
            <w:noWrap w:val="0"/>
            <w:vAlign w:val="center"/>
          </w:tcPr>
          <w:p w14:paraId="58C4033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18" w:type="pct"/>
            <w:noWrap w:val="0"/>
            <w:vAlign w:val="center"/>
          </w:tcPr>
          <w:p w14:paraId="0FF2D00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57" w:type="pct"/>
            <w:noWrap w:val="0"/>
            <w:vAlign w:val="center"/>
          </w:tcPr>
          <w:p w14:paraId="20986A0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42" w:type="pct"/>
            <w:noWrap w:val="0"/>
            <w:vAlign w:val="center"/>
          </w:tcPr>
          <w:p w14:paraId="4D8713D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20" w:type="pct"/>
            <w:noWrap w:val="0"/>
            <w:vAlign w:val="center"/>
          </w:tcPr>
          <w:p w14:paraId="5161360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21" w:type="pct"/>
            <w:noWrap w:val="0"/>
            <w:vAlign w:val="center"/>
          </w:tcPr>
          <w:p w14:paraId="5171B05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405" w:type="pct"/>
            <w:noWrap w:val="0"/>
            <w:vAlign w:val="center"/>
          </w:tcPr>
          <w:p w14:paraId="6676D9A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277" w:type="pct"/>
            <w:noWrap w:val="0"/>
            <w:vAlign w:val="center"/>
          </w:tcPr>
          <w:p w14:paraId="66B5788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9</w:t>
            </w:r>
          </w:p>
        </w:tc>
        <w:tc>
          <w:tcPr>
            <w:tcW w:w="276" w:type="pct"/>
            <w:noWrap w:val="0"/>
            <w:vAlign w:val="center"/>
          </w:tcPr>
          <w:p w14:paraId="53D1FE1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4.3</w:t>
            </w:r>
          </w:p>
        </w:tc>
        <w:tc>
          <w:tcPr>
            <w:tcW w:w="258" w:type="pct"/>
            <w:noWrap w:val="0"/>
            <w:vAlign w:val="center"/>
          </w:tcPr>
          <w:p w14:paraId="2CF5027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067CEB4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-4.3</w:t>
            </w:r>
          </w:p>
        </w:tc>
        <w:tc>
          <w:tcPr>
            <w:tcW w:w="311" w:type="pct"/>
            <w:noWrap w:val="0"/>
            <w:vAlign w:val="center"/>
          </w:tcPr>
          <w:p w14:paraId="0760C55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-9</w:t>
            </w:r>
          </w:p>
        </w:tc>
      </w:tr>
    </w:tbl>
    <w:p w14:paraId="610ADE33">
      <w:pPr>
        <w:ind w:firstLine="360"/>
        <w:jc w:val="center"/>
        <w:rPr>
          <w:rFonts w:ascii="Times New Roman" w:hAnsi="Times New Roman" w:eastAsia="方正小标宋_GBK"/>
          <w:sz w:val="21"/>
          <w:szCs w:val="21"/>
        </w:rPr>
      </w:pPr>
    </w:p>
    <w:p w14:paraId="119ECDA4">
      <w:pPr>
        <w:rPr>
          <w:rFonts w:ascii="Times New Roman" w:hAnsi="Times New Roman" w:eastAsia="方正小标宋_GBK"/>
          <w:sz w:val="21"/>
          <w:szCs w:val="21"/>
        </w:rPr>
      </w:pPr>
      <w:r>
        <w:rPr>
          <w:rFonts w:ascii="Times New Roman" w:hAnsi="Times New Roman" w:eastAsia="方正小标宋_GBK"/>
          <w:sz w:val="21"/>
          <w:szCs w:val="21"/>
        </w:rPr>
        <w:br w:type="page"/>
      </w:r>
    </w:p>
    <w:p w14:paraId="1B0EFAD9">
      <w:pPr>
        <w:ind w:firstLine="360"/>
        <w:jc w:val="center"/>
        <w:rPr>
          <w:rFonts w:ascii="Times New Roman" w:hAnsi="Times New Roman" w:eastAsia="方正小标宋_GBK"/>
          <w:sz w:val="21"/>
          <w:szCs w:val="21"/>
        </w:rPr>
      </w:pPr>
    </w:p>
    <w:p w14:paraId="1E2D5373">
      <w:pPr>
        <w:ind w:firstLine="360"/>
        <w:jc w:val="center"/>
        <w:rPr>
          <w:rFonts w:ascii="Times New Roman" w:hAnsi="Times New Roman" w:eastAsia="方正小标宋_GBK"/>
          <w:szCs w:val="21"/>
        </w:rPr>
      </w:pPr>
      <w:r>
        <w:rPr>
          <w:rFonts w:ascii="Times New Roman" w:hAnsi="Times New Roman" w:eastAsia="方正小标宋_GBK"/>
          <w:sz w:val="21"/>
          <w:szCs w:val="21"/>
        </w:rPr>
        <w:t>表4-15其他园地（3级）地价影响因素修正系数表</w:t>
      </w:r>
    </w:p>
    <w:tbl>
      <w:tblPr>
        <w:tblStyle w:val="8"/>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
        <w:gridCol w:w="375"/>
        <w:gridCol w:w="854"/>
        <w:gridCol w:w="950"/>
        <w:gridCol w:w="950"/>
        <w:gridCol w:w="950"/>
        <w:gridCol w:w="950"/>
        <w:gridCol w:w="923"/>
        <w:gridCol w:w="490"/>
        <w:gridCol w:w="487"/>
        <w:gridCol w:w="456"/>
        <w:gridCol w:w="546"/>
        <w:gridCol w:w="583"/>
      </w:tblGrid>
      <w:tr w14:paraId="6EF2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restart"/>
            <w:noWrap w:val="0"/>
            <w:vAlign w:val="center"/>
          </w:tcPr>
          <w:p w14:paraId="659F79D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园地利用类型</w:t>
            </w:r>
          </w:p>
        </w:tc>
        <w:tc>
          <w:tcPr>
            <w:tcW w:w="211" w:type="pct"/>
            <w:vMerge w:val="restart"/>
            <w:noWrap w:val="0"/>
            <w:vAlign w:val="center"/>
          </w:tcPr>
          <w:p w14:paraId="343575D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修正因素</w:t>
            </w:r>
          </w:p>
        </w:tc>
        <w:tc>
          <w:tcPr>
            <w:tcW w:w="481" w:type="pct"/>
            <w:vMerge w:val="restart"/>
            <w:noWrap w:val="0"/>
            <w:vAlign w:val="center"/>
          </w:tcPr>
          <w:p w14:paraId="37AAFDD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修正因子</w:t>
            </w:r>
          </w:p>
        </w:tc>
        <w:tc>
          <w:tcPr>
            <w:tcW w:w="2660" w:type="pct"/>
            <w:gridSpan w:val="5"/>
            <w:noWrap w:val="0"/>
            <w:vAlign w:val="center"/>
          </w:tcPr>
          <w:p w14:paraId="4560622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优劣程度说明</w:t>
            </w:r>
          </w:p>
        </w:tc>
        <w:tc>
          <w:tcPr>
            <w:tcW w:w="1442" w:type="pct"/>
            <w:gridSpan w:val="5"/>
            <w:noWrap w:val="0"/>
            <w:vAlign w:val="center"/>
          </w:tcPr>
          <w:p w14:paraId="1E0CA05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修正分值</w:t>
            </w:r>
          </w:p>
        </w:tc>
      </w:tr>
      <w:tr w14:paraId="3902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continue"/>
            <w:noWrap w:val="0"/>
            <w:vAlign w:val="center"/>
          </w:tcPr>
          <w:p w14:paraId="2155256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211" w:type="pct"/>
            <w:vMerge w:val="continue"/>
            <w:noWrap w:val="0"/>
            <w:vAlign w:val="center"/>
          </w:tcPr>
          <w:p w14:paraId="23C422A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481" w:type="pct"/>
            <w:vMerge w:val="continue"/>
            <w:noWrap w:val="0"/>
            <w:vAlign w:val="center"/>
          </w:tcPr>
          <w:p w14:paraId="2552383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35" w:type="pct"/>
            <w:noWrap w:val="0"/>
            <w:vAlign w:val="center"/>
          </w:tcPr>
          <w:p w14:paraId="56E12E5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535" w:type="pct"/>
            <w:noWrap w:val="0"/>
            <w:vAlign w:val="center"/>
          </w:tcPr>
          <w:p w14:paraId="09CE15C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535" w:type="pct"/>
            <w:noWrap w:val="0"/>
            <w:vAlign w:val="center"/>
          </w:tcPr>
          <w:p w14:paraId="77A6254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535" w:type="pct"/>
            <w:noWrap w:val="0"/>
            <w:vAlign w:val="center"/>
          </w:tcPr>
          <w:p w14:paraId="4B1A914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519" w:type="pct"/>
            <w:noWrap w:val="0"/>
            <w:vAlign w:val="center"/>
          </w:tcPr>
          <w:p w14:paraId="3EB68F5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c>
          <w:tcPr>
            <w:tcW w:w="276" w:type="pct"/>
            <w:noWrap w:val="0"/>
            <w:vAlign w:val="center"/>
          </w:tcPr>
          <w:p w14:paraId="73242F7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274" w:type="pct"/>
            <w:noWrap w:val="0"/>
            <w:vAlign w:val="center"/>
          </w:tcPr>
          <w:p w14:paraId="39B7698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257" w:type="pct"/>
            <w:noWrap w:val="0"/>
            <w:vAlign w:val="center"/>
          </w:tcPr>
          <w:p w14:paraId="5C89BE4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307" w:type="pct"/>
            <w:noWrap w:val="0"/>
            <w:vAlign w:val="center"/>
          </w:tcPr>
          <w:p w14:paraId="78FC982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326" w:type="pct"/>
            <w:noWrap w:val="0"/>
            <w:vAlign w:val="center"/>
          </w:tcPr>
          <w:p w14:paraId="2F4D82E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r>
      <w:tr w14:paraId="053D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restart"/>
            <w:noWrap w:val="0"/>
            <w:vAlign w:val="center"/>
          </w:tcPr>
          <w:p w14:paraId="15020FF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其他园地</w:t>
            </w:r>
          </w:p>
        </w:tc>
        <w:tc>
          <w:tcPr>
            <w:tcW w:w="211" w:type="pct"/>
            <w:vMerge w:val="restart"/>
            <w:noWrap w:val="0"/>
            <w:vAlign w:val="center"/>
          </w:tcPr>
          <w:p w14:paraId="25AF8B0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481" w:type="pct"/>
            <w:noWrap w:val="0"/>
            <w:vAlign w:val="center"/>
          </w:tcPr>
          <w:p w14:paraId="33C76BD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坡度</w:t>
            </w:r>
          </w:p>
        </w:tc>
        <w:tc>
          <w:tcPr>
            <w:tcW w:w="535" w:type="pct"/>
            <w:noWrap w:val="0"/>
            <w:vAlign w:val="center"/>
          </w:tcPr>
          <w:p w14:paraId="3D38757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6-15°</w:t>
            </w:r>
          </w:p>
        </w:tc>
        <w:tc>
          <w:tcPr>
            <w:tcW w:w="535" w:type="pct"/>
            <w:noWrap w:val="0"/>
            <w:vAlign w:val="center"/>
          </w:tcPr>
          <w:p w14:paraId="2ED6E38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35" w:type="pct"/>
            <w:noWrap w:val="0"/>
            <w:vAlign w:val="center"/>
          </w:tcPr>
          <w:p w14:paraId="5ECAAFB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20-25°</w:t>
            </w:r>
          </w:p>
        </w:tc>
        <w:tc>
          <w:tcPr>
            <w:tcW w:w="535" w:type="pct"/>
            <w:noWrap w:val="0"/>
            <w:vAlign w:val="center"/>
          </w:tcPr>
          <w:p w14:paraId="5C02C3B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w:t>
            </w:r>
          </w:p>
        </w:tc>
        <w:tc>
          <w:tcPr>
            <w:tcW w:w="519" w:type="pct"/>
            <w:noWrap w:val="0"/>
            <w:vAlign w:val="center"/>
          </w:tcPr>
          <w:p w14:paraId="7A6FD59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w:t>
            </w:r>
          </w:p>
        </w:tc>
        <w:tc>
          <w:tcPr>
            <w:tcW w:w="276" w:type="pct"/>
            <w:noWrap w:val="0"/>
            <w:vAlign w:val="center"/>
          </w:tcPr>
          <w:p w14:paraId="25B6CFA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1.20</w:t>
            </w:r>
          </w:p>
        </w:tc>
        <w:tc>
          <w:tcPr>
            <w:tcW w:w="274" w:type="pct"/>
            <w:noWrap w:val="0"/>
            <w:vAlign w:val="center"/>
          </w:tcPr>
          <w:p w14:paraId="62BF23C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257" w:type="pct"/>
            <w:noWrap w:val="0"/>
            <w:vAlign w:val="center"/>
          </w:tcPr>
          <w:p w14:paraId="146195E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792A5A0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-0.53</w:t>
            </w:r>
          </w:p>
        </w:tc>
        <w:tc>
          <w:tcPr>
            <w:tcW w:w="326" w:type="pct"/>
            <w:noWrap w:val="0"/>
            <w:vAlign w:val="center"/>
          </w:tcPr>
          <w:p w14:paraId="06D073E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-1.05</w:t>
            </w:r>
          </w:p>
        </w:tc>
      </w:tr>
      <w:tr w14:paraId="19B9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continue"/>
            <w:noWrap w:val="0"/>
            <w:vAlign w:val="center"/>
          </w:tcPr>
          <w:p w14:paraId="6561AC5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1" w:type="pct"/>
            <w:vMerge w:val="continue"/>
            <w:noWrap w:val="0"/>
            <w:vAlign w:val="center"/>
          </w:tcPr>
          <w:p w14:paraId="0E403A0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81" w:type="pct"/>
            <w:noWrap w:val="0"/>
            <w:vAlign w:val="center"/>
          </w:tcPr>
          <w:p w14:paraId="0A3DDE3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坡向</w:t>
            </w:r>
          </w:p>
        </w:tc>
        <w:tc>
          <w:tcPr>
            <w:tcW w:w="535" w:type="pct"/>
            <w:noWrap w:val="0"/>
            <w:vAlign w:val="center"/>
          </w:tcPr>
          <w:p w14:paraId="70D01B7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35" w:type="pct"/>
            <w:noWrap w:val="0"/>
            <w:vAlign w:val="center"/>
          </w:tcPr>
          <w:p w14:paraId="29431DE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35" w:type="pct"/>
            <w:noWrap w:val="0"/>
            <w:vAlign w:val="center"/>
          </w:tcPr>
          <w:p w14:paraId="7B30AD7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35" w:type="pct"/>
            <w:noWrap w:val="0"/>
            <w:vAlign w:val="center"/>
          </w:tcPr>
          <w:p w14:paraId="6F4583A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519" w:type="pct"/>
            <w:noWrap w:val="0"/>
            <w:vAlign w:val="center"/>
          </w:tcPr>
          <w:p w14:paraId="2B52308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276" w:type="pct"/>
            <w:noWrap w:val="0"/>
            <w:vAlign w:val="center"/>
          </w:tcPr>
          <w:p w14:paraId="7AB3EE7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0.64</w:t>
            </w:r>
          </w:p>
        </w:tc>
        <w:tc>
          <w:tcPr>
            <w:tcW w:w="274" w:type="pct"/>
            <w:noWrap w:val="0"/>
            <w:vAlign w:val="center"/>
          </w:tcPr>
          <w:p w14:paraId="585C7A8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7" w:type="pct"/>
            <w:noWrap w:val="0"/>
            <w:vAlign w:val="center"/>
          </w:tcPr>
          <w:p w14:paraId="35E9FC1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7" w:type="pct"/>
            <w:noWrap w:val="0"/>
            <w:vAlign w:val="center"/>
          </w:tcPr>
          <w:p w14:paraId="133568D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26" w:type="pct"/>
            <w:noWrap w:val="0"/>
            <w:vAlign w:val="center"/>
          </w:tcPr>
          <w:p w14:paraId="1B9F86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r>
      <w:tr w14:paraId="34ED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continue"/>
            <w:noWrap w:val="0"/>
            <w:vAlign w:val="center"/>
          </w:tcPr>
          <w:p w14:paraId="661CE5A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1" w:type="pct"/>
            <w:vMerge w:val="continue"/>
            <w:noWrap w:val="0"/>
            <w:vAlign w:val="center"/>
          </w:tcPr>
          <w:p w14:paraId="2DA4875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81" w:type="pct"/>
            <w:noWrap w:val="0"/>
            <w:vAlign w:val="center"/>
          </w:tcPr>
          <w:p w14:paraId="2EFBF8A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土壤有机质含量</w:t>
            </w:r>
          </w:p>
        </w:tc>
        <w:tc>
          <w:tcPr>
            <w:tcW w:w="535" w:type="pct"/>
            <w:noWrap w:val="0"/>
            <w:vAlign w:val="center"/>
          </w:tcPr>
          <w:p w14:paraId="0DF53F3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w:t>
            </w:r>
          </w:p>
        </w:tc>
        <w:tc>
          <w:tcPr>
            <w:tcW w:w="535" w:type="pct"/>
            <w:noWrap w:val="0"/>
            <w:vAlign w:val="center"/>
          </w:tcPr>
          <w:p w14:paraId="51C5714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20-30</w:t>
            </w:r>
          </w:p>
        </w:tc>
        <w:tc>
          <w:tcPr>
            <w:tcW w:w="535" w:type="pct"/>
            <w:noWrap w:val="0"/>
            <w:vAlign w:val="center"/>
          </w:tcPr>
          <w:p w14:paraId="5C886A7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35" w:type="pct"/>
            <w:noWrap w:val="0"/>
            <w:vAlign w:val="center"/>
          </w:tcPr>
          <w:p w14:paraId="5706FF9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519" w:type="pct"/>
            <w:noWrap w:val="0"/>
            <w:vAlign w:val="center"/>
          </w:tcPr>
          <w:p w14:paraId="1DD7CC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276" w:type="pct"/>
            <w:noWrap w:val="0"/>
            <w:vAlign w:val="center"/>
          </w:tcPr>
          <w:p w14:paraId="467DBA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1.04</w:t>
            </w:r>
          </w:p>
        </w:tc>
        <w:tc>
          <w:tcPr>
            <w:tcW w:w="274" w:type="pct"/>
            <w:noWrap w:val="0"/>
            <w:vAlign w:val="center"/>
          </w:tcPr>
          <w:p w14:paraId="18396FA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0.52</w:t>
            </w:r>
          </w:p>
        </w:tc>
        <w:tc>
          <w:tcPr>
            <w:tcW w:w="257" w:type="pct"/>
            <w:noWrap w:val="0"/>
            <w:vAlign w:val="center"/>
          </w:tcPr>
          <w:p w14:paraId="62F7945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2663894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-0.46</w:t>
            </w:r>
          </w:p>
        </w:tc>
        <w:tc>
          <w:tcPr>
            <w:tcW w:w="326" w:type="pct"/>
            <w:noWrap w:val="0"/>
            <w:vAlign w:val="center"/>
          </w:tcPr>
          <w:p w14:paraId="7995E9C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-0.91</w:t>
            </w:r>
          </w:p>
        </w:tc>
      </w:tr>
      <w:tr w14:paraId="4846B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continue"/>
            <w:noWrap w:val="0"/>
            <w:vAlign w:val="center"/>
          </w:tcPr>
          <w:p w14:paraId="603F328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1" w:type="pct"/>
            <w:vMerge w:val="continue"/>
            <w:noWrap w:val="0"/>
            <w:vAlign w:val="center"/>
          </w:tcPr>
          <w:p w14:paraId="5E0B639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81" w:type="pct"/>
            <w:noWrap w:val="0"/>
            <w:vAlign w:val="center"/>
          </w:tcPr>
          <w:p w14:paraId="04D0A94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土壤质地</w:t>
            </w:r>
          </w:p>
        </w:tc>
        <w:tc>
          <w:tcPr>
            <w:tcW w:w="535" w:type="pct"/>
            <w:noWrap w:val="0"/>
            <w:vAlign w:val="center"/>
          </w:tcPr>
          <w:p w14:paraId="2C083F9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砂壤土</w:t>
            </w:r>
          </w:p>
        </w:tc>
        <w:tc>
          <w:tcPr>
            <w:tcW w:w="535" w:type="pct"/>
            <w:noWrap w:val="0"/>
            <w:vAlign w:val="center"/>
          </w:tcPr>
          <w:p w14:paraId="104CC39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壤质土</w:t>
            </w:r>
          </w:p>
        </w:tc>
        <w:tc>
          <w:tcPr>
            <w:tcW w:w="535" w:type="pct"/>
            <w:noWrap w:val="0"/>
            <w:vAlign w:val="center"/>
          </w:tcPr>
          <w:p w14:paraId="1036396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砂质土</w:t>
            </w:r>
          </w:p>
        </w:tc>
        <w:tc>
          <w:tcPr>
            <w:tcW w:w="535" w:type="pct"/>
            <w:noWrap w:val="0"/>
            <w:vAlign w:val="center"/>
          </w:tcPr>
          <w:p w14:paraId="630A5D6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黏质土</w:t>
            </w:r>
          </w:p>
        </w:tc>
        <w:tc>
          <w:tcPr>
            <w:tcW w:w="519" w:type="pct"/>
            <w:noWrap w:val="0"/>
            <w:vAlign w:val="center"/>
          </w:tcPr>
          <w:p w14:paraId="3765A77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砾质土</w:t>
            </w:r>
          </w:p>
        </w:tc>
        <w:tc>
          <w:tcPr>
            <w:tcW w:w="276" w:type="pct"/>
            <w:noWrap w:val="0"/>
            <w:vAlign w:val="center"/>
          </w:tcPr>
          <w:p w14:paraId="032D576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74" w:type="pct"/>
            <w:noWrap w:val="0"/>
            <w:vAlign w:val="center"/>
          </w:tcPr>
          <w:p w14:paraId="515D492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257" w:type="pct"/>
            <w:noWrap w:val="0"/>
            <w:vAlign w:val="center"/>
          </w:tcPr>
          <w:p w14:paraId="41AF91D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50B022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-0.21</w:t>
            </w:r>
          </w:p>
        </w:tc>
        <w:tc>
          <w:tcPr>
            <w:tcW w:w="326" w:type="pct"/>
            <w:noWrap w:val="0"/>
            <w:vAlign w:val="center"/>
          </w:tcPr>
          <w:p w14:paraId="16B0D9E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r>
      <w:tr w14:paraId="1A9A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continue"/>
            <w:noWrap w:val="0"/>
            <w:vAlign w:val="center"/>
          </w:tcPr>
          <w:p w14:paraId="412E9A0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1" w:type="pct"/>
            <w:vMerge w:val="restart"/>
            <w:noWrap w:val="0"/>
            <w:vAlign w:val="center"/>
          </w:tcPr>
          <w:p w14:paraId="54AEB8D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481" w:type="pct"/>
            <w:noWrap w:val="0"/>
            <w:vAlign w:val="center"/>
          </w:tcPr>
          <w:p w14:paraId="1C0404F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距离汽车站距离（Km）</w:t>
            </w:r>
          </w:p>
        </w:tc>
        <w:tc>
          <w:tcPr>
            <w:tcW w:w="535" w:type="pct"/>
            <w:noWrap w:val="0"/>
            <w:vAlign w:val="center"/>
          </w:tcPr>
          <w:p w14:paraId="581472C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35" w:type="pct"/>
            <w:noWrap w:val="0"/>
            <w:vAlign w:val="center"/>
          </w:tcPr>
          <w:p w14:paraId="714E99D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535" w:type="pct"/>
            <w:noWrap w:val="0"/>
            <w:vAlign w:val="center"/>
          </w:tcPr>
          <w:p w14:paraId="3ECF09A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35" w:type="pct"/>
            <w:noWrap w:val="0"/>
            <w:vAlign w:val="center"/>
          </w:tcPr>
          <w:p w14:paraId="48A0515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519" w:type="pct"/>
            <w:noWrap w:val="0"/>
            <w:vAlign w:val="center"/>
          </w:tcPr>
          <w:p w14:paraId="65F39D0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w:t>
            </w:r>
          </w:p>
        </w:tc>
        <w:tc>
          <w:tcPr>
            <w:tcW w:w="276" w:type="pct"/>
            <w:noWrap w:val="0"/>
            <w:vAlign w:val="center"/>
          </w:tcPr>
          <w:p w14:paraId="35B1114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0.64</w:t>
            </w:r>
          </w:p>
        </w:tc>
        <w:tc>
          <w:tcPr>
            <w:tcW w:w="274" w:type="pct"/>
            <w:noWrap w:val="0"/>
            <w:vAlign w:val="center"/>
          </w:tcPr>
          <w:p w14:paraId="4B0D1CF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7" w:type="pct"/>
            <w:noWrap w:val="0"/>
            <w:vAlign w:val="center"/>
          </w:tcPr>
          <w:p w14:paraId="7409B1E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DAA37F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26" w:type="pct"/>
            <w:noWrap w:val="0"/>
            <w:vAlign w:val="center"/>
          </w:tcPr>
          <w:p w14:paraId="056F084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r>
      <w:tr w14:paraId="3866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continue"/>
            <w:noWrap w:val="0"/>
            <w:vAlign w:val="center"/>
          </w:tcPr>
          <w:p w14:paraId="46A9AAA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1" w:type="pct"/>
            <w:vMerge w:val="continue"/>
            <w:noWrap w:val="0"/>
            <w:vAlign w:val="center"/>
          </w:tcPr>
          <w:p w14:paraId="0D74552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81" w:type="pct"/>
            <w:noWrap w:val="0"/>
            <w:vAlign w:val="center"/>
          </w:tcPr>
          <w:p w14:paraId="25BA77A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道路通达度</w:t>
            </w:r>
          </w:p>
        </w:tc>
        <w:tc>
          <w:tcPr>
            <w:tcW w:w="535" w:type="pct"/>
            <w:noWrap w:val="0"/>
            <w:vAlign w:val="center"/>
          </w:tcPr>
          <w:p w14:paraId="5493255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35" w:type="pct"/>
            <w:noWrap w:val="0"/>
            <w:vAlign w:val="center"/>
          </w:tcPr>
          <w:p w14:paraId="1C56899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35" w:type="pct"/>
            <w:noWrap w:val="0"/>
            <w:vAlign w:val="center"/>
          </w:tcPr>
          <w:p w14:paraId="2460457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35" w:type="pct"/>
            <w:noWrap w:val="0"/>
            <w:vAlign w:val="center"/>
          </w:tcPr>
          <w:p w14:paraId="758D165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519" w:type="pct"/>
            <w:noWrap w:val="0"/>
            <w:vAlign w:val="center"/>
          </w:tcPr>
          <w:p w14:paraId="1B04587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276" w:type="pct"/>
            <w:noWrap w:val="0"/>
            <w:vAlign w:val="center"/>
          </w:tcPr>
          <w:p w14:paraId="4E85B7A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0.64</w:t>
            </w:r>
          </w:p>
        </w:tc>
        <w:tc>
          <w:tcPr>
            <w:tcW w:w="274" w:type="pct"/>
            <w:noWrap w:val="0"/>
            <w:vAlign w:val="center"/>
          </w:tcPr>
          <w:p w14:paraId="536158A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7" w:type="pct"/>
            <w:noWrap w:val="0"/>
            <w:vAlign w:val="center"/>
          </w:tcPr>
          <w:p w14:paraId="61778C2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02B44E2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26" w:type="pct"/>
            <w:noWrap w:val="0"/>
            <w:vAlign w:val="center"/>
          </w:tcPr>
          <w:p w14:paraId="248F3F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r>
      <w:tr w14:paraId="27B2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continue"/>
            <w:noWrap w:val="0"/>
            <w:vAlign w:val="center"/>
          </w:tcPr>
          <w:p w14:paraId="7D95AC0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1" w:type="pct"/>
            <w:vMerge w:val="continue"/>
            <w:noWrap w:val="0"/>
            <w:vAlign w:val="center"/>
          </w:tcPr>
          <w:p w14:paraId="427C1AB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81" w:type="pct"/>
            <w:noWrap w:val="0"/>
            <w:vAlign w:val="center"/>
          </w:tcPr>
          <w:p w14:paraId="4EA55A6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农贸市场距离（Km）</w:t>
            </w:r>
          </w:p>
        </w:tc>
        <w:tc>
          <w:tcPr>
            <w:tcW w:w="535" w:type="pct"/>
            <w:noWrap w:val="0"/>
            <w:vAlign w:val="center"/>
          </w:tcPr>
          <w:p w14:paraId="5F44268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535" w:type="pct"/>
            <w:noWrap w:val="0"/>
            <w:vAlign w:val="center"/>
          </w:tcPr>
          <w:p w14:paraId="754BDBE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c>
          <w:tcPr>
            <w:tcW w:w="535" w:type="pct"/>
            <w:noWrap w:val="0"/>
            <w:vAlign w:val="center"/>
          </w:tcPr>
          <w:p w14:paraId="21B4D2E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535" w:type="pct"/>
            <w:noWrap w:val="0"/>
            <w:vAlign w:val="center"/>
          </w:tcPr>
          <w:p w14:paraId="73768A6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8-15</w:t>
            </w:r>
          </w:p>
        </w:tc>
        <w:tc>
          <w:tcPr>
            <w:tcW w:w="519" w:type="pct"/>
            <w:noWrap w:val="0"/>
            <w:vAlign w:val="center"/>
          </w:tcPr>
          <w:p w14:paraId="711D4ED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c>
          <w:tcPr>
            <w:tcW w:w="276" w:type="pct"/>
            <w:noWrap w:val="0"/>
            <w:vAlign w:val="center"/>
          </w:tcPr>
          <w:p w14:paraId="7A13A30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74" w:type="pct"/>
            <w:noWrap w:val="0"/>
            <w:vAlign w:val="center"/>
          </w:tcPr>
          <w:p w14:paraId="471860E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257" w:type="pct"/>
            <w:noWrap w:val="0"/>
            <w:vAlign w:val="center"/>
          </w:tcPr>
          <w:p w14:paraId="6B40F9E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73822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326" w:type="pct"/>
            <w:noWrap w:val="0"/>
            <w:vAlign w:val="center"/>
          </w:tcPr>
          <w:p w14:paraId="70F395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r>
      <w:tr w14:paraId="4B77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continue"/>
            <w:noWrap w:val="0"/>
            <w:vAlign w:val="center"/>
          </w:tcPr>
          <w:p w14:paraId="541EA4A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1" w:type="pct"/>
            <w:vMerge w:val="continue"/>
            <w:noWrap w:val="0"/>
            <w:vAlign w:val="center"/>
          </w:tcPr>
          <w:p w14:paraId="1D81300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81" w:type="pct"/>
            <w:noWrap w:val="0"/>
            <w:vAlign w:val="center"/>
          </w:tcPr>
          <w:p w14:paraId="7A8E205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距离快递代收点距离（m）</w:t>
            </w:r>
          </w:p>
        </w:tc>
        <w:tc>
          <w:tcPr>
            <w:tcW w:w="535" w:type="pct"/>
            <w:noWrap w:val="0"/>
            <w:vAlign w:val="center"/>
          </w:tcPr>
          <w:p w14:paraId="44B990A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535" w:type="pct"/>
            <w:noWrap w:val="0"/>
            <w:vAlign w:val="center"/>
          </w:tcPr>
          <w:p w14:paraId="382D677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35" w:type="pct"/>
            <w:noWrap w:val="0"/>
            <w:vAlign w:val="center"/>
          </w:tcPr>
          <w:p w14:paraId="762AE4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35" w:type="pct"/>
            <w:noWrap w:val="0"/>
            <w:vAlign w:val="center"/>
          </w:tcPr>
          <w:p w14:paraId="33DC49C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519" w:type="pct"/>
            <w:noWrap w:val="0"/>
            <w:vAlign w:val="center"/>
          </w:tcPr>
          <w:p w14:paraId="09ED3A1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76" w:type="pct"/>
            <w:noWrap w:val="0"/>
            <w:vAlign w:val="center"/>
          </w:tcPr>
          <w:p w14:paraId="4CCF7E3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74" w:type="pct"/>
            <w:noWrap w:val="0"/>
            <w:vAlign w:val="center"/>
          </w:tcPr>
          <w:p w14:paraId="17830F2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257" w:type="pct"/>
            <w:noWrap w:val="0"/>
            <w:vAlign w:val="center"/>
          </w:tcPr>
          <w:p w14:paraId="7BFBFBC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6DE4E0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326" w:type="pct"/>
            <w:noWrap w:val="0"/>
            <w:vAlign w:val="center"/>
          </w:tcPr>
          <w:p w14:paraId="2B024BD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r>
      <w:tr w14:paraId="20771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continue"/>
            <w:noWrap w:val="0"/>
            <w:vAlign w:val="center"/>
          </w:tcPr>
          <w:p w14:paraId="1C8F2EC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1" w:type="pct"/>
            <w:vMerge w:val="continue"/>
            <w:noWrap w:val="0"/>
            <w:vAlign w:val="center"/>
          </w:tcPr>
          <w:p w14:paraId="6325491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81" w:type="pct"/>
            <w:noWrap w:val="0"/>
            <w:vAlign w:val="center"/>
          </w:tcPr>
          <w:p w14:paraId="471FF7B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水源保证率</w:t>
            </w:r>
          </w:p>
        </w:tc>
        <w:tc>
          <w:tcPr>
            <w:tcW w:w="535" w:type="pct"/>
            <w:noWrap w:val="0"/>
            <w:vAlign w:val="center"/>
          </w:tcPr>
          <w:p w14:paraId="1A3119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35" w:type="pct"/>
            <w:noWrap w:val="0"/>
            <w:vAlign w:val="center"/>
          </w:tcPr>
          <w:p w14:paraId="542221C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35" w:type="pct"/>
            <w:noWrap w:val="0"/>
            <w:vAlign w:val="center"/>
          </w:tcPr>
          <w:p w14:paraId="00370F5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30-60%</w:t>
            </w:r>
          </w:p>
        </w:tc>
        <w:tc>
          <w:tcPr>
            <w:tcW w:w="535" w:type="pct"/>
            <w:noWrap w:val="0"/>
            <w:vAlign w:val="center"/>
          </w:tcPr>
          <w:p w14:paraId="3C1A650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10-30%</w:t>
            </w:r>
          </w:p>
        </w:tc>
        <w:tc>
          <w:tcPr>
            <w:tcW w:w="519" w:type="pct"/>
            <w:noWrap w:val="0"/>
            <w:vAlign w:val="center"/>
          </w:tcPr>
          <w:p w14:paraId="39B04FD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c>
          <w:tcPr>
            <w:tcW w:w="276" w:type="pct"/>
            <w:noWrap w:val="0"/>
            <w:vAlign w:val="center"/>
          </w:tcPr>
          <w:p w14:paraId="488A287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0.64</w:t>
            </w:r>
          </w:p>
        </w:tc>
        <w:tc>
          <w:tcPr>
            <w:tcW w:w="274" w:type="pct"/>
            <w:noWrap w:val="0"/>
            <w:vAlign w:val="center"/>
          </w:tcPr>
          <w:p w14:paraId="0C0EA86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7" w:type="pct"/>
            <w:noWrap w:val="0"/>
            <w:vAlign w:val="center"/>
          </w:tcPr>
          <w:p w14:paraId="3E994FB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5E88400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26" w:type="pct"/>
            <w:noWrap w:val="0"/>
            <w:vAlign w:val="center"/>
          </w:tcPr>
          <w:p w14:paraId="04C0864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r>
      <w:tr w14:paraId="3366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continue"/>
            <w:noWrap w:val="0"/>
            <w:vAlign w:val="center"/>
          </w:tcPr>
          <w:p w14:paraId="7C16D7C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1" w:type="pct"/>
            <w:vMerge w:val="continue"/>
            <w:noWrap w:val="0"/>
            <w:vAlign w:val="center"/>
          </w:tcPr>
          <w:p w14:paraId="4099339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81" w:type="pct"/>
            <w:noWrap w:val="0"/>
            <w:vAlign w:val="center"/>
          </w:tcPr>
          <w:p w14:paraId="5D837B0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灌溉条件</w:t>
            </w:r>
          </w:p>
        </w:tc>
        <w:tc>
          <w:tcPr>
            <w:tcW w:w="535" w:type="pct"/>
            <w:noWrap w:val="0"/>
            <w:vAlign w:val="center"/>
          </w:tcPr>
          <w:p w14:paraId="2A30852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有齐全的灌溉水源和灌溉设施</w:t>
            </w:r>
          </w:p>
        </w:tc>
        <w:tc>
          <w:tcPr>
            <w:tcW w:w="535" w:type="pct"/>
            <w:noWrap w:val="0"/>
            <w:vAlign w:val="center"/>
          </w:tcPr>
          <w:p w14:paraId="4F1E1C0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有基本的灌溉水源和灌溉设施</w:t>
            </w:r>
          </w:p>
        </w:tc>
        <w:tc>
          <w:tcPr>
            <w:tcW w:w="535" w:type="pct"/>
            <w:noWrap w:val="0"/>
            <w:vAlign w:val="center"/>
          </w:tcPr>
          <w:p w14:paraId="3C969F4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有齐全的灌溉水源或灌溉设施</w:t>
            </w:r>
          </w:p>
        </w:tc>
        <w:tc>
          <w:tcPr>
            <w:tcW w:w="535" w:type="pct"/>
            <w:noWrap w:val="0"/>
            <w:vAlign w:val="center"/>
          </w:tcPr>
          <w:p w14:paraId="12D12BF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有基本的灌溉水源或灌溉设施</w:t>
            </w:r>
          </w:p>
        </w:tc>
        <w:tc>
          <w:tcPr>
            <w:tcW w:w="519" w:type="pct"/>
            <w:noWrap w:val="0"/>
            <w:vAlign w:val="center"/>
          </w:tcPr>
          <w:p w14:paraId="012D9D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6" w:type="pct"/>
            <w:noWrap w:val="0"/>
            <w:vAlign w:val="center"/>
          </w:tcPr>
          <w:p w14:paraId="2F9AA19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0.64</w:t>
            </w:r>
          </w:p>
        </w:tc>
        <w:tc>
          <w:tcPr>
            <w:tcW w:w="274" w:type="pct"/>
            <w:noWrap w:val="0"/>
            <w:vAlign w:val="center"/>
          </w:tcPr>
          <w:p w14:paraId="7913BC1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7" w:type="pct"/>
            <w:noWrap w:val="0"/>
            <w:vAlign w:val="center"/>
          </w:tcPr>
          <w:p w14:paraId="3E5D5B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6F12D26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26" w:type="pct"/>
            <w:noWrap w:val="0"/>
            <w:vAlign w:val="center"/>
          </w:tcPr>
          <w:p w14:paraId="0CD05A8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r>
      <w:tr w14:paraId="6176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continue"/>
            <w:noWrap w:val="0"/>
            <w:vAlign w:val="center"/>
          </w:tcPr>
          <w:p w14:paraId="731149CF">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1" w:type="pct"/>
            <w:vMerge w:val="continue"/>
            <w:noWrap w:val="0"/>
            <w:vAlign w:val="center"/>
          </w:tcPr>
          <w:p w14:paraId="1D8D095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81" w:type="pct"/>
            <w:noWrap w:val="0"/>
            <w:vAlign w:val="center"/>
          </w:tcPr>
          <w:p w14:paraId="49D1E36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防洪排水条件</w:t>
            </w:r>
          </w:p>
        </w:tc>
        <w:tc>
          <w:tcPr>
            <w:tcW w:w="535" w:type="pct"/>
            <w:noWrap w:val="0"/>
            <w:vAlign w:val="center"/>
          </w:tcPr>
          <w:p w14:paraId="50D5464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有齐备的防洪措施和排水沟渠</w:t>
            </w:r>
          </w:p>
        </w:tc>
        <w:tc>
          <w:tcPr>
            <w:tcW w:w="535" w:type="pct"/>
            <w:noWrap w:val="0"/>
            <w:vAlign w:val="center"/>
          </w:tcPr>
          <w:p w14:paraId="5610479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有基本的防洪措施和排水沟渠</w:t>
            </w:r>
          </w:p>
        </w:tc>
        <w:tc>
          <w:tcPr>
            <w:tcW w:w="535" w:type="pct"/>
            <w:noWrap w:val="0"/>
            <w:vAlign w:val="center"/>
          </w:tcPr>
          <w:p w14:paraId="45359DD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有齐备的防洪措施或排水沟渠</w:t>
            </w:r>
          </w:p>
        </w:tc>
        <w:tc>
          <w:tcPr>
            <w:tcW w:w="535" w:type="pct"/>
            <w:noWrap w:val="0"/>
            <w:vAlign w:val="center"/>
          </w:tcPr>
          <w:p w14:paraId="05238F9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有基本的防洪措施或排水沟渠</w:t>
            </w:r>
          </w:p>
        </w:tc>
        <w:tc>
          <w:tcPr>
            <w:tcW w:w="519" w:type="pct"/>
            <w:noWrap w:val="0"/>
            <w:vAlign w:val="center"/>
          </w:tcPr>
          <w:p w14:paraId="764365B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76" w:type="pct"/>
            <w:noWrap w:val="0"/>
            <w:vAlign w:val="center"/>
          </w:tcPr>
          <w:p w14:paraId="3BC5F07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74" w:type="pct"/>
            <w:noWrap w:val="0"/>
            <w:vAlign w:val="center"/>
          </w:tcPr>
          <w:p w14:paraId="5B2D40B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257" w:type="pct"/>
            <w:noWrap w:val="0"/>
            <w:vAlign w:val="center"/>
          </w:tcPr>
          <w:p w14:paraId="721B9EF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9C97B4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-0.21</w:t>
            </w:r>
          </w:p>
        </w:tc>
        <w:tc>
          <w:tcPr>
            <w:tcW w:w="326" w:type="pct"/>
            <w:noWrap w:val="0"/>
            <w:vAlign w:val="center"/>
          </w:tcPr>
          <w:p w14:paraId="365FD66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r>
      <w:tr w14:paraId="78B1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continue"/>
            <w:noWrap w:val="0"/>
            <w:vAlign w:val="center"/>
          </w:tcPr>
          <w:p w14:paraId="3C5DC3C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1" w:type="pct"/>
            <w:vMerge w:val="continue"/>
            <w:noWrap w:val="0"/>
            <w:vAlign w:val="center"/>
          </w:tcPr>
          <w:p w14:paraId="7330FF1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81" w:type="pct"/>
            <w:noWrap w:val="0"/>
            <w:vAlign w:val="center"/>
          </w:tcPr>
          <w:p w14:paraId="1243502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田块形状</w:t>
            </w:r>
          </w:p>
        </w:tc>
        <w:tc>
          <w:tcPr>
            <w:tcW w:w="535" w:type="pct"/>
            <w:noWrap w:val="0"/>
            <w:vAlign w:val="center"/>
          </w:tcPr>
          <w:p w14:paraId="4A0BD69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规则</w:t>
            </w:r>
          </w:p>
        </w:tc>
        <w:tc>
          <w:tcPr>
            <w:tcW w:w="535" w:type="pct"/>
            <w:noWrap w:val="0"/>
            <w:vAlign w:val="center"/>
          </w:tcPr>
          <w:p w14:paraId="20173D6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较规则</w:t>
            </w:r>
          </w:p>
        </w:tc>
        <w:tc>
          <w:tcPr>
            <w:tcW w:w="535" w:type="pct"/>
            <w:noWrap w:val="0"/>
            <w:vAlign w:val="center"/>
          </w:tcPr>
          <w:p w14:paraId="276418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一般</w:t>
            </w:r>
          </w:p>
        </w:tc>
        <w:tc>
          <w:tcPr>
            <w:tcW w:w="535" w:type="pct"/>
            <w:noWrap w:val="0"/>
            <w:vAlign w:val="center"/>
          </w:tcPr>
          <w:p w14:paraId="627D666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较不规则</w:t>
            </w:r>
          </w:p>
        </w:tc>
        <w:tc>
          <w:tcPr>
            <w:tcW w:w="519" w:type="pct"/>
            <w:noWrap w:val="0"/>
            <w:vAlign w:val="center"/>
          </w:tcPr>
          <w:p w14:paraId="2292CDA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不规则</w:t>
            </w:r>
          </w:p>
        </w:tc>
        <w:tc>
          <w:tcPr>
            <w:tcW w:w="276" w:type="pct"/>
            <w:noWrap w:val="0"/>
            <w:vAlign w:val="center"/>
          </w:tcPr>
          <w:p w14:paraId="225060A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74" w:type="pct"/>
            <w:noWrap w:val="0"/>
            <w:vAlign w:val="center"/>
          </w:tcPr>
          <w:p w14:paraId="67CD70D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257" w:type="pct"/>
            <w:noWrap w:val="0"/>
            <w:vAlign w:val="center"/>
          </w:tcPr>
          <w:p w14:paraId="59230E2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40CEDC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326" w:type="pct"/>
            <w:noWrap w:val="0"/>
            <w:vAlign w:val="center"/>
          </w:tcPr>
          <w:p w14:paraId="2A75EA3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r>
      <w:tr w14:paraId="34F3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3" w:type="pct"/>
            <w:vMerge w:val="continue"/>
            <w:noWrap w:val="0"/>
            <w:vAlign w:val="center"/>
          </w:tcPr>
          <w:p w14:paraId="33E5481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1" w:type="pct"/>
            <w:vMerge w:val="continue"/>
            <w:noWrap w:val="0"/>
            <w:vAlign w:val="center"/>
          </w:tcPr>
          <w:p w14:paraId="6F94CF8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81" w:type="pct"/>
            <w:noWrap w:val="0"/>
            <w:vAlign w:val="center"/>
          </w:tcPr>
          <w:p w14:paraId="61D43BF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田间路网</w:t>
            </w:r>
          </w:p>
        </w:tc>
        <w:tc>
          <w:tcPr>
            <w:tcW w:w="535" w:type="pct"/>
            <w:noWrap w:val="0"/>
            <w:vAlign w:val="center"/>
          </w:tcPr>
          <w:p w14:paraId="4ED5AEF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535" w:type="pct"/>
            <w:noWrap w:val="0"/>
            <w:vAlign w:val="center"/>
          </w:tcPr>
          <w:p w14:paraId="180ABB5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35" w:type="pct"/>
            <w:noWrap w:val="0"/>
            <w:vAlign w:val="center"/>
          </w:tcPr>
          <w:p w14:paraId="75B9347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1%（含）-2%</w:t>
            </w:r>
          </w:p>
        </w:tc>
        <w:tc>
          <w:tcPr>
            <w:tcW w:w="535" w:type="pct"/>
            <w:noWrap w:val="0"/>
            <w:vAlign w:val="center"/>
          </w:tcPr>
          <w:p w14:paraId="08366BC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19" w:type="pct"/>
            <w:noWrap w:val="0"/>
            <w:vAlign w:val="center"/>
          </w:tcPr>
          <w:p w14:paraId="764B81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276" w:type="pct"/>
            <w:noWrap w:val="0"/>
            <w:vAlign w:val="center"/>
          </w:tcPr>
          <w:p w14:paraId="43ECCC0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74" w:type="pct"/>
            <w:noWrap w:val="0"/>
            <w:vAlign w:val="center"/>
          </w:tcPr>
          <w:p w14:paraId="3BE5463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257" w:type="pct"/>
            <w:noWrap w:val="0"/>
            <w:vAlign w:val="center"/>
          </w:tcPr>
          <w:p w14:paraId="1D0B7B8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3C3CE5C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26" w:type="pct"/>
            <w:noWrap w:val="0"/>
            <w:vAlign w:val="center"/>
          </w:tcPr>
          <w:p w14:paraId="526912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r>
      <w:tr w14:paraId="7C27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03" w:type="pct"/>
            <w:noWrap w:val="0"/>
            <w:vAlign w:val="center"/>
          </w:tcPr>
          <w:p w14:paraId="1CCA448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211" w:type="pct"/>
            <w:noWrap w:val="0"/>
            <w:vAlign w:val="center"/>
          </w:tcPr>
          <w:p w14:paraId="43585DE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81" w:type="pct"/>
            <w:noWrap w:val="0"/>
            <w:vAlign w:val="center"/>
          </w:tcPr>
          <w:p w14:paraId="68B273C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35" w:type="pct"/>
            <w:noWrap w:val="0"/>
            <w:vAlign w:val="center"/>
          </w:tcPr>
          <w:p w14:paraId="792B947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35" w:type="pct"/>
            <w:noWrap w:val="0"/>
            <w:vAlign w:val="center"/>
          </w:tcPr>
          <w:p w14:paraId="4E1469F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35" w:type="pct"/>
            <w:noWrap w:val="0"/>
            <w:vAlign w:val="center"/>
          </w:tcPr>
          <w:p w14:paraId="5C9C631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35" w:type="pct"/>
            <w:noWrap w:val="0"/>
            <w:vAlign w:val="center"/>
          </w:tcPr>
          <w:p w14:paraId="2D15EF4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19" w:type="pct"/>
            <w:noWrap w:val="0"/>
            <w:vAlign w:val="center"/>
          </w:tcPr>
          <w:p w14:paraId="10131E7F">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276" w:type="pct"/>
            <w:noWrap w:val="0"/>
            <w:vAlign w:val="center"/>
          </w:tcPr>
          <w:p w14:paraId="1A204DD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w:t>
            </w:r>
          </w:p>
        </w:tc>
        <w:tc>
          <w:tcPr>
            <w:tcW w:w="274" w:type="pct"/>
            <w:noWrap w:val="0"/>
            <w:vAlign w:val="center"/>
          </w:tcPr>
          <w:p w14:paraId="00CFF9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257" w:type="pct"/>
            <w:noWrap w:val="0"/>
            <w:vAlign w:val="center"/>
          </w:tcPr>
          <w:p w14:paraId="5E3FDF2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7" w:type="pct"/>
            <w:noWrap w:val="0"/>
            <w:vAlign w:val="center"/>
          </w:tcPr>
          <w:p w14:paraId="090E257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-3.35</w:t>
            </w:r>
          </w:p>
        </w:tc>
        <w:tc>
          <w:tcPr>
            <w:tcW w:w="326" w:type="pct"/>
            <w:noWrap w:val="0"/>
            <w:vAlign w:val="center"/>
          </w:tcPr>
          <w:p w14:paraId="1A2D01A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-7</w:t>
            </w:r>
          </w:p>
        </w:tc>
      </w:tr>
    </w:tbl>
    <w:p w14:paraId="28E1362B">
      <w:pPr>
        <w:ind w:firstLine="360"/>
        <w:jc w:val="center"/>
        <w:rPr>
          <w:rFonts w:ascii="Times New Roman" w:hAnsi="Times New Roman" w:eastAsia="黑体"/>
          <w:sz w:val="18"/>
          <w:szCs w:val="18"/>
        </w:rPr>
      </w:pPr>
    </w:p>
    <w:p w14:paraId="7114FAAB">
      <w:pPr>
        <w:rPr>
          <w:rFonts w:ascii="Times New Roman" w:hAnsi="Times New Roman" w:eastAsia="方正小标宋_GBK"/>
          <w:sz w:val="21"/>
          <w:szCs w:val="21"/>
        </w:rPr>
      </w:pPr>
      <w:r>
        <w:rPr>
          <w:rFonts w:ascii="Times New Roman" w:hAnsi="Times New Roman" w:eastAsia="方正小标宋_GBK"/>
          <w:sz w:val="21"/>
          <w:szCs w:val="21"/>
        </w:rPr>
        <w:br w:type="page"/>
      </w:r>
    </w:p>
    <w:p w14:paraId="2FCF6D08">
      <w:pPr>
        <w:ind w:firstLine="360"/>
        <w:jc w:val="center"/>
        <w:rPr>
          <w:rFonts w:ascii="Times New Roman" w:hAnsi="Times New Roman" w:eastAsia="方正小标宋_GBK"/>
          <w:sz w:val="21"/>
          <w:szCs w:val="21"/>
        </w:rPr>
      </w:pPr>
    </w:p>
    <w:p w14:paraId="34C5B134">
      <w:pPr>
        <w:ind w:firstLine="360"/>
        <w:jc w:val="center"/>
        <w:rPr>
          <w:rFonts w:ascii="Times New Roman" w:hAnsi="Times New Roman" w:eastAsia="方正小标宋_GBK"/>
          <w:szCs w:val="21"/>
        </w:rPr>
      </w:pPr>
      <w:r>
        <w:rPr>
          <w:rFonts w:ascii="Times New Roman" w:hAnsi="Times New Roman" w:eastAsia="方正小标宋_GBK"/>
          <w:sz w:val="21"/>
          <w:szCs w:val="21"/>
        </w:rPr>
        <w:t>表4-16其他园地（4级）地价影响因素修正系数表</w:t>
      </w:r>
    </w:p>
    <w:tbl>
      <w:tblPr>
        <w:tblStyle w:val="8"/>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
        <w:gridCol w:w="376"/>
        <w:gridCol w:w="1106"/>
        <w:gridCol w:w="940"/>
        <w:gridCol w:w="856"/>
        <w:gridCol w:w="979"/>
        <w:gridCol w:w="886"/>
        <w:gridCol w:w="769"/>
        <w:gridCol w:w="459"/>
        <w:gridCol w:w="501"/>
        <w:gridCol w:w="452"/>
        <w:gridCol w:w="540"/>
        <w:gridCol w:w="600"/>
      </w:tblGrid>
      <w:tr w14:paraId="5321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00" w:type="pct"/>
            <w:vMerge w:val="restart"/>
            <w:noWrap w:val="0"/>
            <w:vAlign w:val="center"/>
          </w:tcPr>
          <w:p w14:paraId="04C4E2A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园地利用类型</w:t>
            </w:r>
          </w:p>
        </w:tc>
        <w:tc>
          <w:tcPr>
            <w:tcW w:w="214" w:type="pct"/>
            <w:vMerge w:val="restart"/>
            <w:noWrap w:val="0"/>
            <w:vAlign w:val="center"/>
          </w:tcPr>
          <w:p w14:paraId="2AF63D5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修正因素</w:t>
            </w:r>
          </w:p>
        </w:tc>
        <w:tc>
          <w:tcPr>
            <w:tcW w:w="627" w:type="pct"/>
            <w:vMerge w:val="restart"/>
            <w:noWrap w:val="0"/>
            <w:vAlign w:val="center"/>
          </w:tcPr>
          <w:p w14:paraId="7097007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修正因子</w:t>
            </w:r>
          </w:p>
        </w:tc>
        <w:tc>
          <w:tcPr>
            <w:tcW w:w="2511" w:type="pct"/>
            <w:gridSpan w:val="5"/>
            <w:noWrap w:val="0"/>
            <w:vAlign w:val="center"/>
          </w:tcPr>
          <w:p w14:paraId="305FEDB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优劣程度说明</w:t>
            </w:r>
          </w:p>
        </w:tc>
        <w:tc>
          <w:tcPr>
            <w:tcW w:w="1446" w:type="pct"/>
            <w:gridSpan w:val="5"/>
            <w:noWrap w:val="0"/>
            <w:vAlign w:val="center"/>
          </w:tcPr>
          <w:p w14:paraId="3838D9C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修正分值</w:t>
            </w:r>
          </w:p>
        </w:tc>
      </w:tr>
      <w:tr w14:paraId="4515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200" w:type="pct"/>
            <w:vMerge w:val="continue"/>
            <w:noWrap w:val="0"/>
            <w:vAlign w:val="center"/>
          </w:tcPr>
          <w:p w14:paraId="1E44259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214" w:type="pct"/>
            <w:vMerge w:val="continue"/>
            <w:noWrap w:val="0"/>
            <w:vAlign w:val="center"/>
          </w:tcPr>
          <w:p w14:paraId="4CDBFD3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627" w:type="pct"/>
            <w:vMerge w:val="continue"/>
            <w:noWrap w:val="0"/>
            <w:vAlign w:val="center"/>
          </w:tcPr>
          <w:p w14:paraId="38262FB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33" w:type="pct"/>
            <w:noWrap w:val="0"/>
            <w:vAlign w:val="center"/>
          </w:tcPr>
          <w:p w14:paraId="7F70C89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485" w:type="pct"/>
            <w:noWrap w:val="0"/>
            <w:vAlign w:val="center"/>
          </w:tcPr>
          <w:p w14:paraId="0F58A70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555" w:type="pct"/>
            <w:noWrap w:val="0"/>
            <w:vAlign w:val="center"/>
          </w:tcPr>
          <w:p w14:paraId="3EB9A25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502" w:type="pct"/>
            <w:noWrap w:val="0"/>
            <w:vAlign w:val="center"/>
          </w:tcPr>
          <w:p w14:paraId="3AE1F23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433" w:type="pct"/>
            <w:noWrap w:val="0"/>
            <w:vAlign w:val="center"/>
          </w:tcPr>
          <w:p w14:paraId="0BB8EFF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c>
          <w:tcPr>
            <w:tcW w:w="260" w:type="pct"/>
            <w:noWrap w:val="0"/>
            <w:vAlign w:val="center"/>
          </w:tcPr>
          <w:p w14:paraId="56A0DDE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优</w:t>
            </w:r>
          </w:p>
        </w:tc>
        <w:tc>
          <w:tcPr>
            <w:tcW w:w="284" w:type="pct"/>
            <w:noWrap w:val="0"/>
            <w:vAlign w:val="center"/>
          </w:tcPr>
          <w:p w14:paraId="6A4B4E2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较优</w:t>
            </w:r>
          </w:p>
        </w:tc>
        <w:tc>
          <w:tcPr>
            <w:tcW w:w="256" w:type="pct"/>
            <w:noWrap w:val="0"/>
            <w:vAlign w:val="center"/>
          </w:tcPr>
          <w:p w14:paraId="73E52DF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一般</w:t>
            </w:r>
          </w:p>
        </w:tc>
        <w:tc>
          <w:tcPr>
            <w:tcW w:w="306" w:type="pct"/>
            <w:noWrap w:val="0"/>
            <w:vAlign w:val="center"/>
          </w:tcPr>
          <w:p w14:paraId="4DFE309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较劣</w:t>
            </w:r>
          </w:p>
        </w:tc>
        <w:tc>
          <w:tcPr>
            <w:tcW w:w="337" w:type="pct"/>
            <w:noWrap w:val="0"/>
            <w:vAlign w:val="center"/>
          </w:tcPr>
          <w:p w14:paraId="66E08DD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劣</w:t>
            </w:r>
          </w:p>
        </w:tc>
      </w:tr>
      <w:tr w14:paraId="4057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00" w:type="pct"/>
            <w:vMerge w:val="restart"/>
            <w:noWrap w:val="0"/>
            <w:vAlign w:val="center"/>
          </w:tcPr>
          <w:p w14:paraId="0563BDF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其他园地</w:t>
            </w:r>
          </w:p>
        </w:tc>
        <w:tc>
          <w:tcPr>
            <w:tcW w:w="214" w:type="pct"/>
            <w:vMerge w:val="restart"/>
            <w:noWrap w:val="0"/>
            <w:vAlign w:val="center"/>
          </w:tcPr>
          <w:p w14:paraId="099EF1F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627" w:type="pct"/>
            <w:noWrap w:val="0"/>
            <w:vAlign w:val="center"/>
          </w:tcPr>
          <w:p w14:paraId="47FDB28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坡度</w:t>
            </w:r>
          </w:p>
        </w:tc>
        <w:tc>
          <w:tcPr>
            <w:tcW w:w="533" w:type="pct"/>
            <w:noWrap w:val="0"/>
            <w:vAlign w:val="center"/>
          </w:tcPr>
          <w:p w14:paraId="521D239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6-15°</w:t>
            </w:r>
          </w:p>
        </w:tc>
        <w:tc>
          <w:tcPr>
            <w:tcW w:w="485" w:type="pct"/>
            <w:noWrap w:val="0"/>
            <w:vAlign w:val="center"/>
          </w:tcPr>
          <w:p w14:paraId="1158B6C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15-20°</w:t>
            </w:r>
          </w:p>
        </w:tc>
        <w:tc>
          <w:tcPr>
            <w:tcW w:w="555" w:type="pct"/>
            <w:noWrap w:val="0"/>
            <w:vAlign w:val="center"/>
          </w:tcPr>
          <w:p w14:paraId="0A33B61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20-25°</w:t>
            </w:r>
          </w:p>
        </w:tc>
        <w:tc>
          <w:tcPr>
            <w:tcW w:w="502" w:type="pct"/>
            <w:noWrap w:val="0"/>
            <w:vAlign w:val="center"/>
          </w:tcPr>
          <w:p w14:paraId="1C1F9CC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w:t>
            </w:r>
          </w:p>
        </w:tc>
        <w:tc>
          <w:tcPr>
            <w:tcW w:w="433" w:type="pct"/>
            <w:noWrap w:val="0"/>
            <w:vAlign w:val="center"/>
          </w:tcPr>
          <w:p w14:paraId="0D33E42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w:t>
            </w:r>
          </w:p>
        </w:tc>
        <w:tc>
          <w:tcPr>
            <w:tcW w:w="260" w:type="pct"/>
            <w:noWrap w:val="0"/>
            <w:vAlign w:val="center"/>
          </w:tcPr>
          <w:p w14:paraId="4EFB3C1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1.20</w:t>
            </w:r>
          </w:p>
        </w:tc>
        <w:tc>
          <w:tcPr>
            <w:tcW w:w="284" w:type="pct"/>
            <w:noWrap w:val="0"/>
            <w:vAlign w:val="center"/>
          </w:tcPr>
          <w:p w14:paraId="09ADEC1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256" w:type="pct"/>
            <w:noWrap w:val="0"/>
            <w:vAlign w:val="center"/>
          </w:tcPr>
          <w:p w14:paraId="0749807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2A89E41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337" w:type="pct"/>
            <w:noWrap w:val="0"/>
            <w:vAlign w:val="center"/>
          </w:tcPr>
          <w:p w14:paraId="0B4D10F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-0.90</w:t>
            </w:r>
          </w:p>
        </w:tc>
      </w:tr>
      <w:tr w14:paraId="0967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00" w:type="pct"/>
            <w:vMerge w:val="continue"/>
            <w:noWrap w:val="0"/>
            <w:vAlign w:val="center"/>
          </w:tcPr>
          <w:p w14:paraId="2D8A358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4" w:type="pct"/>
            <w:vMerge w:val="continue"/>
            <w:noWrap w:val="0"/>
            <w:vAlign w:val="center"/>
          </w:tcPr>
          <w:p w14:paraId="0487151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7" w:type="pct"/>
            <w:noWrap w:val="0"/>
            <w:vAlign w:val="center"/>
          </w:tcPr>
          <w:p w14:paraId="5130381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坡向</w:t>
            </w:r>
          </w:p>
        </w:tc>
        <w:tc>
          <w:tcPr>
            <w:tcW w:w="533" w:type="pct"/>
            <w:noWrap w:val="0"/>
            <w:vAlign w:val="center"/>
          </w:tcPr>
          <w:p w14:paraId="23F0E3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485" w:type="pct"/>
            <w:noWrap w:val="0"/>
            <w:vAlign w:val="center"/>
          </w:tcPr>
          <w:p w14:paraId="4BF8A5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55" w:type="pct"/>
            <w:noWrap w:val="0"/>
            <w:vAlign w:val="center"/>
          </w:tcPr>
          <w:p w14:paraId="54EEB07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02" w:type="pct"/>
            <w:noWrap w:val="0"/>
            <w:vAlign w:val="center"/>
          </w:tcPr>
          <w:p w14:paraId="4A5639C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433" w:type="pct"/>
            <w:noWrap w:val="0"/>
            <w:vAlign w:val="center"/>
          </w:tcPr>
          <w:p w14:paraId="2E0810D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260" w:type="pct"/>
            <w:noWrap w:val="0"/>
            <w:vAlign w:val="center"/>
          </w:tcPr>
          <w:p w14:paraId="170EBCD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0.64</w:t>
            </w:r>
          </w:p>
        </w:tc>
        <w:tc>
          <w:tcPr>
            <w:tcW w:w="284" w:type="pct"/>
            <w:noWrap w:val="0"/>
            <w:vAlign w:val="center"/>
          </w:tcPr>
          <w:p w14:paraId="4D248FA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6" w:type="pct"/>
            <w:noWrap w:val="0"/>
            <w:vAlign w:val="center"/>
          </w:tcPr>
          <w:p w14:paraId="236722F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6" w:type="pct"/>
            <w:noWrap w:val="0"/>
            <w:vAlign w:val="center"/>
          </w:tcPr>
          <w:p w14:paraId="786A69C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337" w:type="pct"/>
            <w:noWrap w:val="0"/>
            <w:vAlign w:val="center"/>
          </w:tcPr>
          <w:p w14:paraId="31930F4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r>
      <w:tr w14:paraId="59CE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00" w:type="pct"/>
            <w:vMerge w:val="continue"/>
            <w:noWrap w:val="0"/>
            <w:vAlign w:val="center"/>
          </w:tcPr>
          <w:p w14:paraId="4A85187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4" w:type="pct"/>
            <w:vMerge w:val="continue"/>
            <w:noWrap w:val="0"/>
            <w:vAlign w:val="center"/>
          </w:tcPr>
          <w:p w14:paraId="0A14674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7" w:type="pct"/>
            <w:noWrap w:val="0"/>
            <w:vAlign w:val="center"/>
          </w:tcPr>
          <w:p w14:paraId="787FD6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土壤有机质</w:t>
            </w:r>
          </w:p>
          <w:p w14:paraId="6FC1022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含量</w:t>
            </w:r>
          </w:p>
        </w:tc>
        <w:tc>
          <w:tcPr>
            <w:tcW w:w="533" w:type="pct"/>
            <w:noWrap w:val="0"/>
            <w:vAlign w:val="center"/>
          </w:tcPr>
          <w:p w14:paraId="5620B0F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w:t>
            </w:r>
          </w:p>
        </w:tc>
        <w:tc>
          <w:tcPr>
            <w:tcW w:w="485" w:type="pct"/>
            <w:noWrap w:val="0"/>
            <w:vAlign w:val="center"/>
          </w:tcPr>
          <w:p w14:paraId="7D6BB8B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20-30</w:t>
            </w:r>
          </w:p>
        </w:tc>
        <w:tc>
          <w:tcPr>
            <w:tcW w:w="555" w:type="pct"/>
            <w:noWrap w:val="0"/>
            <w:vAlign w:val="center"/>
          </w:tcPr>
          <w:p w14:paraId="2131BE0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02" w:type="pct"/>
            <w:noWrap w:val="0"/>
            <w:vAlign w:val="center"/>
          </w:tcPr>
          <w:p w14:paraId="7321CC9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433" w:type="pct"/>
            <w:noWrap w:val="0"/>
            <w:vAlign w:val="center"/>
          </w:tcPr>
          <w:p w14:paraId="6777CC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260" w:type="pct"/>
            <w:noWrap w:val="0"/>
            <w:vAlign w:val="center"/>
          </w:tcPr>
          <w:p w14:paraId="3D0054B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1.04</w:t>
            </w:r>
          </w:p>
        </w:tc>
        <w:tc>
          <w:tcPr>
            <w:tcW w:w="284" w:type="pct"/>
            <w:noWrap w:val="0"/>
            <w:vAlign w:val="center"/>
          </w:tcPr>
          <w:p w14:paraId="59D123A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0.52</w:t>
            </w:r>
          </w:p>
        </w:tc>
        <w:tc>
          <w:tcPr>
            <w:tcW w:w="256" w:type="pct"/>
            <w:noWrap w:val="0"/>
            <w:vAlign w:val="center"/>
          </w:tcPr>
          <w:p w14:paraId="1268CD9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297DE10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37" w:type="pct"/>
            <w:noWrap w:val="0"/>
            <w:vAlign w:val="center"/>
          </w:tcPr>
          <w:p w14:paraId="02E273E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-0.78</w:t>
            </w:r>
          </w:p>
        </w:tc>
      </w:tr>
      <w:tr w14:paraId="0A97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00" w:type="pct"/>
            <w:vMerge w:val="continue"/>
            <w:noWrap w:val="0"/>
            <w:vAlign w:val="center"/>
          </w:tcPr>
          <w:p w14:paraId="772A6AEF">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4" w:type="pct"/>
            <w:vMerge w:val="continue"/>
            <w:noWrap w:val="0"/>
            <w:vAlign w:val="center"/>
          </w:tcPr>
          <w:p w14:paraId="7E7B341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7" w:type="pct"/>
            <w:noWrap w:val="0"/>
            <w:vAlign w:val="center"/>
          </w:tcPr>
          <w:p w14:paraId="174726F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土壤质地</w:t>
            </w:r>
          </w:p>
        </w:tc>
        <w:tc>
          <w:tcPr>
            <w:tcW w:w="533" w:type="pct"/>
            <w:noWrap w:val="0"/>
            <w:vAlign w:val="center"/>
          </w:tcPr>
          <w:p w14:paraId="2AD56CF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砂壤土</w:t>
            </w:r>
          </w:p>
        </w:tc>
        <w:tc>
          <w:tcPr>
            <w:tcW w:w="485" w:type="pct"/>
            <w:noWrap w:val="0"/>
            <w:vAlign w:val="center"/>
          </w:tcPr>
          <w:p w14:paraId="59469D6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壤质土</w:t>
            </w:r>
          </w:p>
        </w:tc>
        <w:tc>
          <w:tcPr>
            <w:tcW w:w="555" w:type="pct"/>
            <w:noWrap w:val="0"/>
            <w:vAlign w:val="center"/>
          </w:tcPr>
          <w:p w14:paraId="1C1EAA7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砂质土</w:t>
            </w:r>
          </w:p>
        </w:tc>
        <w:tc>
          <w:tcPr>
            <w:tcW w:w="502" w:type="pct"/>
            <w:noWrap w:val="0"/>
            <w:vAlign w:val="center"/>
          </w:tcPr>
          <w:p w14:paraId="0314DB9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黏质土</w:t>
            </w:r>
          </w:p>
        </w:tc>
        <w:tc>
          <w:tcPr>
            <w:tcW w:w="433" w:type="pct"/>
            <w:noWrap w:val="0"/>
            <w:vAlign w:val="center"/>
          </w:tcPr>
          <w:p w14:paraId="4903794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砾质土</w:t>
            </w:r>
          </w:p>
        </w:tc>
        <w:tc>
          <w:tcPr>
            <w:tcW w:w="260" w:type="pct"/>
            <w:noWrap w:val="0"/>
            <w:vAlign w:val="center"/>
          </w:tcPr>
          <w:p w14:paraId="6239245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84" w:type="pct"/>
            <w:noWrap w:val="0"/>
            <w:vAlign w:val="center"/>
          </w:tcPr>
          <w:p w14:paraId="7FA97C6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256" w:type="pct"/>
            <w:noWrap w:val="0"/>
            <w:vAlign w:val="center"/>
          </w:tcPr>
          <w:p w14:paraId="0C85FB2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39979D3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337" w:type="pct"/>
            <w:noWrap w:val="0"/>
            <w:vAlign w:val="center"/>
          </w:tcPr>
          <w:p w14:paraId="2DF6C3E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r>
      <w:tr w14:paraId="260F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00" w:type="pct"/>
            <w:vMerge w:val="continue"/>
            <w:noWrap w:val="0"/>
            <w:vAlign w:val="center"/>
          </w:tcPr>
          <w:p w14:paraId="22B6C56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4" w:type="pct"/>
            <w:vMerge w:val="restart"/>
            <w:noWrap w:val="0"/>
            <w:vAlign w:val="center"/>
          </w:tcPr>
          <w:p w14:paraId="09A4E5A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627" w:type="pct"/>
            <w:noWrap w:val="0"/>
            <w:vAlign w:val="center"/>
          </w:tcPr>
          <w:p w14:paraId="67C9E7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距离汽车站</w:t>
            </w:r>
          </w:p>
          <w:p w14:paraId="7D4DA53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距离（Km）</w:t>
            </w:r>
          </w:p>
        </w:tc>
        <w:tc>
          <w:tcPr>
            <w:tcW w:w="533" w:type="pct"/>
            <w:noWrap w:val="0"/>
            <w:vAlign w:val="center"/>
          </w:tcPr>
          <w:p w14:paraId="63C38ED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485" w:type="pct"/>
            <w:noWrap w:val="0"/>
            <w:vAlign w:val="center"/>
          </w:tcPr>
          <w:p w14:paraId="2A9E27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5-10</w:t>
            </w:r>
          </w:p>
        </w:tc>
        <w:tc>
          <w:tcPr>
            <w:tcW w:w="555" w:type="pct"/>
            <w:noWrap w:val="0"/>
            <w:vAlign w:val="center"/>
          </w:tcPr>
          <w:p w14:paraId="0C698B4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10-20</w:t>
            </w:r>
          </w:p>
        </w:tc>
        <w:tc>
          <w:tcPr>
            <w:tcW w:w="502" w:type="pct"/>
            <w:noWrap w:val="0"/>
            <w:vAlign w:val="center"/>
          </w:tcPr>
          <w:p w14:paraId="64E9819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433" w:type="pct"/>
            <w:noWrap w:val="0"/>
            <w:vAlign w:val="center"/>
          </w:tcPr>
          <w:p w14:paraId="32F4164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w:t>
            </w:r>
          </w:p>
        </w:tc>
        <w:tc>
          <w:tcPr>
            <w:tcW w:w="260" w:type="pct"/>
            <w:noWrap w:val="0"/>
            <w:vAlign w:val="center"/>
          </w:tcPr>
          <w:p w14:paraId="6518D2F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0.64</w:t>
            </w:r>
          </w:p>
        </w:tc>
        <w:tc>
          <w:tcPr>
            <w:tcW w:w="284" w:type="pct"/>
            <w:noWrap w:val="0"/>
            <w:vAlign w:val="center"/>
          </w:tcPr>
          <w:p w14:paraId="6B8989B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6" w:type="pct"/>
            <w:noWrap w:val="0"/>
            <w:vAlign w:val="center"/>
          </w:tcPr>
          <w:p w14:paraId="77337F1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03EAC1F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337" w:type="pct"/>
            <w:noWrap w:val="0"/>
            <w:vAlign w:val="center"/>
          </w:tcPr>
          <w:p w14:paraId="496996E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r>
      <w:tr w14:paraId="1324A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00" w:type="pct"/>
            <w:vMerge w:val="continue"/>
            <w:noWrap w:val="0"/>
            <w:vAlign w:val="center"/>
          </w:tcPr>
          <w:p w14:paraId="43C29AA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4" w:type="pct"/>
            <w:vMerge w:val="continue"/>
            <w:noWrap w:val="0"/>
            <w:vAlign w:val="center"/>
          </w:tcPr>
          <w:p w14:paraId="5389FE0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7" w:type="pct"/>
            <w:noWrap w:val="0"/>
            <w:vAlign w:val="center"/>
          </w:tcPr>
          <w:p w14:paraId="32C5A39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道路通达度</w:t>
            </w:r>
          </w:p>
        </w:tc>
        <w:tc>
          <w:tcPr>
            <w:tcW w:w="533" w:type="pct"/>
            <w:noWrap w:val="0"/>
            <w:vAlign w:val="center"/>
          </w:tcPr>
          <w:p w14:paraId="75FD03D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485" w:type="pct"/>
            <w:noWrap w:val="0"/>
            <w:vAlign w:val="center"/>
          </w:tcPr>
          <w:p w14:paraId="6DD0661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55" w:type="pct"/>
            <w:noWrap w:val="0"/>
            <w:vAlign w:val="center"/>
          </w:tcPr>
          <w:p w14:paraId="7790C60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02" w:type="pct"/>
            <w:noWrap w:val="0"/>
            <w:vAlign w:val="center"/>
          </w:tcPr>
          <w:p w14:paraId="71AB04B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433" w:type="pct"/>
            <w:noWrap w:val="0"/>
            <w:vAlign w:val="center"/>
          </w:tcPr>
          <w:p w14:paraId="4DF0C32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260" w:type="pct"/>
            <w:noWrap w:val="0"/>
            <w:vAlign w:val="center"/>
          </w:tcPr>
          <w:p w14:paraId="427B511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0.64</w:t>
            </w:r>
          </w:p>
        </w:tc>
        <w:tc>
          <w:tcPr>
            <w:tcW w:w="284" w:type="pct"/>
            <w:noWrap w:val="0"/>
            <w:vAlign w:val="center"/>
          </w:tcPr>
          <w:p w14:paraId="12C3639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6" w:type="pct"/>
            <w:noWrap w:val="0"/>
            <w:vAlign w:val="center"/>
          </w:tcPr>
          <w:p w14:paraId="4A5AA09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28C5DA8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337" w:type="pct"/>
            <w:noWrap w:val="0"/>
            <w:vAlign w:val="center"/>
          </w:tcPr>
          <w:p w14:paraId="4E92D6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r>
      <w:tr w14:paraId="5D3A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00" w:type="pct"/>
            <w:vMerge w:val="continue"/>
            <w:noWrap w:val="0"/>
            <w:vAlign w:val="center"/>
          </w:tcPr>
          <w:p w14:paraId="2847784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4" w:type="pct"/>
            <w:vMerge w:val="continue"/>
            <w:noWrap w:val="0"/>
            <w:vAlign w:val="center"/>
          </w:tcPr>
          <w:p w14:paraId="0B811CB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7" w:type="pct"/>
            <w:noWrap w:val="0"/>
            <w:vAlign w:val="center"/>
          </w:tcPr>
          <w:p w14:paraId="21717AE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农贸市场距离（Km）</w:t>
            </w:r>
          </w:p>
        </w:tc>
        <w:tc>
          <w:tcPr>
            <w:tcW w:w="533" w:type="pct"/>
            <w:noWrap w:val="0"/>
            <w:vAlign w:val="center"/>
          </w:tcPr>
          <w:p w14:paraId="0E8B430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485" w:type="pct"/>
            <w:noWrap w:val="0"/>
            <w:vAlign w:val="center"/>
          </w:tcPr>
          <w:p w14:paraId="03123E5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w:t>
            </w:r>
          </w:p>
        </w:tc>
        <w:tc>
          <w:tcPr>
            <w:tcW w:w="555" w:type="pct"/>
            <w:noWrap w:val="0"/>
            <w:vAlign w:val="center"/>
          </w:tcPr>
          <w:p w14:paraId="06EC803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502" w:type="pct"/>
            <w:noWrap w:val="0"/>
            <w:vAlign w:val="center"/>
          </w:tcPr>
          <w:p w14:paraId="6B2869A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8-15</w:t>
            </w:r>
          </w:p>
        </w:tc>
        <w:tc>
          <w:tcPr>
            <w:tcW w:w="433" w:type="pct"/>
            <w:noWrap w:val="0"/>
            <w:vAlign w:val="center"/>
          </w:tcPr>
          <w:p w14:paraId="1AC6276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w:t>
            </w:r>
          </w:p>
        </w:tc>
        <w:tc>
          <w:tcPr>
            <w:tcW w:w="260" w:type="pct"/>
            <w:noWrap w:val="0"/>
            <w:vAlign w:val="center"/>
          </w:tcPr>
          <w:p w14:paraId="22981D8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84" w:type="pct"/>
            <w:noWrap w:val="0"/>
            <w:vAlign w:val="center"/>
          </w:tcPr>
          <w:p w14:paraId="69EF424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256" w:type="pct"/>
            <w:noWrap w:val="0"/>
            <w:vAlign w:val="center"/>
          </w:tcPr>
          <w:p w14:paraId="4699C59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53F5A65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-0.15</w:t>
            </w:r>
          </w:p>
        </w:tc>
        <w:tc>
          <w:tcPr>
            <w:tcW w:w="337" w:type="pct"/>
            <w:noWrap w:val="0"/>
            <w:vAlign w:val="center"/>
          </w:tcPr>
          <w:p w14:paraId="13C873D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r>
      <w:tr w14:paraId="0314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00" w:type="pct"/>
            <w:vMerge w:val="continue"/>
            <w:noWrap w:val="0"/>
            <w:vAlign w:val="center"/>
          </w:tcPr>
          <w:p w14:paraId="10713AC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4" w:type="pct"/>
            <w:vMerge w:val="continue"/>
            <w:noWrap w:val="0"/>
            <w:vAlign w:val="center"/>
          </w:tcPr>
          <w:p w14:paraId="6051CA6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7" w:type="pct"/>
            <w:noWrap w:val="0"/>
            <w:vAlign w:val="center"/>
          </w:tcPr>
          <w:p w14:paraId="087474C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距离快递代收点距离（m）</w:t>
            </w:r>
          </w:p>
        </w:tc>
        <w:tc>
          <w:tcPr>
            <w:tcW w:w="533" w:type="pct"/>
            <w:noWrap w:val="0"/>
            <w:vAlign w:val="center"/>
          </w:tcPr>
          <w:p w14:paraId="4B47443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485" w:type="pct"/>
            <w:noWrap w:val="0"/>
            <w:vAlign w:val="center"/>
          </w:tcPr>
          <w:p w14:paraId="256040B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800-1500</w:t>
            </w:r>
          </w:p>
        </w:tc>
        <w:tc>
          <w:tcPr>
            <w:tcW w:w="555" w:type="pct"/>
            <w:noWrap w:val="0"/>
            <w:vAlign w:val="center"/>
          </w:tcPr>
          <w:p w14:paraId="548ED0C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1500-3000</w:t>
            </w:r>
          </w:p>
        </w:tc>
        <w:tc>
          <w:tcPr>
            <w:tcW w:w="502" w:type="pct"/>
            <w:noWrap w:val="0"/>
            <w:vAlign w:val="center"/>
          </w:tcPr>
          <w:p w14:paraId="076AA54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3000-5000</w:t>
            </w:r>
          </w:p>
        </w:tc>
        <w:tc>
          <w:tcPr>
            <w:tcW w:w="433" w:type="pct"/>
            <w:noWrap w:val="0"/>
            <w:vAlign w:val="center"/>
          </w:tcPr>
          <w:p w14:paraId="7D5F622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＞5000</w:t>
            </w:r>
          </w:p>
        </w:tc>
        <w:tc>
          <w:tcPr>
            <w:tcW w:w="260" w:type="pct"/>
            <w:noWrap w:val="0"/>
            <w:vAlign w:val="center"/>
          </w:tcPr>
          <w:p w14:paraId="29B9E8C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84" w:type="pct"/>
            <w:noWrap w:val="0"/>
            <w:vAlign w:val="center"/>
          </w:tcPr>
          <w:p w14:paraId="1CA94C0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256" w:type="pct"/>
            <w:noWrap w:val="0"/>
            <w:vAlign w:val="center"/>
          </w:tcPr>
          <w:p w14:paraId="7E4F509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35382C7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-0.15</w:t>
            </w:r>
          </w:p>
        </w:tc>
        <w:tc>
          <w:tcPr>
            <w:tcW w:w="337" w:type="pct"/>
            <w:noWrap w:val="0"/>
            <w:vAlign w:val="center"/>
          </w:tcPr>
          <w:p w14:paraId="62181B0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r>
      <w:tr w14:paraId="02E4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00" w:type="pct"/>
            <w:vMerge w:val="continue"/>
            <w:noWrap w:val="0"/>
            <w:vAlign w:val="center"/>
          </w:tcPr>
          <w:p w14:paraId="132150CF">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4" w:type="pct"/>
            <w:vMerge w:val="continue"/>
            <w:noWrap w:val="0"/>
            <w:vAlign w:val="center"/>
          </w:tcPr>
          <w:p w14:paraId="1954FD5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7" w:type="pct"/>
            <w:noWrap w:val="0"/>
            <w:vAlign w:val="center"/>
          </w:tcPr>
          <w:p w14:paraId="5D25D71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水源保证率</w:t>
            </w:r>
          </w:p>
        </w:tc>
        <w:tc>
          <w:tcPr>
            <w:tcW w:w="533" w:type="pct"/>
            <w:noWrap w:val="0"/>
            <w:vAlign w:val="center"/>
          </w:tcPr>
          <w:p w14:paraId="7F899D8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485" w:type="pct"/>
            <w:noWrap w:val="0"/>
            <w:vAlign w:val="center"/>
          </w:tcPr>
          <w:p w14:paraId="3287B02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55" w:type="pct"/>
            <w:noWrap w:val="0"/>
            <w:vAlign w:val="center"/>
          </w:tcPr>
          <w:p w14:paraId="0F8F4B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30-60%</w:t>
            </w:r>
          </w:p>
        </w:tc>
        <w:tc>
          <w:tcPr>
            <w:tcW w:w="502" w:type="pct"/>
            <w:noWrap w:val="0"/>
            <w:vAlign w:val="center"/>
          </w:tcPr>
          <w:p w14:paraId="7977477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10-30%</w:t>
            </w:r>
          </w:p>
        </w:tc>
        <w:tc>
          <w:tcPr>
            <w:tcW w:w="433" w:type="pct"/>
            <w:noWrap w:val="0"/>
            <w:vAlign w:val="center"/>
          </w:tcPr>
          <w:p w14:paraId="400806A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w:t>
            </w:r>
          </w:p>
        </w:tc>
        <w:tc>
          <w:tcPr>
            <w:tcW w:w="260" w:type="pct"/>
            <w:noWrap w:val="0"/>
            <w:vAlign w:val="center"/>
          </w:tcPr>
          <w:p w14:paraId="111ED89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0.64</w:t>
            </w:r>
          </w:p>
        </w:tc>
        <w:tc>
          <w:tcPr>
            <w:tcW w:w="284" w:type="pct"/>
            <w:noWrap w:val="0"/>
            <w:vAlign w:val="center"/>
          </w:tcPr>
          <w:p w14:paraId="5D9D8E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6" w:type="pct"/>
            <w:noWrap w:val="0"/>
            <w:vAlign w:val="center"/>
          </w:tcPr>
          <w:p w14:paraId="7CC60E4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1400CC4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337" w:type="pct"/>
            <w:noWrap w:val="0"/>
            <w:vAlign w:val="center"/>
          </w:tcPr>
          <w:p w14:paraId="6999D1A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r>
      <w:tr w14:paraId="1BA0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00" w:type="pct"/>
            <w:vMerge w:val="continue"/>
            <w:noWrap w:val="0"/>
            <w:vAlign w:val="center"/>
          </w:tcPr>
          <w:p w14:paraId="61D1060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4" w:type="pct"/>
            <w:vMerge w:val="continue"/>
            <w:noWrap w:val="0"/>
            <w:vAlign w:val="center"/>
          </w:tcPr>
          <w:p w14:paraId="4BD4D44F">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7" w:type="pct"/>
            <w:noWrap w:val="0"/>
            <w:vAlign w:val="center"/>
          </w:tcPr>
          <w:p w14:paraId="2263979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灌溉条件</w:t>
            </w:r>
          </w:p>
        </w:tc>
        <w:tc>
          <w:tcPr>
            <w:tcW w:w="533" w:type="pct"/>
            <w:noWrap w:val="0"/>
            <w:vAlign w:val="center"/>
          </w:tcPr>
          <w:p w14:paraId="3E0D392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有齐全的灌溉水源和灌溉设施</w:t>
            </w:r>
          </w:p>
        </w:tc>
        <w:tc>
          <w:tcPr>
            <w:tcW w:w="485" w:type="pct"/>
            <w:noWrap w:val="0"/>
            <w:vAlign w:val="center"/>
          </w:tcPr>
          <w:p w14:paraId="42E95CD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有基本的灌溉水源和灌溉设施</w:t>
            </w:r>
          </w:p>
        </w:tc>
        <w:tc>
          <w:tcPr>
            <w:tcW w:w="555" w:type="pct"/>
            <w:noWrap w:val="0"/>
            <w:vAlign w:val="center"/>
          </w:tcPr>
          <w:p w14:paraId="6FDF2FD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有齐全的灌溉水源或灌溉设施</w:t>
            </w:r>
          </w:p>
        </w:tc>
        <w:tc>
          <w:tcPr>
            <w:tcW w:w="502" w:type="pct"/>
            <w:noWrap w:val="0"/>
            <w:vAlign w:val="center"/>
          </w:tcPr>
          <w:p w14:paraId="53BACE1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有基本的灌溉水源或灌溉设施</w:t>
            </w:r>
          </w:p>
        </w:tc>
        <w:tc>
          <w:tcPr>
            <w:tcW w:w="433" w:type="pct"/>
            <w:noWrap w:val="0"/>
            <w:vAlign w:val="center"/>
          </w:tcPr>
          <w:p w14:paraId="5E37FC0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60" w:type="pct"/>
            <w:noWrap w:val="0"/>
            <w:vAlign w:val="center"/>
          </w:tcPr>
          <w:p w14:paraId="69BE6DF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0.64</w:t>
            </w:r>
          </w:p>
        </w:tc>
        <w:tc>
          <w:tcPr>
            <w:tcW w:w="284" w:type="pct"/>
            <w:noWrap w:val="0"/>
            <w:vAlign w:val="center"/>
          </w:tcPr>
          <w:p w14:paraId="66C6E8E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256" w:type="pct"/>
            <w:noWrap w:val="0"/>
            <w:vAlign w:val="center"/>
          </w:tcPr>
          <w:p w14:paraId="72B9E48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77F7DA0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337" w:type="pct"/>
            <w:noWrap w:val="0"/>
            <w:vAlign w:val="center"/>
          </w:tcPr>
          <w:p w14:paraId="00C53B1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r>
      <w:tr w14:paraId="07B9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00" w:type="pct"/>
            <w:vMerge w:val="continue"/>
            <w:noWrap w:val="0"/>
            <w:vAlign w:val="center"/>
          </w:tcPr>
          <w:p w14:paraId="5BE4C49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4" w:type="pct"/>
            <w:vMerge w:val="continue"/>
            <w:noWrap w:val="0"/>
            <w:vAlign w:val="center"/>
          </w:tcPr>
          <w:p w14:paraId="72FE4CE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7" w:type="pct"/>
            <w:noWrap w:val="0"/>
            <w:vAlign w:val="center"/>
          </w:tcPr>
          <w:p w14:paraId="4C85A7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防洪排水条件</w:t>
            </w:r>
          </w:p>
        </w:tc>
        <w:tc>
          <w:tcPr>
            <w:tcW w:w="533" w:type="pct"/>
            <w:noWrap w:val="0"/>
            <w:vAlign w:val="center"/>
          </w:tcPr>
          <w:p w14:paraId="3F5A74B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有齐备的防洪措施和排水沟渠</w:t>
            </w:r>
          </w:p>
        </w:tc>
        <w:tc>
          <w:tcPr>
            <w:tcW w:w="485" w:type="pct"/>
            <w:noWrap w:val="0"/>
            <w:vAlign w:val="center"/>
          </w:tcPr>
          <w:p w14:paraId="550B4C8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有基本的防洪措施和排水沟渠</w:t>
            </w:r>
          </w:p>
        </w:tc>
        <w:tc>
          <w:tcPr>
            <w:tcW w:w="555" w:type="pct"/>
            <w:noWrap w:val="0"/>
            <w:vAlign w:val="center"/>
          </w:tcPr>
          <w:p w14:paraId="7C69A10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有齐备的防洪措施或排水沟渠</w:t>
            </w:r>
          </w:p>
        </w:tc>
        <w:tc>
          <w:tcPr>
            <w:tcW w:w="502" w:type="pct"/>
            <w:noWrap w:val="0"/>
            <w:vAlign w:val="center"/>
          </w:tcPr>
          <w:p w14:paraId="43D955B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有基本的防洪措施或排水沟渠</w:t>
            </w:r>
          </w:p>
        </w:tc>
        <w:tc>
          <w:tcPr>
            <w:tcW w:w="433" w:type="pct"/>
            <w:noWrap w:val="0"/>
            <w:vAlign w:val="center"/>
          </w:tcPr>
          <w:p w14:paraId="6FF09C0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260" w:type="pct"/>
            <w:noWrap w:val="0"/>
            <w:vAlign w:val="center"/>
          </w:tcPr>
          <w:p w14:paraId="2BFAD5F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284" w:type="pct"/>
            <w:noWrap w:val="0"/>
            <w:vAlign w:val="center"/>
          </w:tcPr>
          <w:p w14:paraId="0D18FBF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256" w:type="pct"/>
            <w:noWrap w:val="0"/>
            <w:vAlign w:val="center"/>
          </w:tcPr>
          <w:p w14:paraId="55D4E99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38B005A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337" w:type="pct"/>
            <w:noWrap w:val="0"/>
            <w:vAlign w:val="center"/>
          </w:tcPr>
          <w:p w14:paraId="07591BC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r>
      <w:tr w14:paraId="62BD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00" w:type="pct"/>
            <w:vMerge w:val="continue"/>
            <w:noWrap w:val="0"/>
            <w:vAlign w:val="center"/>
          </w:tcPr>
          <w:p w14:paraId="21C4196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4" w:type="pct"/>
            <w:vMerge w:val="continue"/>
            <w:noWrap w:val="0"/>
            <w:vAlign w:val="center"/>
          </w:tcPr>
          <w:p w14:paraId="16A7116F">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7" w:type="pct"/>
            <w:noWrap w:val="0"/>
            <w:vAlign w:val="center"/>
          </w:tcPr>
          <w:p w14:paraId="36C9562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田块形状</w:t>
            </w:r>
          </w:p>
        </w:tc>
        <w:tc>
          <w:tcPr>
            <w:tcW w:w="533" w:type="pct"/>
            <w:noWrap w:val="0"/>
            <w:vAlign w:val="center"/>
          </w:tcPr>
          <w:p w14:paraId="6314083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规则</w:t>
            </w:r>
          </w:p>
        </w:tc>
        <w:tc>
          <w:tcPr>
            <w:tcW w:w="485" w:type="pct"/>
            <w:noWrap w:val="0"/>
            <w:vAlign w:val="center"/>
          </w:tcPr>
          <w:p w14:paraId="56E4D34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较规则</w:t>
            </w:r>
          </w:p>
        </w:tc>
        <w:tc>
          <w:tcPr>
            <w:tcW w:w="555" w:type="pct"/>
            <w:noWrap w:val="0"/>
            <w:vAlign w:val="center"/>
          </w:tcPr>
          <w:p w14:paraId="2D313E7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一般</w:t>
            </w:r>
          </w:p>
        </w:tc>
        <w:tc>
          <w:tcPr>
            <w:tcW w:w="502" w:type="pct"/>
            <w:noWrap w:val="0"/>
            <w:vAlign w:val="center"/>
          </w:tcPr>
          <w:p w14:paraId="02AE047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较不规则</w:t>
            </w:r>
          </w:p>
        </w:tc>
        <w:tc>
          <w:tcPr>
            <w:tcW w:w="433" w:type="pct"/>
            <w:noWrap w:val="0"/>
            <w:vAlign w:val="center"/>
          </w:tcPr>
          <w:p w14:paraId="1682E01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不规则</w:t>
            </w:r>
          </w:p>
        </w:tc>
        <w:tc>
          <w:tcPr>
            <w:tcW w:w="260" w:type="pct"/>
            <w:noWrap w:val="0"/>
            <w:vAlign w:val="center"/>
          </w:tcPr>
          <w:p w14:paraId="3278AB5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84" w:type="pct"/>
            <w:noWrap w:val="0"/>
            <w:vAlign w:val="center"/>
          </w:tcPr>
          <w:p w14:paraId="10D5020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256" w:type="pct"/>
            <w:noWrap w:val="0"/>
            <w:vAlign w:val="center"/>
          </w:tcPr>
          <w:p w14:paraId="4D1A671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3833CB3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-0.15</w:t>
            </w:r>
          </w:p>
        </w:tc>
        <w:tc>
          <w:tcPr>
            <w:tcW w:w="337" w:type="pct"/>
            <w:noWrap w:val="0"/>
            <w:vAlign w:val="center"/>
          </w:tcPr>
          <w:p w14:paraId="11A1723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r>
      <w:tr w14:paraId="1987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00" w:type="pct"/>
            <w:vMerge w:val="continue"/>
            <w:noWrap w:val="0"/>
            <w:vAlign w:val="center"/>
          </w:tcPr>
          <w:p w14:paraId="4C9786E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214" w:type="pct"/>
            <w:vMerge w:val="continue"/>
            <w:noWrap w:val="0"/>
            <w:vAlign w:val="center"/>
          </w:tcPr>
          <w:p w14:paraId="7DD1619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7" w:type="pct"/>
            <w:noWrap w:val="0"/>
            <w:vAlign w:val="center"/>
          </w:tcPr>
          <w:p w14:paraId="0C34DE0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田间路网</w:t>
            </w:r>
          </w:p>
        </w:tc>
        <w:tc>
          <w:tcPr>
            <w:tcW w:w="533" w:type="pct"/>
            <w:noWrap w:val="0"/>
            <w:vAlign w:val="center"/>
          </w:tcPr>
          <w:p w14:paraId="7E4629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485" w:type="pct"/>
            <w:noWrap w:val="0"/>
            <w:vAlign w:val="center"/>
          </w:tcPr>
          <w:p w14:paraId="719428D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55" w:type="pct"/>
            <w:noWrap w:val="0"/>
            <w:vAlign w:val="center"/>
          </w:tcPr>
          <w:p w14:paraId="205B78B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1%（含）-2%</w:t>
            </w:r>
          </w:p>
        </w:tc>
        <w:tc>
          <w:tcPr>
            <w:tcW w:w="502" w:type="pct"/>
            <w:noWrap w:val="0"/>
            <w:vAlign w:val="center"/>
          </w:tcPr>
          <w:p w14:paraId="355E0A2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433" w:type="pct"/>
            <w:noWrap w:val="0"/>
            <w:vAlign w:val="center"/>
          </w:tcPr>
          <w:p w14:paraId="1414FA4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w:t>
            </w:r>
          </w:p>
        </w:tc>
        <w:tc>
          <w:tcPr>
            <w:tcW w:w="260" w:type="pct"/>
            <w:noWrap w:val="0"/>
            <w:vAlign w:val="center"/>
          </w:tcPr>
          <w:p w14:paraId="37A57EA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284" w:type="pct"/>
            <w:noWrap w:val="0"/>
            <w:vAlign w:val="center"/>
          </w:tcPr>
          <w:p w14:paraId="72FB715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256" w:type="pct"/>
            <w:noWrap w:val="0"/>
            <w:vAlign w:val="center"/>
          </w:tcPr>
          <w:p w14:paraId="699FCF8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52E4895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37" w:type="pct"/>
            <w:noWrap w:val="0"/>
            <w:vAlign w:val="center"/>
          </w:tcPr>
          <w:p w14:paraId="3CBD69F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r>
      <w:tr w14:paraId="78C6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200" w:type="pct"/>
            <w:noWrap w:val="0"/>
            <w:vAlign w:val="center"/>
          </w:tcPr>
          <w:p w14:paraId="3A105E7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214" w:type="pct"/>
            <w:noWrap w:val="0"/>
            <w:vAlign w:val="center"/>
          </w:tcPr>
          <w:p w14:paraId="10A9CED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627" w:type="pct"/>
            <w:noWrap w:val="0"/>
            <w:vAlign w:val="center"/>
          </w:tcPr>
          <w:p w14:paraId="53B01D5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33" w:type="pct"/>
            <w:noWrap w:val="0"/>
            <w:vAlign w:val="center"/>
          </w:tcPr>
          <w:p w14:paraId="3F009E9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485" w:type="pct"/>
            <w:noWrap w:val="0"/>
            <w:vAlign w:val="center"/>
          </w:tcPr>
          <w:p w14:paraId="51CE777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55" w:type="pct"/>
            <w:noWrap w:val="0"/>
            <w:vAlign w:val="center"/>
          </w:tcPr>
          <w:p w14:paraId="2FD657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02" w:type="pct"/>
            <w:noWrap w:val="0"/>
            <w:vAlign w:val="center"/>
          </w:tcPr>
          <w:p w14:paraId="74B4960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433" w:type="pct"/>
            <w:noWrap w:val="0"/>
            <w:vAlign w:val="center"/>
          </w:tcPr>
          <w:p w14:paraId="7B0314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260" w:type="pct"/>
            <w:noWrap w:val="0"/>
            <w:vAlign w:val="center"/>
          </w:tcPr>
          <w:p w14:paraId="14A54AA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w:t>
            </w:r>
          </w:p>
        </w:tc>
        <w:tc>
          <w:tcPr>
            <w:tcW w:w="284" w:type="pct"/>
            <w:noWrap w:val="0"/>
            <w:vAlign w:val="center"/>
          </w:tcPr>
          <w:p w14:paraId="6B119BD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3.8</w:t>
            </w:r>
          </w:p>
        </w:tc>
        <w:tc>
          <w:tcPr>
            <w:tcW w:w="256" w:type="pct"/>
            <w:noWrap w:val="0"/>
            <w:vAlign w:val="center"/>
          </w:tcPr>
          <w:p w14:paraId="4BEDC94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6" w:type="pct"/>
            <w:noWrap w:val="0"/>
            <w:vAlign w:val="center"/>
          </w:tcPr>
          <w:p w14:paraId="09C9C97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-2.85</w:t>
            </w:r>
          </w:p>
        </w:tc>
        <w:tc>
          <w:tcPr>
            <w:tcW w:w="337" w:type="pct"/>
            <w:noWrap w:val="0"/>
            <w:vAlign w:val="center"/>
          </w:tcPr>
          <w:p w14:paraId="642875B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w:t>
            </w:r>
          </w:p>
        </w:tc>
      </w:tr>
    </w:tbl>
    <w:p w14:paraId="35A6462B">
      <w:pPr>
        <w:rPr>
          <w:rFonts w:ascii="Times New Roman" w:hAnsi="Times New Roman" w:eastAsia="方正小标宋_GBK"/>
          <w:sz w:val="21"/>
          <w:szCs w:val="21"/>
        </w:rPr>
      </w:pPr>
      <w:r>
        <w:rPr>
          <w:rFonts w:ascii="Times New Roman" w:hAnsi="Times New Roman" w:eastAsia="方正小标宋_GBK"/>
          <w:sz w:val="21"/>
          <w:szCs w:val="21"/>
        </w:rPr>
        <w:br w:type="page"/>
      </w:r>
    </w:p>
    <w:p w14:paraId="3D6A60C3">
      <w:pPr>
        <w:ind w:firstLine="360"/>
        <w:jc w:val="center"/>
        <w:rPr>
          <w:rFonts w:ascii="Times New Roman" w:hAnsi="Times New Roman" w:eastAsia="方正小标宋_GBK"/>
          <w:sz w:val="21"/>
          <w:szCs w:val="21"/>
        </w:rPr>
      </w:pPr>
    </w:p>
    <w:p w14:paraId="23F5C83B">
      <w:pPr>
        <w:spacing w:line="360" w:lineRule="auto"/>
        <w:ind w:firstLine="360"/>
        <w:jc w:val="center"/>
        <w:rPr>
          <w:rFonts w:ascii="Times New Roman" w:hAnsi="Times New Roman" w:eastAsia="方正小标宋_GBK"/>
          <w:szCs w:val="21"/>
        </w:rPr>
      </w:pPr>
      <w:r>
        <w:rPr>
          <w:rFonts w:ascii="Times New Roman" w:hAnsi="Times New Roman" w:eastAsia="方正小标宋_GBK"/>
          <w:sz w:val="21"/>
          <w:szCs w:val="21"/>
        </w:rPr>
        <w:t>表4-17林地（1级）地价影响因素指标说明表及修正系数表</w:t>
      </w:r>
    </w:p>
    <w:tbl>
      <w:tblPr>
        <w:tblStyle w:val="8"/>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869"/>
        <w:gridCol w:w="775"/>
        <w:gridCol w:w="934"/>
        <w:gridCol w:w="936"/>
        <w:gridCol w:w="936"/>
        <w:gridCol w:w="945"/>
        <w:gridCol w:w="667"/>
        <w:gridCol w:w="534"/>
        <w:gridCol w:w="536"/>
        <w:gridCol w:w="536"/>
        <w:gridCol w:w="675"/>
      </w:tblGrid>
      <w:tr w14:paraId="6088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blHeader/>
          <w:jc w:val="center"/>
        </w:trPr>
        <w:tc>
          <w:tcPr>
            <w:tcW w:w="280" w:type="pct"/>
            <w:vMerge w:val="restart"/>
            <w:noWrap w:val="0"/>
            <w:vAlign w:val="center"/>
          </w:tcPr>
          <w:p w14:paraId="0004E7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bCs/>
                <w:color w:val="000000"/>
                <w:sz w:val="15"/>
                <w:szCs w:val="15"/>
              </w:rPr>
            </w:pPr>
            <w:r>
              <w:rPr>
                <w:rFonts w:ascii="Times New Roman" w:hAnsi="Times New Roman" w:eastAsia="方正仿宋_GBK"/>
                <w:bCs/>
                <w:color w:val="000000"/>
                <w:kern w:val="0"/>
                <w:position w:val="-6"/>
                <w:sz w:val="15"/>
                <w:szCs w:val="15"/>
              </w:rPr>
              <w:t>修正因素</w:t>
            </w:r>
          </w:p>
        </w:tc>
        <w:tc>
          <w:tcPr>
            <w:tcW w:w="491" w:type="pct"/>
            <w:vMerge w:val="restart"/>
            <w:noWrap w:val="0"/>
            <w:vAlign w:val="center"/>
          </w:tcPr>
          <w:p w14:paraId="4CAAC67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bCs/>
                <w:color w:val="000000"/>
                <w:sz w:val="15"/>
                <w:szCs w:val="15"/>
              </w:rPr>
            </w:pPr>
            <w:r>
              <w:rPr>
                <w:rFonts w:ascii="Times New Roman" w:hAnsi="Times New Roman" w:eastAsia="方正仿宋_GBK"/>
                <w:bCs/>
                <w:color w:val="000000"/>
                <w:kern w:val="0"/>
                <w:position w:val="-6"/>
                <w:sz w:val="15"/>
                <w:szCs w:val="15"/>
              </w:rPr>
              <w:t>修正因子</w:t>
            </w:r>
          </w:p>
        </w:tc>
        <w:tc>
          <w:tcPr>
            <w:tcW w:w="2560" w:type="pct"/>
            <w:gridSpan w:val="5"/>
            <w:noWrap/>
            <w:vAlign w:val="center"/>
          </w:tcPr>
          <w:p w14:paraId="006416E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优劣程度说明</w:t>
            </w:r>
          </w:p>
        </w:tc>
        <w:tc>
          <w:tcPr>
            <w:tcW w:w="1667" w:type="pct"/>
            <w:gridSpan w:val="5"/>
            <w:noWrap/>
            <w:vAlign w:val="center"/>
          </w:tcPr>
          <w:p w14:paraId="31E8178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修正分值</w:t>
            </w:r>
          </w:p>
        </w:tc>
      </w:tr>
      <w:tr w14:paraId="154A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blHeader/>
          <w:jc w:val="center"/>
        </w:trPr>
        <w:tc>
          <w:tcPr>
            <w:tcW w:w="280" w:type="pct"/>
            <w:vMerge w:val="continue"/>
            <w:noWrap w:val="0"/>
            <w:vAlign w:val="center"/>
          </w:tcPr>
          <w:p w14:paraId="333ADEC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bCs/>
                <w:color w:val="000000"/>
                <w:sz w:val="15"/>
                <w:szCs w:val="15"/>
              </w:rPr>
            </w:pPr>
          </w:p>
        </w:tc>
        <w:tc>
          <w:tcPr>
            <w:tcW w:w="491" w:type="pct"/>
            <w:vMerge w:val="continue"/>
            <w:noWrap w:val="0"/>
            <w:vAlign w:val="center"/>
          </w:tcPr>
          <w:p w14:paraId="02A2617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bCs/>
                <w:color w:val="000000"/>
                <w:sz w:val="15"/>
                <w:szCs w:val="15"/>
              </w:rPr>
            </w:pPr>
          </w:p>
        </w:tc>
        <w:tc>
          <w:tcPr>
            <w:tcW w:w="438" w:type="pct"/>
            <w:noWrap/>
            <w:vAlign w:val="center"/>
          </w:tcPr>
          <w:p w14:paraId="6014C03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528" w:type="pct"/>
            <w:noWrap/>
            <w:vAlign w:val="center"/>
          </w:tcPr>
          <w:p w14:paraId="7DCB9F2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529" w:type="pct"/>
            <w:noWrap/>
            <w:vAlign w:val="center"/>
          </w:tcPr>
          <w:p w14:paraId="311029D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529" w:type="pct"/>
            <w:noWrap/>
            <w:vAlign w:val="center"/>
          </w:tcPr>
          <w:p w14:paraId="7EAD06D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534" w:type="pct"/>
            <w:noWrap/>
            <w:vAlign w:val="center"/>
          </w:tcPr>
          <w:p w14:paraId="35B3B38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c>
          <w:tcPr>
            <w:tcW w:w="377" w:type="pct"/>
            <w:noWrap/>
            <w:vAlign w:val="center"/>
          </w:tcPr>
          <w:p w14:paraId="7438CA3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302" w:type="pct"/>
            <w:noWrap/>
            <w:vAlign w:val="center"/>
          </w:tcPr>
          <w:p w14:paraId="310E8B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303" w:type="pct"/>
            <w:noWrap/>
            <w:vAlign w:val="center"/>
          </w:tcPr>
          <w:p w14:paraId="643C479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303" w:type="pct"/>
            <w:noWrap/>
            <w:vAlign w:val="center"/>
          </w:tcPr>
          <w:p w14:paraId="3C3FB44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381" w:type="pct"/>
            <w:noWrap/>
            <w:vAlign w:val="center"/>
          </w:tcPr>
          <w:p w14:paraId="19DA117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r>
      <w:tr w14:paraId="409B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80" w:type="pct"/>
            <w:vMerge w:val="restart"/>
            <w:noWrap w:val="0"/>
            <w:vAlign w:val="center"/>
          </w:tcPr>
          <w:p w14:paraId="279562D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491" w:type="pct"/>
            <w:noWrap w:val="0"/>
            <w:vAlign w:val="center"/>
          </w:tcPr>
          <w:p w14:paraId="1BCA7AE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海拔（米）</w:t>
            </w:r>
          </w:p>
        </w:tc>
        <w:tc>
          <w:tcPr>
            <w:tcW w:w="438" w:type="pct"/>
            <w:noWrap/>
            <w:vAlign w:val="center"/>
          </w:tcPr>
          <w:p w14:paraId="076AFF8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400-600</w:t>
            </w:r>
          </w:p>
        </w:tc>
        <w:tc>
          <w:tcPr>
            <w:tcW w:w="528" w:type="pct"/>
            <w:noWrap/>
            <w:vAlign w:val="center"/>
          </w:tcPr>
          <w:p w14:paraId="0C28A6F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＜200</w:t>
            </w:r>
          </w:p>
        </w:tc>
        <w:tc>
          <w:tcPr>
            <w:tcW w:w="529" w:type="pct"/>
            <w:noWrap/>
            <w:vAlign w:val="center"/>
          </w:tcPr>
          <w:p w14:paraId="5E26BC3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200-400</w:t>
            </w:r>
          </w:p>
        </w:tc>
        <w:tc>
          <w:tcPr>
            <w:tcW w:w="529" w:type="pct"/>
            <w:noWrap/>
            <w:vAlign w:val="center"/>
          </w:tcPr>
          <w:p w14:paraId="1179DF9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600-800</w:t>
            </w:r>
          </w:p>
        </w:tc>
        <w:tc>
          <w:tcPr>
            <w:tcW w:w="534" w:type="pct"/>
            <w:noWrap/>
            <w:vAlign w:val="center"/>
          </w:tcPr>
          <w:p w14:paraId="121EAA3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377" w:type="pct"/>
            <w:noWrap/>
            <w:vAlign w:val="center"/>
          </w:tcPr>
          <w:p w14:paraId="0AE42B9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1.33</w:t>
            </w:r>
          </w:p>
        </w:tc>
        <w:tc>
          <w:tcPr>
            <w:tcW w:w="302" w:type="pct"/>
            <w:noWrap w:val="0"/>
            <w:vAlign w:val="center"/>
          </w:tcPr>
          <w:p w14:paraId="3C67205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0.67</w:t>
            </w:r>
          </w:p>
        </w:tc>
        <w:tc>
          <w:tcPr>
            <w:tcW w:w="303" w:type="pct"/>
            <w:noWrap w:val="0"/>
            <w:vAlign w:val="center"/>
          </w:tcPr>
          <w:p w14:paraId="376390B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3" w:type="pct"/>
            <w:noWrap w:val="0"/>
            <w:vAlign w:val="center"/>
          </w:tcPr>
          <w:p w14:paraId="2B22AE2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381" w:type="pct"/>
            <w:noWrap w:val="0"/>
            <w:vAlign w:val="center"/>
          </w:tcPr>
          <w:p w14:paraId="5F42402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-0.84</w:t>
            </w:r>
          </w:p>
        </w:tc>
      </w:tr>
      <w:tr w14:paraId="371D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80" w:type="pct"/>
            <w:vMerge w:val="continue"/>
            <w:noWrap w:val="0"/>
            <w:vAlign w:val="center"/>
          </w:tcPr>
          <w:p w14:paraId="08E1EA3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91" w:type="pct"/>
            <w:noWrap w:val="0"/>
            <w:vAlign w:val="center"/>
          </w:tcPr>
          <w:p w14:paraId="1FDE17A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坡度</w:t>
            </w:r>
          </w:p>
        </w:tc>
        <w:tc>
          <w:tcPr>
            <w:tcW w:w="438" w:type="pct"/>
            <w:noWrap/>
            <w:vAlign w:val="center"/>
          </w:tcPr>
          <w:p w14:paraId="5404682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28" w:type="pct"/>
            <w:noWrap/>
            <w:vAlign w:val="center"/>
          </w:tcPr>
          <w:p w14:paraId="501AF98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5-15°</w:t>
            </w:r>
          </w:p>
        </w:tc>
        <w:tc>
          <w:tcPr>
            <w:tcW w:w="529" w:type="pct"/>
            <w:noWrap/>
            <w:vAlign w:val="center"/>
          </w:tcPr>
          <w:p w14:paraId="0615B5C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15-25°</w:t>
            </w:r>
          </w:p>
        </w:tc>
        <w:tc>
          <w:tcPr>
            <w:tcW w:w="529" w:type="pct"/>
            <w:noWrap/>
            <w:vAlign w:val="center"/>
          </w:tcPr>
          <w:p w14:paraId="2BABADD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25-35°</w:t>
            </w:r>
          </w:p>
        </w:tc>
        <w:tc>
          <w:tcPr>
            <w:tcW w:w="534" w:type="pct"/>
            <w:noWrap/>
            <w:vAlign w:val="center"/>
          </w:tcPr>
          <w:p w14:paraId="6C6F8B3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＞35°</w:t>
            </w:r>
          </w:p>
        </w:tc>
        <w:tc>
          <w:tcPr>
            <w:tcW w:w="377" w:type="pct"/>
            <w:noWrap/>
            <w:vAlign w:val="center"/>
          </w:tcPr>
          <w:p w14:paraId="6A83DE0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w:t>
            </w:r>
          </w:p>
        </w:tc>
        <w:tc>
          <w:tcPr>
            <w:tcW w:w="302" w:type="pct"/>
            <w:noWrap w:val="0"/>
            <w:vAlign w:val="center"/>
          </w:tcPr>
          <w:p w14:paraId="5D4D2C5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0.76</w:t>
            </w:r>
          </w:p>
        </w:tc>
        <w:tc>
          <w:tcPr>
            <w:tcW w:w="303" w:type="pct"/>
            <w:noWrap w:val="0"/>
            <w:vAlign w:val="center"/>
          </w:tcPr>
          <w:p w14:paraId="0169B52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3" w:type="pct"/>
            <w:noWrap w:val="0"/>
            <w:vAlign w:val="center"/>
          </w:tcPr>
          <w:p w14:paraId="2705AFF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381" w:type="pct"/>
            <w:noWrap w:val="0"/>
            <w:vAlign w:val="center"/>
          </w:tcPr>
          <w:p w14:paraId="65AA003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-0.96</w:t>
            </w:r>
          </w:p>
        </w:tc>
      </w:tr>
      <w:tr w14:paraId="4E64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80" w:type="pct"/>
            <w:vMerge w:val="continue"/>
            <w:noWrap w:val="0"/>
            <w:vAlign w:val="center"/>
          </w:tcPr>
          <w:p w14:paraId="0DB8870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91" w:type="pct"/>
            <w:noWrap w:val="0"/>
            <w:vAlign w:val="center"/>
          </w:tcPr>
          <w:p w14:paraId="622B41A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坡位</w:t>
            </w:r>
          </w:p>
        </w:tc>
        <w:tc>
          <w:tcPr>
            <w:tcW w:w="438" w:type="pct"/>
            <w:noWrap/>
            <w:vAlign w:val="center"/>
          </w:tcPr>
          <w:p w14:paraId="0282FD9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平地</w:t>
            </w:r>
          </w:p>
        </w:tc>
        <w:tc>
          <w:tcPr>
            <w:tcW w:w="528" w:type="pct"/>
            <w:noWrap/>
            <w:vAlign w:val="center"/>
          </w:tcPr>
          <w:p w14:paraId="15FA42C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谷</w:t>
            </w:r>
          </w:p>
        </w:tc>
        <w:tc>
          <w:tcPr>
            <w:tcW w:w="529" w:type="pct"/>
            <w:noWrap/>
            <w:vAlign w:val="center"/>
          </w:tcPr>
          <w:p w14:paraId="056BC57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下、全坡</w:t>
            </w:r>
          </w:p>
        </w:tc>
        <w:tc>
          <w:tcPr>
            <w:tcW w:w="529" w:type="pct"/>
            <w:noWrap/>
            <w:vAlign w:val="center"/>
          </w:tcPr>
          <w:p w14:paraId="42E2CAC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中</w:t>
            </w:r>
          </w:p>
        </w:tc>
        <w:tc>
          <w:tcPr>
            <w:tcW w:w="534" w:type="pct"/>
            <w:noWrap/>
            <w:vAlign w:val="center"/>
          </w:tcPr>
          <w:p w14:paraId="5B241E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上、脊</w:t>
            </w:r>
          </w:p>
        </w:tc>
        <w:tc>
          <w:tcPr>
            <w:tcW w:w="377" w:type="pct"/>
            <w:noWrap/>
            <w:vAlign w:val="center"/>
          </w:tcPr>
          <w:p w14:paraId="06328EF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1.14</w:t>
            </w:r>
          </w:p>
        </w:tc>
        <w:tc>
          <w:tcPr>
            <w:tcW w:w="302" w:type="pct"/>
            <w:noWrap w:val="0"/>
            <w:vAlign w:val="center"/>
          </w:tcPr>
          <w:p w14:paraId="7EB381F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0.57</w:t>
            </w:r>
          </w:p>
        </w:tc>
        <w:tc>
          <w:tcPr>
            <w:tcW w:w="303" w:type="pct"/>
            <w:noWrap w:val="0"/>
            <w:vAlign w:val="center"/>
          </w:tcPr>
          <w:p w14:paraId="49BA3ED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3" w:type="pct"/>
            <w:noWrap w:val="0"/>
            <w:vAlign w:val="center"/>
          </w:tcPr>
          <w:p w14:paraId="4F60096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381" w:type="pct"/>
            <w:noWrap w:val="0"/>
            <w:vAlign w:val="center"/>
          </w:tcPr>
          <w:p w14:paraId="78B3DE8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r>
      <w:tr w14:paraId="3415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80" w:type="pct"/>
            <w:vMerge w:val="continue"/>
            <w:noWrap w:val="0"/>
            <w:vAlign w:val="center"/>
          </w:tcPr>
          <w:p w14:paraId="4CEB8777">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91" w:type="pct"/>
            <w:noWrap w:val="0"/>
            <w:vAlign w:val="center"/>
          </w:tcPr>
          <w:p w14:paraId="7BEA59B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坡向</w:t>
            </w:r>
          </w:p>
        </w:tc>
        <w:tc>
          <w:tcPr>
            <w:tcW w:w="438" w:type="pct"/>
            <w:noWrap/>
            <w:vAlign w:val="center"/>
          </w:tcPr>
          <w:p w14:paraId="0BB60B2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28" w:type="pct"/>
            <w:noWrap/>
            <w:vAlign w:val="center"/>
          </w:tcPr>
          <w:p w14:paraId="5BD4FDD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29" w:type="pct"/>
            <w:noWrap/>
            <w:vAlign w:val="center"/>
          </w:tcPr>
          <w:p w14:paraId="61680E4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29" w:type="pct"/>
            <w:noWrap/>
            <w:vAlign w:val="center"/>
          </w:tcPr>
          <w:p w14:paraId="0AAECA2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534" w:type="pct"/>
            <w:noWrap/>
            <w:vAlign w:val="center"/>
          </w:tcPr>
          <w:p w14:paraId="63AA78A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377" w:type="pct"/>
            <w:noWrap/>
            <w:vAlign w:val="center"/>
          </w:tcPr>
          <w:p w14:paraId="1DE26BD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0.95</w:t>
            </w:r>
          </w:p>
        </w:tc>
        <w:tc>
          <w:tcPr>
            <w:tcW w:w="302" w:type="pct"/>
            <w:noWrap w:val="0"/>
            <w:vAlign w:val="center"/>
          </w:tcPr>
          <w:p w14:paraId="4E3EE32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303" w:type="pct"/>
            <w:noWrap w:val="0"/>
            <w:vAlign w:val="center"/>
          </w:tcPr>
          <w:p w14:paraId="0B60D8E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3" w:type="pct"/>
            <w:noWrap w:val="0"/>
            <w:vAlign w:val="center"/>
          </w:tcPr>
          <w:p w14:paraId="52BC007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381" w:type="pct"/>
            <w:noWrap w:val="0"/>
            <w:vAlign w:val="center"/>
          </w:tcPr>
          <w:p w14:paraId="48904D9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r>
      <w:tr w14:paraId="5225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80" w:type="pct"/>
            <w:vMerge w:val="continue"/>
            <w:noWrap w:val="0"/>
            <w:vAlign w:val="center"/>
          </w:tcPr>
          <w:p w14:paraId="70E3451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91" w:type="pct"/>
            <w:noWrap w:val="0"/>
            <w:vAlign w:val="center"/>
          </w:tcPr>
          <w:p w14:paraId="060634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土层厚度（cm）</w:t>
            </w:r>
          </w:p>
        </w:tc>
        <w:tc>
          <w:tcPr>
            <w:tcW w:w="438" w:type="pct"/>
            <w:noWrap/>
            <w:vAlign w:val="center"/>
          </w:tcPr>
          <w:p w14:paraId="7A16522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28" w:type="pct"/>
            <w:noWrap/>
            <w:vAlign w:val="center"/>
          </w:tcPr>
          <w:p w14:paraId="3467D96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29" w:type="pct"/>
            <w:noWrap/>
            <w:vAlign w:val="center"/>
          </w:tcPr>
          <w:p w14:paraId="3DCBD35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40-60</w:t>
            </w:r>
          </w:p>
        </w:tc>
        <w:tc>
          <w:tcPr>
            <w:tcW w:w="529" w:type="pct"/>
            <w:noWrap/>
            <w:vAlign w:val="center"/>
          </w:tcPr>
          <w:p w14:paraId="7BF8D03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534" w:type="pct"/>
            <w:noWrap/>
            <w:vAlign w:val="center"/>
          </w:tcPr>
          <w:p w14:paraId="03E7550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w:t>
            </w:r>
          </w:p>
        </w:tc>
        <w:tc>
          <w:tcPr>
            <w:tcW w:w="377" w:type="pct"/>
            <w:noWrap/>
            <w:vAlign w:val="center"/>
          </w:tcPr>
          <w:p w14:paraId="1521B5F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2.28</w:t>
            </w:r>
          </w:p>
        </w:tc>
        <w:tc>
          <w:tcPr>
            <w:tcW w:w="302" w:type="pct"/>
            <w:noWrap w:val="0"/>
            <w:vAlign w:val="center"/>
          </w:tcPr>
          <w:p w14:paraId="5050EAB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1.14</w:t>
            </w:r>
          </w:p>
        </w:tc>
        <w:tc>
          <w:tcPr>
            <w:tcW w:w="303" w:type="pct"/>
            <w:noWrap w:val="0"/>
            <w:vAlign w:val="center"/>
          </w:tcPr>
          <w:p w14:paraId="21F49AF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3" w:type="pct"/>
            <w:noWrap w:val="0"/>
            <w:vAlign w:val="center"/>
          </w:tcPr>
          <w:p w14:paraId="76374CB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c>
          <w:tcPr>
            <w:tcW w:w="381" w:type="pct"/>
            <w:noWrap w:val="0"/>
            <w:vAlign w:val="center"/>
          </w:tcPr>
          <w:p w14:paraId="4E9D331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-1.44</w:t>
            </w:r>
          </w:p>
        </w:tc>
      </w:tr>
      <w:tr w14:paraId="2324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80" w:type="pct"/>
            <w:vMerge w:val="continue"/>
            <w:noWrap w:val="0"/>
            <w:vAlign w:val="center"/>
          </w:tcPr>
          <w:p w14:paraId="42DF0A0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91" w:type="pct"/>
            <w:noWrap w:val="0"/>
            <w:vAlign w:val="center"/>
          </w:tcPr>
          <w:p w14:paraId="32B2D07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腐殖质厚度（cm）</w:t>
            </w:r>
          </w:p>
        </w:tc>
        <w:tc>
          <w:tcPr>
            <w:tcW w:w="438" w:type="pct"/>
            <w:noWrap/>
            <w:vAlign w:val="center"/>
          </w:tcPr>
          <w:p w14:paraId="173319D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28" w:type="pct"/>
            <w:noWrap/>
            <w:vAlign w:val="center"/>
          </w:tcPr>
          <w:p w14:paraId="22E55AF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4-5</w:t>
            </w:r>
          </w:p>
        </w:tc>
        <w:tc>
          <w:tcPr>
            <w:tcW w:w="529" w:type="pct"/>
            <w:noWrap/>
            <w:vAlign w:val="center"/>
          </w:tcPr>
          <w:p w14:paraId="68E8125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3-4</w:t>
            </w:r>
          </w:p>
        </w:tc>
        <w:tc>
          <w:tcPr>
            <w:tcW w:w="529" w:type="pct"/>
            <w:noWrap/>
            <w:vAlign w:val="center"/>
          </w:tcPr>
          <w:p w14:paraId="70A90C4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2-3</w:t>
            </w:r>
          </w:p>
        </w:tc>
        <w:tc>
          <w:tcPr>
            <w:tcW w:w="534" w:type="pct"/>
            <w:noWrap/>
            <w:vAlign w:val="center"/>
          </w:tcPr>
          <w:p w14:paraId="738AE6C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377" w:type="pct"/>
            <w:noWrap/>
            <w:vAlign w:val="center"/>
          </w:tcPr>
          <w:p w14:paraId="7D635A5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1.90</w:t>
            </w:r>
          </w:p>
        </w:tc>
        <w:tc>
          <w:tcPr>
            <w:tcW w:w="302" w:type="pct"/>
            <w:noWrap w:val="0"/>
            <w:vAlign w:val="center"/>
          </w:tcPr>
          <w:p w14:paraId="4673694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0.95</w:t>
            </w:r>
          </w:p>
        </w:tc>
        <w:tc>
          <w:tcPr>
            <w:tcW w:w="303" w:type="pct"/>
            <w:noWrap w:val="0"/>
            <w:vAlign w:val="center"/>
          </w:tcPr>
          <w:p w14:paraId="2A3A554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3" w:type="pct"/>
            <w:noWrap w:val="0"/>
            <w:vAlign w:val="center"/>
          </w:tcPr>
          <w:p w14:paraId="68A6529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381" w:type="pct"/>
            <w:noWrap w:val="0"/>
            <w:vAlign w:val="center"/>
          </w:tcPr>
          <w:p w14:paraId="3348DFB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-1.20</w:t>
            </w:r>
          </w:p>
        </w:tc>
      </w:tr>
      <w:tr w14:paraId="439B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80" w:type="pct"/>
            <w:vMerge w:val="restart"/>
            <w:noWrap w:val="0"/>
            <w:vAlign w:val="center"/>
          </w:tcPr>
          <w:p w14:paraId="05AE02B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491" w:type="pct"/>
            <w:noWrap w:val="0"/>
            <w:vAlign w:val="center"/>
          </w:tcPr>
          <w:p w14:paraId="0BB3BA0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交通条件</w:t>
            </w:r>
          </w:p>
        </w:tc>
        <w:tc>
          <w:tcPr>
            <w:tcW w:w="438" w:type="pct"/>
            <w:noWrap w:val="0"/>
            <w:vAlign w:val="center"/>
          </w:tcPr>
          <w:p w14:paraId="6BF40A3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28" w:type="pct"/>
            <w:noWrap w:val="0"/>
            <w:vAlign w:val="center"/>
          </w:tcPr>
          <w:p w14:paraId="4106F5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29" w:type="pct"/>
            <w:noWrap w:val="0"/>
            <w:vAlign w:val="center"/>
          </w:tcPr>
          <w:p w14:paraId="12CAA4E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29" w:type="pct"/>
            <w:noWrap w:val="0"/>
            <w:vAlign w:val="center"/>
          </w:tcPr>
          <w:p w14:paraId="474527A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534" w:type="pct"/>
            <w:noWrap w:val="0"/>
            <w:vAlign w:val="center"/>
          </w:tcPr>
          <w:p w14:paraId="2772C37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377" w:type="pct"/>
            <w:noWrap/>
            <w:vAlign w:val="center"/>
          </w:tcPr>
          <w:p w14:paraId="460A17D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w:t>
            </w:r>
          </w:p>
        </w:tc>
        <w:tc>
          <w:tcPr>
            <w:tcW w:w="302" w:type="pct"/>
            <w:noWrap w:val="0"/>
            <w:vAlign w:val="center"/>
          </w:tcPr>
          <w:p w14:paraId="29125B4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0.76</w:t>
            </w:r>
          </w:p>
        </w:tc>
        <w:tc>
          <w:tcPr>
            <w:tcW w:w="303" w:type="pct"/>
            <w:noWrap w:val="0"/>
            <w:vAlign w:val="center"/>
          </w:tcPr>
          <w:p w14:paraId="0030F9D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3" w:type="pct"/>
            <w:noWrap w:val="0"/>
            <w:vAlign w:val="center"/>
          </w:tcPr>
          <w:p w14:paraId="3175B34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381" w:type="pct"/>
            <w:noWrap w:val="0"/>
            <w:vAlign w:val="center"/>
          </w:tcPr>
          <w:p w14:paraId="3188B0F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-0.96</w:t>
            </w:r>
          </w:p>
        </w:tc>
      </w:tr>
      <w:tr w14:paraId="3E3B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80" w:type="pct"/>
            <w:vMerge w:val="continue"/>
            <w:noWrap w:val="0"/>
            <w:vAlign w:val="center"/>
          </w:tcPr>
          <w:p w14:paraId="67D75F1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91" w:type="pct"/>
            <w:noWrap w:val="0"/>
            <w:vAlign w:val="center"/>
          </w:tcPr>
          <w:p w14:paraId="783963D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经营规模（公顷）</w:t>
            </w:r>
          </w:p>
        </w:tc>
        <w:tc>
          <w:tcPr>
            <w:tcW w:w="438" w:type="pct"/>
            <w:noWrap/>
            <w:vAlign w:val="center"/>
          </w:tcPr>
          <w:p w14:paraId="3517C6C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＞1000</w:t>
            </w:r>
          </w:p>
        </w:tc>
        <w:tc>
          <w:tcPr>
            <w:tcW w:w="528" w:type="pct"/>
            <w:noWrap/>
            <w:vAlign w:val="center"/>
          </w:tcPr>
          <w:p w14:paraId="540DF39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500-1000</w:t>
            </w:r>
          </w:p>
        </w:tc>
        <w:tc>
          <w:tcPr>
            <w:tcW w:w="529" w:type="pct"/>
            <w:noWrap/>
            <w:vAlign w:val="center"/>
          </w:tcPr>
          <w:p w14:paraId="2192E0B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300-500</w:t>
            </w:r>
          </w:p>
        </w:tc>
        <w:tc>
          <w:tcPr>
            <w:tcW w:w="529" w:type="pct"/>
            <w:noWrap/>
            <w:vAlign w:val="center"/>
          </w:tcPr>
          <w:p w14:paraId="42C13C1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100-300</w:t>
            </w:r>
          </w:p>
        </w:tc>
        <w:tc>
          <w:tcPr>
            <w:tcW w:w="534" w:type="pct"/>
            <w:noWrap/>
            <w:vAlign w:val="center"/>
          </w:tcPr>
          <w:p w14:paraId="156D536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w:t>
            </w:r>
          </w:p>
        </w:tc>
        <w:tc>
          <w:tcPr>
            <w:tcW w:w="377" w:type="pct"/>
            <w:noWrap/>
            <w:vAlign w:val="center"/>
          </w:tcPr>
          <w:p w14:paraId="0893953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1.14</w:t>
            </w:r>
          </w:p>
        </w:tc>
        <w:tc>
          <w:tcPr>
            <w:tcW w:w="302" w:type="pct"/>
            <w:noWrap w:val="0"/>
            <w:vAlign w:val="center"/>
          </w:tcPr>
          <w:p w14:paraId="1E37F0B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0.57</w:t>
            </w:r>
          </w:p>
        </w:tc>
        <w:tc>
          <w:tcPr>
            <w:tcW w:w="303" w:type="pct"/>
            <w:noWrap w:val="0"/>
            <w:vAlign w:val="center"/>
          </w:tcPr>
          <w:p w14:paraId="14A605D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3" w:type="pct"/>
            <w:noWrap w:val="0"/>
            <w:vAlign w:val="center"/>
          </w:tcPr>
          <w:p w14:paraId="6724D74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381" w:type="pct"/>
            <w:noWrap w:val="0"/>
            <w:vAlign w:val="center"/>
          </w:tcPr>
          <w:p w14:paraId="08D48A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r>
      <w:tr w14:paraId="5C78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jc w:val="center"/>
        </w:trPr>
        <w:tc>
          <w:tcPr>
            <w:tcW w:w="280" w:type="pct"/>
            <w:vMerge w:val="continue"/>
            <w:noWrap w:val="0"/>
            <w:vAlign w:val="center"/>
          </w:tcPr>
          <w:p w14:paraId="3E9C5DA5">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91" w:type="pct"/>
            <w:noWrap w:val="0"/>
            <w:vAlign w:val="center"/>
          </w:tcPr>
          <w:p w14:paraId="6475BA9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管护条件</w:t>
            </w:r>
          </w:p>
        </w:tc>
        <w:tc>
          <w:tcPr>
            <w:tcW w:w="438" w:type="pct"/>
            <w:noWrap w:val="0"/>
            <w:vAlign w:val="center"/>
          </w:tcPr>
          <w:p w14:paraId="1AE1561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属于生态保护区域，有专业的林管人员，并定期进行病虫害防治</w:t>
            </w:r>
          </w:p>
        </w:tc>
        <w:tc>
          <w:tcPr>
            <w:tcW w:w="528" w:type="pct"/>
            <w:noWrap w:val="0"/>
            <w:vAlign w:val="center"/>
          </w:tcPr>
          <w:p w14:paraId="224FEF5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不属于生态保护区域，有专业的林管人员，并定期进行病虫害防治</w:t>
            </w:r>
          </w:p>
        </w:tc>
        <w:tc>
          <w:tcPr>
            <w:tcW w:w="529" w:type="pct"/>
            <w:noWrap w:val="0"/>
            <w:vAlign w:val="center"/>
          </w:tcPr>
          <w:p w14:paraId="79748B6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不属于生态保护区域，有专业的林管人员</w:t>
            </w:r>
          </w:p>
        </w:tc>
        <w:tc>
          <w:tcPr>
            <w:tcW w:w="529" w:type="pct"/>
            <w:noWrap w:val="0"/>
            <w:vAlign w:val="center"/>
          </w:tcPr>
          <w:p w14:paraId="41F5395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不属于生态保护区域，偶尔进行病虫害防治</w:t>
            </w:r>
          </w:p>
        </w:tc>
        <w:tc>
          <w:tcPr>
            <w:tcW w:w="534" w:type="pct"/>
            <w:noWrap/>
            <w:vAlign w:val="center"/>
          </w:tcPr>
          <w:p w14:paraId="7C72A64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其他</w:t>
            </w:r>
          </w:p>
        </w:tc>
        <w:tc>
          <w:tcPr>
            <w:tcW w:w="377" w:type="pct"/>
            <w:noWrap/>
            <w:vAlign w:val="center"/>
          </w:tcPr>
          <w:p w14:paraId="5B21660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1.14</w:t>
            </w:r>
          </w:p>
        </w:tc>
        <w:tc>
          <w:tcPr>
            <w:tcW w:w="302" w:type="pct"/>
            <w:noWrap w:val="0"/>
            <w:vAlign w:val="center"/>
          </w:tcPr>
          <w:p w14:paraId="6901B94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0.57</w:t>
            </w:r>
          </w:p>
        </w:tc>
        <w:tc>
          <w:tcPr>
            <w:tcW w:w="303" w:type="pct"/>
            <w:noWrap w:val="0"/>
            <w:vAlign w:val="center"/>
          </w:tcPr>
          <w:p w14:paraId="5888563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3" w:type="pct"/>
            <w:noWrap w:val="0"/>
            <w:vAlign w:val="center"/>
          </w:tcPr>
          <w:p w14:paraId="730548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381" w:type="pct"/>
            <w:noWrap w:val="0"/>
            <w:vAlign w:val="center"/>
          </w:tcPr>
          <w:p w14:paraId="4F5AE1A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r>
      <w:tr w14:paraId="2967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80" w:type="pct"/>
            <w:vMerge w:val="restart"/>
            <w:noWrap w:val="0"/>
            <w:vAlign w:val="center"/>
          </w:tcPr>
          <w:p w14:paraId="5EE2E79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特定因素</w:t>
            </w:r>
          </w:p>
        </w:tc>
        <w:tc>
          <w:tcPr>
            <w:tcW w:w="491" w:type="pct"/>
            <w:noWrap w:val="0"/>
            <w:vAlign w:val="center"/>
          </w:tcPr>
          <w:p w14:paraId="1F8E367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林木主导功能</w:t>
            </w:r>
          </w:p>
        </w:tc>
        <w:tc>
          <w:tcPr>
            <w:tcW w:w="438" w:type="pct"/>
            <w:noWrap/>
            <w:vAlign w:val="center"/>
          </w:tcPr>
          <w:p w14:paraId="670FD3B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经济效益</w:t>
            </w:r>
          </w:p>
        </w:tc>
        <w:tc>
          <w:tcPr>
            <w:tcW w:w="528" w:type="pct"/>
            <w:noWrap/>
            <w:vAlign w:val="center"/>
          </w:tcPr>
          <w:p w14:paraId="4E0FCAF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29" w:type="pct"/>
            <w:noWrap/>
            <w:vAlign w:val="center"/>
          </w:tcPr>
          <w:p w14:paraId="469E91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生态效益</w:t>
            </w:r>
          </w:p>
        </w:tc>
        <w:tc>
          <w:tcPr>
            <w:tcW w:w="529" w:type="pct"/>
            <w:noWrap/>
            <w:vAlign w:val="center"/>
          </w:tcPr>
          <w:p w14:paraId="4277E0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34" w:type="pct"/>
            <w:noWrap/>
            <w:vAlign w:val="center"/>
          </w:tcPr>
          <w:p w14:paraId="6FCE0F8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社会效益</w:t>
            </w:r>
          </w:p>
        </w:tc>
        <w:tc>
          <w:tcPr>
            <w:tcW w:w="377" w:type="pct"/>
            <w:noWrap/>
            <w:vAlign w:val="center"/>
          </w:tcPr>
          <w:p w14:paraId="1CE43F7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0.95</w:t>
            </w:r>
          </w:p>
        </w:tc>
        <w:tc>
          <w:tcPr>
            <w:tcW w:w="302" w:type="pct"/>
            <w:noWrap w:val="0"/>
            <w:vAlign w:val="center"/>
          </w:tcPr>
          <w:p w14:paraId="3F81985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3" w:type="pct"/>
            <w:noWrap w:val="0"/>
            <w:vAlign w:val="center"/>
          </w:tcPr>
          <w:p w14:paraId="44101B3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3" w:type="pct"/>
            <w:noWrap w:val="0"/>
            <w:vAlign w:val="center"/>
          </w:tcPr>
          <w:p w14:paraId="00063CD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381" w:type="pct"/>
            <w:noWrap w:val="0"/>
            <w:vAlign w:val="center"/>
          </w:tcPr>
          <w:p w14:paraId="0CB005C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r>
      <w:tr w14:paraId="0EEE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280" w:type="pct"/>
            <w:vMerge w:val="continue"/>
            <w:noWrap w:val="0"/>
            <w:vAlign w:val="center"/>
          </w:tcPr>
          <w:p w14:paraId="31FB006F">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91" w:type="pct"/>
            <w:noWrap w:val="0"/>
            <w:vAlign w:val="center"/>
          </w:tcPr>
          <w:p w14:paraId="627CF63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林木质量</w:t>
            </w:r>
          </w:p>
        </w:tc>
        <w:tc>
          <w:tcPr>
            <w:tcW w:w="438" w:type="pct"/>
            <w:noWrap/>
            <w:vAlign w:val="center"/>
          </w:tcPr>
          <w:p w14:paraId="0D0CE64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每公顷蓄积量≥200立方米</w:t>
            </w:r>
          </w:p>
        </w:tc>
        <w:tc>
          <w:tcPr>
            <w:tcW w:w="528" w:type="pct"/>
            <w:noWrap/>
            <w:vAlign w:val="center"/>
          </w:tcPr>
          <w:p w14:paraId="098C754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每公顷蓄积量150（含）-200立方米</w:t>
            </w:r>
          </w:p>
        </w:tc>
        <w:tc>
          <w:tcPr>
            <w:tcW w:w="529" w:type="pct"/>
            <w:noWrap/>
            <w:vAlign w:val="center"/>
          </w:tcPr>
          <w:p w14:paraId="3928F80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每公顷蓄积量100（含）-150立方米</w:t>
            </w:r>
          </w:p>
        </w:tc>
        <w:tc>
          <w:tcPr>
            <w:tcW w:w="529" w:type="pct"/>
            <w:noWrap/>
            <w:vAlign w:val="center"/>
          </w:tcPr>
          <w:p w14:paraId="0D522C4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每公顷蓄积量60（含）-100立方米</w:t>
            </w:r>
          </w:p>
        </w:tc>
        <w:tc>
          <w:tcPr>
            <w:tcW w:w="534" w:type="pct"/>
            <w:noWrap/>
            <w:vAlign w:val="center"/>
          </w:tcPr>
          <w:p w14:paraId="7465D21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每公顷蓄积量＜60立方米</w:t>
            </w:r>
          </w:p>
        </w:tc>
        <w:tc>
          <w:tcPr>
            <w:tcW w:w="377" w:type="pct"/>
            <w:noWrap/>
            <w:vAlign w:val="center"/>
          </w:tcPr>
          <w:p w14:paraId="761427D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w:t>
            </w:r>
          </w:p>
        </w:tc>
        <w:tc>
          <w:tcPr>
            <w:tcW w:w="302" w:type="pct"/>
            <w:noWrap w:val="0"/>
            <w:vAlign w:val="center"/>
          </w:tcPr>
          <w:p w14:paraId="24A56D2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0.76</w:t>
            </w:r>
          </w:p>
        </w:tc>
        <w:tc>
          <w:tcPr>
            <w:tcW w:w="303" w:type="pct"/>
            <w:noWrap w:val="0"/>
            <w:vAlign w:val="center"/>
          </w:tcPr>
          <w:p w14:paraId="179BCFA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3" w:type="pct"/>
            <w:noWrap w:val="0"/>
            <w:vAlign w:val="center"/>
          </w:tcPr>
          <w:p w14:paraId="6CCE7A6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381" w:type="pct"/>
            <w:noWrap w:val="0"/>
            <w:vAlign w:val="center"/>
          </w:tcPr>
          <w:p w14:paraId="62BAD09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-0.96</w:t>
            </w:r>
          </w:p>
        </w:tc>
      </w:tr>
      <w:tr w14:paraId="7A6A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0" w:type="pct"/>
            <w:vMerge w:val="continue"/>
            <w:noWrap w:val="0"/>
            <w:vAlign w:val="center"/>
          </w:tcPr>
          <w:p w14:paraId="19E315B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91" w:type="pct"/>
            <w:noWrap w:val="0"/>
            <w:vAlign w:val="center"/>
          </w:tcPr>
          <w:p w14:paraId="71DC416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集材距离（m）</w:t>
            </w:r>
          </w:p>
        </w:tc>
        <w:tc>
          <w:tcPr>
            <w:tcW w:w="438" w:type="pct"/>
            <w:noWrap/>
            <w:vAlign w:val="center"/>
          </w:tcPr>
          <w:p w14:paraId="5AD1C73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&lt;20</w:t>
            </w:r>
          </w:p>
        </w:tc>
        <w:tc>
          <w:tcPr>
            <w:tcW w:w="528" w:type="pct"/>
            <w:noWrap/>
            <w:vAlign w:val="center"/>
          </w:tcPr>
          <w:p w14:paraId="6F8890A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20～50</w:t>
            </w:r>
          </w:p>
        </w:tc>
        <w:tc>
          <w:tcPr>
            <w:tcW w:w="529" w:type="pct"/>
            <w:noWrap/>
            <w:vAlign w:val="center"/>
          </w:tcPr>
          <w:p w14:paraId="55B743B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50～100</w:t>
            </w:r>
          </w:p>
        </w:tc>
        <w:tc>
          <w:tcPr>
            <w:tcW w:w="529" w:type="pct"/>
            <w:noWrap/>
            <w:vAlign w:val="center"/>
          </w:tcPr>
          <w:p w14:paraId="55CB849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100～500</w:t>
            </w:r>
          </w:p>
        </w:tc>
        <w:tc>
          <w:tcPr>
            <w:tcW w:w="534" w:type="pct"/>
            <w:noWrap/>
            <w:vAlign w:val="center"/>
          </w:tcPr>
          <w:p w14:paraId="5EC63B1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w:t>
            </w:r>
          </w:p>
        </w:tc>
        <w:tc>
          <w:tcPr>
            <w:tcW w:w="377" w:type="pct"/>
            <w:noWrap/>
            <w:vAlign w:val="center"/>
          </w:tcPr>
          <w:p w14:paraId="1B1A95C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1.33</w:t>
            </w:r>
          </w:p>
        </w:tc>
        <w:tc>
          <w:tcPr>
            <w:tcW w:w="302" w:type="pct"/>
            <w:noWrap w:val="0"/>
            <w:vAlign w:val="center"/>
          </w:tcPr>
          <w:p w14:paraId="0D91010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0.67</w:t>
            </w:r>
          </w:p>
        </w:tc>
        <w:tc>
          <w:tcPr>
            <w:tcW w:w="303" w:type="pct"/>
            <w:noWrap w:val="0"/>
            <w:vAlign w:val="center"/>
          </w:tcPr>
          <w:p w14:paraId="4BB1684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3" w:type="pct"/>
            <w:noWrap w:val="0"/>
            <w:vAlign w:val="center"/>
          </w:tcPr>
          <w:p w14:paraId="48EE5D2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381" w:type="pct"/>
            <w:noWrap w:val="0"/>
            <w:vAlign w:val="center"/>
          </w:tcPr>
          <w:p w14:paraId="40DA5E1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-0.84</w:t>
            </w:r>
          </w:p>
        </w:tc>
      </w:tr>
      <w:tr w14:paraId="1457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80" w:type="pct"/>
            <w:vMerge w:val="continue"/>
            <w:noWrap w:val="0"/>
            <w:vAlign w:val="center"/>
          </w:tcPr>
          <w:p w14:paraId="2831789A">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91" w:type="pct"/>
            <w:noWrap w:val="0"/>
            <w:vAlign w:val="center"/>
          </w:tcPr>
          <w:p w14:paraId="14BDE0E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特殊小气候条件</w:t>
            </w:r>
          </w:p>
        </w:tc>
        <w:tc>
          <w:tcPr>
            <w:tcW w:w="438" w:type="pct"/>
            <w:noWrap/>
            <w:vAlign w:val="center"/>
          </w:tcPr>
          <w:p w14:paraId="2C09267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528" w:type="pct"/>
            <w:noWrap/>
            <w:vAlign w:val="center"/>
          </w:tcPr>
          <w:p w14:paraId="2E539ED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基本无</w:t>
            </w:r>
          </w:p>
        </w:tc>
        <w:tc>
          <w:tcPr>
            <w:tcW w:w="529" w:type="pct"/>
            <w:noWrap/>
            <w:vAlign w:val="center"/>
          </w:tcPr>
          <w:p w14:paraId="56273C6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轻微影响</w:t>
            </w:r>
          </w:p>
        </w:tc>
        <w:tc>
          <w:tcPr>
            <w:tcW w:w="529" w:type="pct"/>
            <w:noWrap/>
            <w:vAlign w:val="center"/>
          </w:tcPr>
          <w:p w14:paraId="298B2CB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较严重影响</w:t>
            </w:r>
          </w:p>
        </w:tc>
        <w:tc>
          <w:tcPr>
            <w:tcW w:w="534" w:type="pct"/>
            <w:noWrap/>
            <w:vAlign w:val="center"/>
          </w:tcPr>
          <w:p w14:paraId="3801DFD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严重影响</w:t>
            </w:r>
          </w:p>
        </w:tc>
        <w:tc>
          <w:tcPr>
            <w:tcW w:w="377" w:type="pct"/>
            <w:noWrap/>
            <w:vAlign w:val="center"/>
          </w:tcPr>
          <w:p w14:paraId="28B3EEA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1.14</w:t>
            </w:r>
          </w:p>
        </w:tc>
        <w:tc>
          <w:tcPr>
            <w:tcW w:w="302" w:type="pct"/>
            <w:noWrap w:val="0"/>
            <w:vAlign w:val="center"/>
          </w:tcPr>
          <w:p w14:paraId="7670114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0.57</w:t>
            </w:r>
          </w:p>
        </w:tc>
        <w:tc>
          <w:tcPr>
            <w:tcW w:w="303" w:type="pct"/>
            <w:noWrap w:val="0"/>
            <w:vAlign w:val="center"/>
          </w:tcPr>
          <w:p w14:paraId="36F6B27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3" w:type="pct"/>
            <w:noWrap w:val="0"/>
            <w:vAlign w:val="center"/>
          </w:tcPr>
          <w:p w14:paraId="5D986F3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381" w:type="pct"/>
            <w:noWrap w:val="0"/>
            <w:vAlign w:val="center"/>
          </w:tcPr>
          <w:p w14:paraId="4E778EF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r>
      <w:tr w14:paraId="3AF2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jc w:val="center"/>
        </w:trPr>
        <w:tc>
          <w:tcPr>
            <w:tcW w:w="280" w:type="pct"/>
            <w:vMerge w:val="continue"/>
            <w:noWrap w:val="0"/>
            <w:vAlign w:val="center"/>
          </w:tcPr>
          <w:p w14:paraId="209CF7CB">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91" w:type="pct"/>
            <w:noWrap w:val="0"/>
            <w:vAlign w:val="center"/>
          </w:tcPr>
          <w:p w14:paraId="78D18B7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生态价值</w:t>
            </w:r>
          </w:p>
        </w:tc>
        <w:tc>
          <w:tcPr>
            <w:tcW w:w="438" w:type="pct"/>
            <w:noWrap/>
            <w:vAlign w:val="center"/>
          </w:tcPr>
          <w:p w14:paraId="40B1F0F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同时具有良好的保持水土、调节气候、防风固沙、净化空气等生态功能</w:t>
            </w:r>
          </w:p>
        </w:tc>
        <w:tc>
          <w:tcPr>
            <w:tcW w:w="528" w:type="pct"/>
            <w:noWrap/>
            <w:vAlign w:val="center"/>
          </w:tcPr>
          <w:p w14:paraId="709CEB3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29" w:type="pct"/>
            <w:noWrap/>
            <w:vAlign w:val="center"/>
          </w:tcPr>
          <w:p w14:paraId="4DFB836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具有保持水土、调节气候、防风固沙、净化空气等两种生态功能</w:t>
            </w:r>
          </w:p>
        </w:tc>
        <w:tc>
          <w:tcPr>
            <w:tcW w:w="529" w:type="pct"/>
            <w:noWrap/>
            <w:vAlign w:val="center"/>
          </w:tcPr>
          <w:p w14:paraId="7A26F56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34" w:type="pct"/>
            <w:noWrap/>
            <w:vAlign w:val="center"/>
          </w:tcPr>
          <w:p w14:paraId="2253954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仅具有保持水土、调节气候、防风固沙、净化空气等一种生态功能或无</w:t>
            </w:r>
          </w:p>
        </w:tc>
        <w:tc>
          <w:tcPr>
            <w:tcW w:w="377" w:type="pct"/>
            <w:noWrap/>
            <w:vAlign w:val="center"/>
          </w:tcPr>
          <w:p w14:paraId="231F904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1.14</w:t>
            </w:r>
          </w:p>
        </w:tc>
        <w:tc>
          <w:tcPr>
            <w:tcW w:w="302" w:type="pct"/>
            <w:noWrap w:val="0"/>
            <w:vAlign w:val="center"/>
          </w:tcPr>
          <w:p w14:paraId="751C73C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3" w:type="pct"/>
            <w:noWrap w:val="0"/>
            <w:vAlign w:val="center"/>
          </w:tcPr>
          <w:p w14:paraId="50A5A16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3" w:type="pct"/>
            <w:noWrap w:val="0"/>
            <w:vAlign w:val="center"/>
          </w:tcPr>
          <w:p w14:paraId="38988E8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81" w:type="pct"/>
            <w:noWrap w:val="0"/>
            <w:vAlign w:val="center"/>
          </w:tcPr>
          <w:p w14:paraId="6B0C1A7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r>
      <w:tr w14:paraId="5872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80" w:type="pct"/>
            <w:noWrap/>
            <w:vAlign w:val="center"/>
          </w:tcPr>
          <w:p w14:paraId="63E7897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491" w:type="pct"/>
            <w:noWrap/>
            <w:vAlign w:val="center"/>
          </w:tcPr>
          <w:p w14:paraId="27938A21">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38" w:type="pct"/>
            <w:noWrap/>
            <w:vAlign w:val="center"/>
          </w:tcPr>
          <w:p w14:paraId="55B6DB4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28" w:type="pct"/>
            <w:noWrap/>
            <w:vAlign w:val="center"/>
          </w:tcPr>
          <w:p w14:paraId="245C774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29" w:type="pct"/>
            <w:noWrap/>
            <w:vAlign w:val="center"/>
          </w:tcPr>
          <w:p w14:paraId="4DBC16E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29" w:type="pct"/>
            <w:noWrap/>
            <w:vAlign w:val="center"/>
          </w:tcPr>
          <w:p w14:paraId="6C0E059E">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34" w:type="pct"/>
            <w:noWrap/>
            <w:vAlign w:val="center"/>
          </w:tcPr>
          <w:p w14:paraId="6D6AD34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377" w:type="pct"/>
            <w:noWrap/>
            <w:vAlign w:val="center"/>
          </w:tcPr>
          <w:p w14:paraId="6A42259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19.00</w:t>
            </w:r>
          </w:p>
        </w:tc>
        <w:tc>
          <w:tcPr>
            <w:tcW w:w="302" w:type="pct"/>
            <w:noWrap/>
            <w:vAlign w:val="center"/>
          </w:tcPr>
          <w:p w14:paraId="236616B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8.47</w:t>
            </w:r>
          </w:p>
        </w:tc>
        <w:tc>
          <w:tcPr>
            <w:tcW w:w="303" w:type="pct"/>
            <w:noWrap/>
            <w:vAlign w:val="center"/>
          </w:tcPr>
          <w:p w14:paraId="736D8D6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0.00</w:t>
            </w:r>
          </w:p>
        </w:tc>
        <w:tc>
          <w:tcPr>
            <w:tcW w:w="303" w:type="pct"/>
            <w:noWrap/>
            <w:vAlign w:val="center"/>
          </w:tcPr>
          <w:p w14:paraId="1A52607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-5.64</w:t>
            </w:r>
          </w:p>
        </w:tc>
        <w:tc>
          <w:tcPr>
            <w:tcW w:w="381" w:type="pct"/>
            <w:noWrap/>
            <w:vAlign w:val="center"/>
          </w:tcPr>
          <w:p w14:paraId="1269D8A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-12.00</w:t>
            </w:r>
          </w:p>
        </w:tc>
      </w:tr>
    </w:tbl>
    <w:p w14:paraId="29F1DC57">
      <w:pPr>
        <w:rPr>
          <w:rFonts w:ascii="Times New Roman" w:hAnsi="Times New Roman" w:eastAsia="方正小标宋_GBK"/>
          <w:sz w:val="21"/>
          <w:szCs w:val="21"/>
        </w:rPr>
      </w:pPr>
      <w:r>
        <w:rPr>
          <w:rFonts w:ascii="Times New Roman" w:hAnsi="Times New Roman" w:eastAsia="方正小标宋_GBK"/>
          <w:sz w:val="21"/>
          <w:szCs w:val="21"/>
        </w:rPr>
        <w:br w:type="page"/>
      </w:r>
    </w:p>
    <w:p w14:paraId="27C526DB">
      <w:pPr>
        <w:spacing w:line="360" w:lineRule="auto"/>
        <w:ind w:firstLine="360"/>
        <w:jc w:val="center"/>
        <w:rPr>
          <w:rFonts w:ascii="Times New Roman" w:hAnsi="Times New Roman" w:eastAsia="方正小标宋_GBK"/>
          <w:sz w:val="21"/>
          <w:szCs w:val="21"/>
        </w:rPr>
      </w:pPr>
    </w:p>
    <w:p w14:paraId="3A94AD20">
      <w:pPr>
        <w:spacing w:line="360" w:lineRule="auto"/>
        <w:ind w:firstLine="360"/>
        <w:jc w:val="center"/>
        <w:rPr>
          <w:rFonts w:ascii="Times New Roman" w:hAnsi="Times New Roman" w:eastAsia="方正小标宋_GBK"/>
          <w:szCs w:val="21"/>
        </w:rPr>
      </w:pPr>
      <w:r>
        <w:rPr>
          <w:rFonts w:ascii="Times New Roman" w:hAnsi="Times New Roman" w:eastAsia="方正小标宋_GBK"/>
          <w:sz w:val="21"/>
          <w:szCs w:val="21"/>
        </w:rPr>
        <w:t>表4-18林地（2级）地价影响因素指标说明表及修正系数表</w:t>
      </w:r>
    </w:p>
    <w:tbl>
      <w:tblPr>
        <w:tblStyle w:val="8"/>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751"/>
        <w:gridCol w:w="992"/>
        <w:gridCol w:w="934"/>
        <w:gridCol w:w="936"/>
        <w:gridCol w:w="936"/>
        <w:gridCol w:w="947"/>
        <w:gridCol w:w="668"/>
        <w:gridCol w:w="534"/>
        <w:gridCol w:w="532"/>
        <w:gridCol w:w="534"/>
        <w:gridCol w:w="583"/>
      </w:tblGrid>
      <w:tr w14:paraId="1DBB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77" w:type="pct"/>
            <w:vMerge w:val="restart"/>
            <w:noWrap w:val="0"/>
            <w:vAlign w:val="center"/>
          </w:tcPr>
          <w:p w14:paraId="27D582B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bCs/>
                <w:color w:val="000000"/>
                <w:sz w:val="15"/>
                <w:szCs w:val="15"/>
              </w:rPr>
            </w:pPr>
            <w:r>
              <w:rPr>
                <w:rFonts w:ascii="Times New Roman" w:hAnsi="Times New Roman" w:eastAsia="方正仿宋_GBK"/>
                <w:bCs/>
                <w:color w:val="000000"/>
                <w:kern w:val="0"/>
                <w:position w:val="-6"/>
                <w:sz w:val="15"/>
                <w:szCs w:val="15"/>
              </w:rPr>
              <w:t>修正因素</w:t>
            </w:r>
          </w:p>
        </w:tc>
        <w:tc>
          <w:tcPr>
            <w:tcW w:w="424" w:type="pct"/>
            <w:vMerge w:val="restart"/>
            <w:noWrap w:val="0"/>
            <w:vAlign w:val="center"/>
          </w:tcPr>
          <w:p w14:paraId="11F8DA9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bCs/>
                <w:color w:val="000000"/>
                <w:sz w:val="15"/>
                <w:szCs w:val="15"/>
              </w:rPr>
            </w:pPr>
            <w:r>
              <w:rPr>
                <w:rFonts w:ascii="Times New Roman" w:hAnsi="Times New Roman" w:eastAsia="方正仿宋_GBK"/>
                <w:bCs/>
                <w:color w:val="000000"/>
                <w:kern w:val="0"/>
                <w:position w:val="-6"/>
                <w:sz w:val="15"/>
                <w:szCs w:val="15"/>
              </w:rPr>
              <w:t>修正因子</w:t>
            </w:r>
          </w:p>
        </w:tc>
        <w:tc>
          <w:tcPr>
            <w:tcW w:w="2684" w:type="pct"/>
            <w:gridSpan w:val="5"/>
            <w:noWrap/>
            <w:vAlign w:val="center"/>
          </w:tcPr>
          <w:p w14:paraId="0B6B5E4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优劣程度说明</w:t>
            </w:r>
          </w:p>
        </w:tc>
        <w:tc>
          <w:tcPr>
            <w:tcW w:w="1612" w:type="pct"/>
            <w:gridSpan w:val="5"/>
            <w:noWrap/>
            <w:vAlign w:val="center"/>
          </w:tcPr>
          <w:p w14:paraId="08F5E8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修正分值</w:t>
            </w:r>
          </w:p>
        </w:tc>
      </w:tr>
      <w:tr w14:paraId="4463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77" w:type="pct"/>
            <w:vMerge w:val="continue"/>
            <w:noWrap w:val="0"/>
            <w:vAlign w:val="center"/>
          </w:tcPr>
          <w:p w14:paraId="36651CB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bCs/>
                <w:color w:val="000000"/>
                <w:sz w:val="15"/>
                <w:szCs w:val="15"/>
              </w:rPr>
            </w:pPr>
          </w:p>
        </w:tc>
        <w:tc>
          <w:tcPr>
            <w:tcW w:w="424" w:type="pct"/>
            <w:vMerge w:val="continue"/>
            <w:noWrap w:val="0"/>
            <w:vAlign w:val="center"/>
          </w:tcPr>
          <w:p w14:paraId="0AC350C8">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bCs/>
                <w:color w:val="000000"/>
                <w:sz w:val="15"/>
                <w:szCs w:val="15"/>
              </w:rPr>
            </w:pPr>
          </w:p>
        </w:tc>
        <w:tc>
          <w:tcPr>
            <w:tcW w:w="561" w:type="pct"/>
            <w:noWrap/>
            <w:vAlign w:val="center"/>
          </w:tcPr>
          <w:p w14:paraId="41B0A1B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528" w:type="pct"/>
            <w:noWrap/>
            <w:vAlign w:val="center"/>
          </w:tcPr>
          <w:p w14:paraId="1C068E7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529" w:type="pct"/>
            <w:noWrap/>
            <w:vAlign w:val="center"/>
          </w:tcPr>
          <w:p w14:paraId="2D12B18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529" w:type="pct"/>
            <w:noWrap/>
            <w:vAlign w:val="center"/>
          </w:tcPr>
          <w:p w14:paraId="1DFB082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535" w:type="pct"/>
            <w:noWrap/>
            <w:vAlign w:val="center"/>
          </w:tcPr>
          <w:p w14:paraId="72B0A3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c>
          <w:tcPr>
            <w:tcW w:w="377" w:type="pct"/>
            <w:noWrap/>
            <w:vAlign w:val="center"/>
          </w:tcPr>
          <w:p w14:paraId="588A4C9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302" w:type="pct"/>
            <w:noWrap/>
            <w:vAlign w:val="center"/>
          </w:tcPr>
          <w:p w14:paraId="5EDBA88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300" w:type="pct"/>
            <w:noWrap/>
            <w:vAlign w:val="center"/>
          </w:tcPr>
          <w:p w14:paraId="0B79E5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302" w:type="pct"/>
            <w:noWrap/>
            <w:vAlign w:val="center"/>
          </w:tcPr>
          <w:p w14:paraId="35991CB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329" w:type="pct"/>
            <w:noWrap/>
            <w:vAlign w:val="center"/>
          </w:tcPr>
          <w:p w14:paraId="2D38513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r>
      <w:tr w14:paraId="3DBF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restart"/>
            <w:noWrap w:val="0"/>
            <w:vAlign w:val="center"/>
          </w:tcPr>
          <w:p w14:paraId="4BFA5A3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424" w:type="pct"/>
            <w:noWrap w:val="0"/>
            <w:vAlign w:val="center"/>
          </w:tcPr>
          <w:p w14:paraId="6272FB3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海拔（米）</w:t>
            </w:r>
          </w:p>
        </w:tc>
        <w:tc>
          <w:tcPr>
            <w:tcW w:w="561" w:type="pct"/>
            <w:noWrap/>
            <w:vAlign w:val="center"/>
          </w:tcPr>
          <w:p w14:paraId="081B9D9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400-600</w:t>
            </w:r>
          </w:p>
        </w:tc>
        <w:tc>
          <w:tcPr>
            <w:tcW w:w="528" w:type="pct"/>
            <w:noWrap/>
            <w:vAlign w:val="center"/>
          </w:tcPr>
          <w:p w14:paraId="486F77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＜200</w:t>
            </w:r>
          </w:p>
        </w:tc>
        <w:tc>
          <w:tcPr>
            <w:tcW w:w="529" w:type="pct"/>
            <w:noWrap/>
            <w:vAlign w:val="center"/>
          </w:tcPr>
          <w:p w14:paraId="4C68733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200-400</w:t>
            </w:r>
          </w:p>
        </w:tc>
        <w:tc>
          <w:tcPr>
            <w:tcW w:w="529" w:type="pct"/>
            <w:noWrap/>
            <w:vAlign w:val="center"/>
          </w:tcPr>
          <w:p w14:paraId="6F34882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600-800</w:t>
            </w:r>
          </w:p>
        </w:tc>
        <w:tc>
          <w:tcPr>
            <w:tcW w:w="535" w:type="pct"/>
            <w:noWrap/>
            <w:vAlign w:val="center"/>
          </w:tcPr>
          <w:p w14:paraId="2084C39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377" w:type="pct"/>
            <w:noWrap/>
            <w:vAlign w:val="center"/>
          </w:tcPr>
          <w:p w14:paraId="56641EB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c>
          <w:tcPr>
            <w:tcW w:w="302" w:type="pct"/>
            <w:noWrap w:val="0"/>
            <w:vAlign w:val="center"/>
          </w:tcPr>
          <w:p w14:paraId="1CF781A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00" w:type="pct"/>
            <w:noWrap w:val="0"/>
            <w:vAlign w:val="center"/>
          </w:tcPr>
          <w:p w14:paraId="7529700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2" w:type="pct"/>
            <w:noWrap w:val="0"/>
            <w:vAlign w:val="center"/>
          </w:tcPr>
          <w:p w14:paraId="66F23DB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329" w:type="pct"/>
            <w:noWrap w:val="0"/>
            <w:vAlign w:val="center"/>
          </w:tcPr>
          <w:p w14:paraId="35D74C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-0.63</w:t>
            </w:r>
          </w:p>
        </w:tc>
      </w:tr>
      <w:tr w14:paraId="336F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continue"/>
            <w:noWrap w:val="0"/>
            <w:vAlign w:val="center"/>
          </w:tcPr>
          <w:p w14:paraId="29D68BA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24" w:type="pct"/>
            <w:noWrap w:val="0"/>
            <w:vAlign w:val="center"/>
          </w:tcPr>
          <w:p w14:paraId="6118846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坡度</w:t>
            </w:r>
          </w:p>
        </w:tc>
        <w:tc>
          <w:tcPr>
            <w:tcW w:w="561" w:type="pct"/>
            <w:noWrap/>
            <w:vAlign w:val="center"/>
          </w:tcPr>
          <w:p w14:paraId="39BAC69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28" w:type="pct"/>
            <w:noWrap/>
            <w:vAlign w:val="center"/>
          </w:tcPr>
          <w:p w14:paraId="732B6F6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5-15°</w:t>
            </w:r>
          </w:p>
        </w:tc>
        <w:tc>
          <w:tcPr>
            <w:tcW w:w="529" w:type="pct"/>
            <w:noWrap/>
            <w:vAlign w:val="center"/>
          </w:tcPr>
          <w:p w14:paraId="5E09F9B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15-25°</w:t>
            </w:r>
          </w:p>
        </w:tc>
        <w:tc>
          <w:tcPr>
            <w:tcW w:w="529" w:type="pct"/>
            <w:noWrap/>
            <w:vAlign w:val="center"/>
          </w:tcPr>
          <w:p w14:paraId="133F8A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25-35°</w:t>
            </w:r>
          </w:p>
        </w:tc>
        <w:tc>
          <w:tcPr>
            <w:tcW w:w="535" w:type="pct"/>
            <w:noWrap/>
            <w:vAlign w:val="center"/>
          </w:tcPr>
          <w:p w14:paraId="69456F9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＞35°</w:t>
            </w:r>
          </w:p>
        </w:tc>
        <w:tc>
          <w:tcPr>
            <w:tcW w:w="377" w:type="pct"/>
            <w:noWrap/>
            <w:vAlign w:val="center"/>
          </w:tcPr>
          <w:p w14:paraId="7BBE0E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0.88</w:t>
            </w:r>
          </w:p>
        </w:tc>
        <w:tc>
          <w:tcPr>
            <w:tcW w:w="302" w:type="pct"/>
            <w:noWrap w:val="0"/>
            <w:vAlign w:val="center"/>
          </w:tcPr>
          <w:p w14:paraId="246A31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0.44</w:t>
            </w:r>
          </w:p>
        </w:tc>
        <w:tc>
          <w:tcPr>
            <w:tcW w:w="300" w:type="pct"/>
            <w:noWrap w:val="0"/>
            <w:vAlign w:val="center"/>
          </w:tcPr>
          <w:p w14:paraId="315EED5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2" w:type="pct"/>
            <w:noWrap w:val="0"/>
            <w:vAlign w:val="center"/>
          </w:tcPr>
          <w:p w14:paraId="0DAD0BD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329" w:type="pct"/>
            <w:noWrap w:val="0"/>
            <w:vAlign w:val="center"/>
          </w:tcPr>
          <w:p w14:paraId="3D012EF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r>
      <w:tr w14:paraId="529D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continue"/>
            <w:noWrap w:val="0"/>
            <w:vAlign w:val="center"/>
          </w:tcPr>
          <w:p w14:paraId="5CEE29B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24" w:type="pct"/>
            <w:noWrap w:val="0"/>
            <w:vAlign w:val="center"/>
          </w:tcPr>
          <w:p w14:paraId="35B6396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坡位</w:t>
            </w:r>
          </w:p>
        </w:tc>
        <w:tc>
          <w:tcPr>
            <w:tcW w:w="561" w:type="pct"/>
            <w:noWrap/>
            <w:vAlign w:val="center"/>
          </w:tcPr>
          <w:p w14:paraId="152073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平地</w:t>
            </w:r>
          </w:p>
        </w:tc>
        <w:tc>
          <w:tcPr>
            <w:tcW w:w="528" w:type="pct"/>
            <w:noWrap/>
            <w:vAlign w:val="center"/>
          </w:tcPr>
          <w:p w14:paraId="75B3787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谷</w:t>
            </w:r>
          </w:p>
        </w:tc>
        <w:tc>
          <w:tcPr>
            <w:tcW w:w="529" w:type="pct"/>
            <w:noWrap/>
            <w:vAlign w:val="center"/>
          </w:tcPr>
          <w:p w14:paraId="3443D5C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下、全坡</w:t>
            </w:r>
          </w:p>
        </w:tc>
        <w:tc>
          <w:tcPr>
            <w:tcW w:w="529" w:type="pct"/>
            <w:noWrap/>
            <w:vAlign w:val="center"/>
          </w:tcPr>
          <w:p w14:paraId="1303E10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中</w:t>
            </w:r>
          </w:p>
        </w:tc>
        <w:tc>
          <w:tcPr>
            <w:tcW w:w="535" w:type="pct"/>
            <w:noWrap/>
            <w:vAlign w:val="center"/>
          </w:tcPr>
          <w:p w14:paraId="7F13079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上、脊</w:t>
            </w:r>
          </w:p>
        </w:tc>
        <w:tc>
          <w:tcPr>
            <w:tcW w:w="377" w:type="pct"/>
            <w:noWrap/>
            <w:vAlign w:val="center"/>
          </w:tcPr>
          <w:p w14:paraId="0F7362A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302" w:type="pct"/>
            <w:noWrap w:val="0"/>
            <w:vAlign w:val="center"/>
          </w:tcPr>
          <w:p w14:paraId="72E0193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00" w:type="pct"/>
            <w:noWrap w:val="0"/>
            <w:vAlign w:val="center"/>
          </w:tcPr>
          <w:p w14:paraId="38D3AE0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2" w:type="pct"/>
            <w:noWrap w:val="0"/>
            <w:vAlign w:val="center"/>
          </w:tcPr>
          <w:p w14:paraId="70E51A0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-0.27</w:t>
            </w:r>
          </w:p>
        </w:tc>
        <w:tc>
          <w:tcPr>
            <w:tcW w:w="329" w:type="pct"/>
            <w:noWrap w:val="0"/>
            <w:vAlign w:val="center"/>
          </w:tcPr>
          <w:p w14:paraId="4351AD0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-0.54</w:t>
            </w:r>
          </w:p>
        </w:tc>
      </w:tr>
      <w:tr w14:paraId="70C7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continue"/>
            <w:noWrap w:val="0"/>
            <w:vAlign w:val="center"/>
          </w:tcPr>
          <w:p w14:paraId="39FC363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24" w:type="pct"/>
            <w:noWrap w:val="0"/>
            <w:vAlign w:val="center"/>
          </w:tcPr>
          <w:p w14:paraId="5B95F10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坡向</w:t>
            </w:r>
          </w:p>
        </w:tc>
        <w:tc>
          <w:tcPr>
            <w:tcW w:w="561" w:type="pct"/>
            <w:noWrap/>
            <w:vAlign w:val="center"/>
          </w:tcPr>
          <w:p w14:paraId="6D35F1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28" w:type="pct"/>
            <w:noWrap/>
            <w:vAlign w:val="center"/>
          </w:tcPr>
          <w:p w14:paraId="03D3A40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29" w:type="pct"/>
            <w:noWrap/>
            <w:vAlign w:val="center"/>
          </w:tcPr>
          <w:p w14:paraId="4AB4059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29" w:type="pct"/>
            <w:noWrap/>
            <w:vAlign w:val="center"/>
          </w:tcPr>
          <w:p w14:paraId="6F396F9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535" w:type="pct"/>
            <w:noWrap/>
            <w:vAlign w:val="center"/>
          </w:tcPr>
          <w:p w14:paraId="47C77A3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377" w:type="pct"/>
            <w:noWrap/>
            <w:vAlign w:val="center"/>
          </w:tcPr>
          <w:p w14:paraId="779E487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c>
          <w:tcPr>
            <w:tcW w:w="302" w:type="pct"/>
            <w:noWrap w:val="0"/>
            <w:vAlign w:val="center"/>
          </w:tcPr>
          <w:p w14:paraId="32065FB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00" w:type="pct"/>
            <w:noWrap w:val="0"/>
            <w:vAlign w:val="center"/>
          </w:tcPr>
          <w:p w14:paraId="4F1895E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2" w:type="pct"/>
            <w:noWrap w:val="0"/>
            <w:vAlign w:val="center"/>
          </w:tcPr>
          <w:p w14:paraId="209CB7A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-0.23</w:t>
            </w:r>
          </w:p>
        </w:tc>
        <w:tc>
          <w:tcPr>
            <w:tcW w:w="329" w:type="pct"/>
            <w:noWrap w:val="0"/>
            <w:vAlign w:val="center"/>
          </w:tcPr>
          <w:p w14:paraId="0385E7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r>
      <w:tr w14:paraId="2990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continue"/>
            <w:noWrap w:val="0"/>
            <w:vAlign w:val="center"/>
          </w:tcPr>
          <w:p w14:paraId="12CA0C7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24" w:type="pct"/>
            <w:noWrap w:val="0"/>
            <w:vAlign w:val="center"/>
          </w:tcPr>
          <w:p w14:paraId="070F056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土层厚度（cm）</w:t>
            </w:r>
          </w:p>
        </w:tc>
        <w:tc>
          <w:tcPr>
            <w:tcW w:w="561" w:type="pct"/>
            <w:noWrap/>
            <w:vAlign w:val="center"/>
          </w:tcPr>
          <w:p w14:paraId="4E64045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28" w:type="pct"/>
            <w:noWrap/>
            <w:vAlign w:val="center"/>
          </w:tcPr>
          <w:p w14:paraId="589B31B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29" w:type="pct"/>
            <w:noWrap/>
            <w:vAlign w:val="center"/>
          </w:tcPr>
          <w:p w14:paraId="4401145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40-60</w:t>
            </w:r>
          </w:p>
        </w:tc>
        <w:tc>
          <w:tcPr>
            <w:tcW w:w="529" w:type="pct"/>
            <w:noWrap/>
            <w:vAlign w:val="center"/>
          </w:tcPr>
          <w:p w14:paraId="57B04A8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535" w:type="pct"/>
            <w:noWrap/>
            <w:vAlign w:val="center"/>
          </w:tcPr>
          <w:p w14:paraId="4F6F54B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w:t>
            </w:r>
          </w:p>
        </w:tc>
        <w:tc>
          <w:tcPr>
            <w:tcW w:w="377" w:type="pct"/>
            <w:noWrap/>
            <w:vAlign w:val="center"/>
          </w:tcPr>
          <w:p w14:paraId="0B062BF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1.32</w:t>
            </w:r>
          </w:p>
        </w:tc>
        <w:tc>
          <w:tcPr>
            <w:tcW w:w="302" w:type="pct"/>
            <w:noWrap w:val="0"/>
            <w:vAlign w:val="center"/>
          </w:tcPr>
          <w:p w14:paraId="141FA05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300" w:type="pct"/>
            <w:noWrap w:val="0"/>
            <w:vAlign w:val="center"/>
          </w:tcPr>
          <w:p w14:paraId="38B6024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2" w:type="pct"/>
            <w:noWrap w:val="0"/>
            <w:vAlign w:val="center"/>
          </w:tcPr>
          <w:p w14:paraId="5F42CC1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-0.54</w:t>
            </w:r>
          </w:p>
        </w:tc>
        <w:tc>
          <w:tcPr>
            <w:tcW w:w="329" w:type="pct"/>
            <w:noWrap w:val="0"/>
            <w:vAlign w:val="center"/>
          </w:tcPr>
          <w:p w14:paraId="5C29FF7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-1.08</w:t>
            </w:r>
          </w:p>
        </w:tc>
      </w:tr>
      <w:tr w14:paraId="3815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continue"/>
            <w:noWrap w:val="0"/>
            <w:vAlign w:val="center"/>
          </w:tcPr>
          <w:p w14:paraId="06DD113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24" w:type="pct"/>
            <w:noWrap w:val="0"/>
            <w:vAlign w:val="center"/>
          </w:tcPr>
          <w:p w14:paraId="40F15D2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腐殖质厚度（cm）</w:t>
            </w:r>
          </w:p>
        </w:tc>
        <w:tc>
          <w:tcPr>
            <w:tcW w:w="561" w:type="pct"/>
            <w:noWrap/>
            <w:vAlign w:val="center"/>
          </w:tcPr>
          <w:p w14:paraId="771CC4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28" w:type="pct"/>
            <w:noWrap/>
            <w:vAlign w:val="center"/>
          </w:tcPr>
          <w:p w14:paraId="42DD433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4-5</w:t>
            </w:r>
          </w:p>
        </w:tc>
        <w:tc>
          <w:tcPr>
            <w:tcW w:w="529" w:type="pct"/>
            <w:noWrap/>
            <w:vAlign w:val="center"/>
          </w:tcPr>
          <w:p w14:paraId="7F37E99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3-4</w:t>
            </w:r>
          </w:p>
        </w:tc>
        <w:tc>
          <w:tcPr>
            <w:tcW w:w="529" w:type="pct"/>
            <w:noWrap/>
            <w:vAlign w:val="center"/>
          </w:tcPr>
          <w:p w14:paraId="0675173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2-3</w:t>
            </w:r>
          </w:p>
        </w:tc>
        <w:tc>
          <w:tcPr>
            <w:tcW w:w="535" w:type="pct"/>
            <w:noWrap/>
            <w:vAlign w:val="center"/>
          </w:tcPr>
          <w:p w14:paraId="5DEEB3E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377" w:type="pct"/>
            <w:noWrap/>
            <w:vAlign w:val="center"/>
          </w:tcPr>
          <w:p w14:paraId="10517DF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1.10</w:t>
            </w:r>
          </w:p>
        </w:tc>
        <w:tc>
          <w:tcPr>
            <w:tcW w:w="302" w:type="pct"/>
            <w:noWrap w:val="0"/>
            <w:vAlign w:val="center"/>
          </w:tcPr>
          <w:p w14:paraId="7D3F725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c>
          <w:tcPr>
            <w:tcW w:w="300" w:type="pct"/>
            <w:noWrap w:val="0"/>
            <w:vAlign w:val="center"/>
          </w:tcPr>
          <w:p w14:paraId="4CF0ED1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2" w:type="pct"/>
            <w:noWrap w:val="0"/>
            <w:vAlign w:val="center"/>
          </w:tcPr>
          <w:p w14:paraId="4698E63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c>
          <w:tcPr>
            <w:tcW w:w="329" w:type="pct"/>
            <w:noWrap w:val="0"/>
            <w:vAlign w:val="center"/>
          </w:tcPr>
          <w:p w14:paraId="74F65F0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-0.90</w:t>
            </w:r>
          </w:p>
        </w:tc>
      </w:tr>
      <w:tr w14:paraId="3066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restart"/>
            <w:noWrap w:val="0"/>
            <w:vAlign w:val="center"/>
          </w:tcPr>
          <w:p w14:paraId="71B0B22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424" w:type="pct"/>
            <w:noWrap w:val="0"/>
            <w:vAlign w:val="center"/>
          </w:tcPr>
          <w:p w14:paraId="6444CF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交通条件</w:t>
            </w:r>
          </w:p>
        </w:tc>
        <w:tc>
          <w:tcPr>
            <w:tcW w:w="561" w:type="pct"/>
            <w:noWrap w:val="0"/>
            <w:vAlign w:val="center"/>
          </w:tcPr>
          <w:p w14:paraId="31B6B5F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28" w:type="pct"/>
            <w:noWrap w:val="0"/>
            <w:vAlign w:val="center"/>
          </w:tcPr>
          <w:p w14:paraId="7AB2728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29" w:type="pct"/>
            <w:noWrap w:val="0"/>
            <w:vAlign w:val="center"/>
          </w:tcPr>
          <w:p w14:paraId="516B8AA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29" w:type="pct"/>
            <w:noWrap w:val="0"/>
            <w:vAlign w:val="center"/>
          </w:tcPr>
          <w:p w14:paraId="1822F22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535" w:type="pct"/>
            <w:noWrap w:val="0"/>
            <w:vAlign w:val="center"/>
          </w:tcPr>
          <w:p w14:paraId="2B4B19D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377" w:type="pct"/>
            <w:noWrap/>
            <w:vAlign w:val="center"/>
          </w:tcPr>
          <w:p w14:paraId="61DAFA3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0.88</w:t>
            </w:r>
          </w:p>
        </w:tc>
        <w:tc>
          <w:tcPr>
            <w:tcW w:w="302" w:type="pct"/>
            <w:noWrap w:val="0"/>
            <w:vAlign w:val="center"/>
          </w:tcPr>
          <w:p w14:paraId="4ECA6A1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0.44</w:t>
            </w:r>
          </w:p>
        </w:tc>
        <w:tc>
          <w:tcPr>
            <w:tcW w:w="300" w:type="pct"/>
            <w:noWrap w:val="0"/>
            <w:vAlign w:val="center"/>
          </w:tcPr>
          <w:p w14:paraId="21EE6DE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2" w:type="pct"/>
            <w:noWrap w:val="0"/>
            <w:vAlign w:val="center"/>
          </w:tcPr>
          <w:p w14:paraId="760351A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329" w:type="pct"/>
            <w:noWrap w:val="0"/>
            <w:vAlign w:val="center"/>
          </w:tcPr>
          <w:p w14:paraId="64810BF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r>
      <w:tr w14:paraId="71F0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continue"/>
            <w:noWrap w:val="0"/>
            <w:vAlign w:val="center"/>
          </w:tcPr>
          <w:p w14:paraId="3BBB2C7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24" w:type="pct"/>
            <w:noWrap w:val="0"/>
            <w:vAlign w:val="center"/>
          </w:tcPr>
          <w:p w14:paraId="337A4FA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经营规模（公顷）</w:t>
            </w:r>
          </w:p>
        </w:tc>
        <w:tc>
          <w:tcPr>
            <w:tcW w:w="561" w:type="pct"/>
            <w:noWrap/>
            <w:vAlign w:val="center"/>
          </w:tcPr>
          <w:p w14:paraId="48DA954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＞1000</w:t>
            </w:r>
          </w:p>
        </w:tc>
        <w:tc>
          <w:tcPr>
            <w:tcW w:w="528" w:type="pct"/>
            <w:noWrap/>
            <w:vAlign w:val="center"/>
          </w:tcPr>
          <w:p w14:paraId="5FE9826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500-1000</w:t>
            </w:r>
          </w:p>
        </w:tc>
        <w:tc>
          <w:tcPr>
            <w:tcW w:w="529" w:type="pct"/>
            <w:noWrap/>
            <w:vAlign w:val="center"/>
          </w:tcPr>
          <w:p w14:paraId="5F5B396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300-500</w:t>
            </w:r>
          </w:p>
        </w:tc>
        <w:tc>
          <w:tcPr>
            <w:tcW w:w="529" w:type="pct"/>
            <w:noWrap/>
            <w:vAlign w:val="center"/>
          </w:tcPr>
          <w:p w14:paraId="5794A7F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100-300</w:t>
            </w:r>
          </w:p>
        </w:tc>
        <w:tc>
          <w:tcPr>
            <w:tcW w:w="535" w:type="pct"/>
            <w:noWrap/>
            <w:vAlign w:val="center"/>
          </w:tcPr>
          <w:p w14:paraId="1F1C6A5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w:t>
            </w:r>
          </w:p>
        </w:tc>
        <w:tc>
          <w:tcPr>
            <w:tcW w:w="377" w:type="pct"/>
            <w:noWrap/>
            <w:vAlign w:val="center"/>
          </w:tcPr>
          <w:p w14:paraId="2161FA5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302" w:type="pct"/>
            <w:noWrap w:val="0"/>
            <w:vAlign w:val="center"/>
          </w:tcPr>
          <w:p w14:paraId="31A60CD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00" w:type="pct"/>
            <w:noWrap w:val="0"/>
            <w:vAlign w:val="center"/>
          </w:tcPr>
          <w:p w14:paraId="12E862C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2" w:type="pct"/>
            <w:noWrap w:val="0"/>
            <w:vAlign w:val="center"/>
          </w:tcPr>
          <w:p w14:paraId="5F507A7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-0.27</w:t>
            </w:r>
          </w:p>
        </w:tc>
        <w:tc>
          <w:tcPr>
            <w:tcW w:w="329" w:type="pct"/>
            <w:noWrap w:val="0"/>
            <w:vAlign w:val="center"/>
          </w:tcPr>
          <w:p w14:paraId="37B6B6B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-0.54</w:t>
            </w:r>
          </w:p>
        </w:tc>
      </w:tr>
      <w:tr w14:paraId="06A6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continue"/>
            <w:noWrap w:val="0"/>
            <w:vAlign w:val="center"/>
          </w:tcPr>
          <w:p w14:paraId="19D3669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24" w:type="pct"/>
            <w:noWrap w:val="0"/>
            <w:vAlign w:val="center"/>
          </w:tcPr>
          <w:p w14:paraId="6E44CE0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管护条件</w:t>
            </w:r>
          </w:p>
        </w:tc>
        <w:tc>
          <w:tcPr>
            <w:tcW w:w="561" w:type="pct"/>
            <w:noWrap w:val="0"/>
            <w:vAlign w:val="center"/>
          </w:tcPr>
          <w:p w14:paraId="569F18D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属于生态保护区域，有专业的林管人员，并定期进行病虫害防治</w:t>
            </w:r>
          </w:p>
        </w:tc>
        <w:tc>
          <w:tcPr>
            <w:tcW w:w="528" w:type="pct"/>
            <w:noWrap w:val="0"/>
            <w:vAlign w:val="center"/>
          </w:tcPr>
          <w:p w14:paraId="5FACBC9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不属于生态保护区域，有专业的林管人员，并定期进行病虫害防治</w:t>
            </w:r>
          </w:p>
        </w:tc>
        <w:tc>
          <w:tcPr>
            <w:tcW w:w="529" w:type="pct"/>
            <w:noWrap w:val="0"/>
            <w:vAlign w:val="center"/>
          </w:tcPr>
          <w:p w14:paraId="066D8BD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不属于生态保护区域，有专业的林管人员</w:t>
            </w:r>
          </w:p>
        </w:tc>
        <w:tc>
          <w:tcPr>
            <w:tcW w:w="529" w:type="pct"/>
            <w:noWrap w:val="0"/>
            <w:vAlign w:val="center"/>
          </w:tcPr>
          <w:p w14:paraId="41881B3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不属于生态保护区域，偶尔进行病虫害防治</w:t>
            </w:r>
          </w:p>
        </w:tc>
        <w:tc>
          <w:tcPr>
            <w:tcW w:w="535" w:type="pct"/>
            <w:noWrap/>
            <w:vAlign w:val="center"/>
          </w:tcPr>
          <w:p w14:paraId="06AB906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其他</w:t>
            </w:r>
          </w:p>
        </w:tc>
        <w:tc>
          <w:tcPr>
            <w:tcW w:w="377" w:type="pct"/>
            <w:noWrap/>
            <w:vAlign w:val="center"/>
          </w:tcPr>
          <w:p w14:paraId="211D955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302" w:type="pct"/>
            <w:noWrap w:val="0"/>
            <w:vAlign w:val="center"/>
          </w:tcPr>
          <w:p w14:paraId="6646AB4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00" w:type="pct"/>
            <w:noWrap w:val="0"/>
            <w:vAlign w:val="center"/>
          </w:tcPr>
          <w:p w14:paraId="3774C20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2" w:type="pct"/>
            <w:noWrap w:val="0"/>
            <w:vAlign w:val="center"/>
          </w:tcPr>
          <w:p w14:paraId="40205AF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-0.27</w:t>
            </w:r>
          </w:p>
        </w:tc>
        <w:tc>
          <w:tcPr>
            <w:tcW w:w="329" w:type="pct"/>
            <w:noWrap w:val="0"/>
            <w:vAlign w:val="center"/>
          </w:tcPr>
          <w:p w14:paraId="0A73608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-0.54</w:t>
            </w:r>
          </w:p>
        </w:tc>
      </w:tr>
      <w:tr w14:paraId="2A91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restart"/>
            <w:noWrap w:val="0"/>
            <w:vAlign w:val="center"/>
          </w:tcPr>
          <w:p w14:paraId="459006E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特定因素</w:t>
            </w:r>
          </w:p>
        </w:tc>
        <w:tc>
          <w:tcPr>
            <w:tcW w:w="424" w:type="pct"/>
            <w:noWrap w:val="0"/>
            <w:vAlign w:val="center"/>
          </w:tcPr>
          <w:p w14:paraId="464359B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林木主导</w:t>
            </w:r>
          </w:p>
          <w:p w14:paraId="5F9C860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功能</w:t>
            </w:r>
          </w:p>
        </w:tc>
        <w:tc>
          <w:tcPr>
            <w:tcW w:w="561" w:type="pct"/>
            <w:noWrap/>
            <w:vAlign w:val="center"/>
          </w:tcPr>
          <w:p w14:paraId="5F4B1C8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经济效益</w:t>
            </w:r>
          </w:p>
        </w:tc>
        <w:tc>
          <w:tcPr>
            <w:tcW w:w="528" w:type="pct"/>
            <w:noWrap/>
            <w:vAlign w:val="center"/>
          </w:tcPr>
          <w:p w14:paraId="6CC965D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29" w:type="pct"/>
            <w:noWrap/>
            <w:vAlign w:val="center"/>
          </w:tcPr>
          <w:p w14:paraId="7A7999D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生态效益</w:t>
            </w:r>
          </w:p>
        </w:tc>
        <w:tc>
          <w:tcPr>
            <w:tcW w:w="529" w:type="pct"/>
            <w:noWrap/>
            <w:vAlign w:val="center"/>
          </w:tcPr>
          <w:p w14:paraId="226280A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535" w:type="pct"/>
            <w:noWrap/>
            <w:vAlign w:val="center"/>
          </w:tcPr>
          <w:p w14:paraId="3415044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社会效益</w:t>
            </w:r>
          </w:p>
        </w:tc>
        <w:tc>
          <w:tcPr>
            <w:tcW w:w="377" w:type="pct"/>
            <w:noWrap/>
            <w:vAlign w:val="center"/>
          </w:tcPr>
          <w:p w14:paraId="4C64D93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c>
          <w:tcPr>
            <w:tcW w:w="302" w:type="pct"/>
            <w:noWrap w:val="0"/>
            <w:vAlign w:val="center"/>
          </w:tcPr>
          <w:p w14:paraId="3C3CAC3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0" w:type="pct"/>
            <w:noWrap w:val="0"/>
            <w:vAlign w:val="center"/>
          </w:tcPr>
          <w:p w14:paraId="6895971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2" w:type="pct"/>
            <w:noWrap w:val="0"/>
            <w:vAlign w:val="center"/>
          </w:tcPr>
          <w:p w14:paraId="15B2D0D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29" w:type="pct"/>
            <w:noWrap w:val="0"/>
            <w:vAlign w:val="center"/>
          </w:tcPr>
          <w:p w14:paraId="48FF229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-0.45</w:t>
            </w:r>
          </w:p>
        </w:tc>
      </w:tr>
      <w:tr w14:paraId="4BCA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continue"/>
            <w:noWrap w:val="0"/>
            <w:vAlign w:val="center"/>
          </w:tcPr>
          <w:p w14:paraId="1BD4C279">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24" w:type="pct"/>
            <w:noWrap w:val="0"/>
            <w:vAlign w:val="center"/>
          </w:tcPr>
          <w:p w14:paraId="3153D28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林木质量</w:t>
            </w:r>
          </w:p>
        </w:tc>
        <w:tc>
          <w:tcPr>
            <w:tcW w:w="561" w:type="pct"/>
            <w:noWrap/>
            <w:vAlign w:val="center"/>
          </w:tcPr>
          <w:p w14:paraId="36659EC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每公顷蓄积量≥200立方米</w:t>
            </w:r>
          </w:p>
        </w:tc>
        <w:tc>
          <w:tcPr>
            <w:tcW w:w="528" w:type="pct"/>
            <w:noWrap/>
            <w:vAlign w:val="center"/>
          </w:tcPr>
          <w:p w14:paraId="5B2C46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每公顷蓄积量150（含）-200立方米</w:t>
            </w:r>
          </w:p>
        </w:tc>
        <w:tc>
          <w:tcPr>
            <w:tcW w:w="529" w:type="pct"/>
            <w:noWrap/>
            <w:vAlign w:val="center"/>
          </w:tcPr>
          <w:p w14:paraId="07C0609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每公顷蓄积量100（含）-150立方米</w:t>
            </w:r>
          </w:p>
        </w:tc>
        <w:tc>
          <w:tcPr>
            <w:tcW w:w="529" w:type="pct"/>
            <w:noWrap/>
            <w:vAlign w:val="center"/>
          </w:tcPr>
          <w:p w14:paraId="58F2EB0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每公顷蓄积量60（含）-100立方米</w:t>
            </w:r>
          </w:p>
        </w:tc>
        <w:tc>
          <w:tcPr>
            <w:tcW w:w="535" w:type="pct"/>
            <w:noWrap/>
            <w:vAlign w:val="center"/>
          </w:tcPr>
          <w:p w14:paraId="1209396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每公顷蓄积量＜60立方米</w:t>
            </w:r>
          </w:p>
        </w:tc>
        <w:tc>
          <w:tcPr>
            <w:tcW w:w="377" w:type="pct"/>
            <w:noWrap/>
            <w:vAlign w:val="center"/>
          </w:tcPr>
          <w:p w14:paraId="14DE2D5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0.88</w:t>
            </w:r>
          </w:p>
        </w:tc>
        <w:tc>
          <w:tcPr>
            <w:tcW w:w="302" w:type="pct"/>
            <w:noWrap w:val="0"/>
            <w:vAlign w:val="center"/>
          </w:tcPr>
          <w:p w14:paraId="77EB6C5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0.44</w:t>
            </w:r>
          </w:p>
        </w:tc>
        <w:tc>
          <w:tcPr>
            <w:tcW w:w="300" w:type="pct"/>
            <w:noWrap w:val="0"/>
            <w:vAlign w:val="center"/>
          </w:tcPr>
          <w:p w14:paraId="5C582CE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2" w:type="pct"/>
            <w:noWrap w:val="0"/>
            <w:vAlign w:val="center"/>
          </w:tcPr>
          <w:p w14:paraId="079364D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-0.36</w:t>
            </w:r>
          </w:p>
        </w:tc>
        <w:tc>
          <w:tcPr>
            <w:tcW w:w="329" w:type="pct"/>
            <w:noWrap w:val="0"/>
            <w:vAlign w:val="center"/>
          </w:tcPr>
          <w:p w14:paraId="74FE092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-0.72</w:t>
            </w:r>
          </w:p>
        </w:tc>
      </w:tr>
      <w:tr w14:paraId="1879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continue"/>
            <w:noWrap w:val="0"/>
            <w:vAlign w:val="center"/>
          </w:tcPr>
          <w:p w14:paraId="2071DE9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24" w:type="pct"/>
            <w:noWrap w:val="0"/>
            <w:vAlign w:val="center"/>
          </w:tcPr>
          <w:p w14:paraId="481FF85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集材距离（m）</w:t>
            </w:r>
          </w:p>
        </w:tc>
        <w:tc>
          <w:tcPr>
            <w:tcW w:w="561" w:type="pct"/>
            <w:noWrap/>
            <w:vAlign w:val="center"/>
          </w:tcPr>
          <w:p w14:paraId="74AD042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&lt;20</w:t>
            </w:r>
          </w:p>
        </w:tc>
        <w:tc>
          <w:tcPr>
            <w:tcW w:w="528" w:type="pct"/>
            <w:noWrap/>
            <w:vAlign w:val="center"/>
          </w:tcPr>
          <w:p w14:paraId="1B96D26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20～50</w:t>
            </w:r>
          </w:p>
        </w:tc>
        <w:tc>
          <w:tcPr>
            <w:tcW w:w="529" w:type="pct"/>
            <w:noWrap/>
            <w:vAlign w:val="center"/>
          </w:tcPr>
          <w:p w14:paraId="3A0F067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50～100</w:t>
            </w:r>
          </w:p>
        </w:tc>
        <w:tc>
          <w:tcPr>
            <w:tcW w:w="529" w:type="pct"/>
            <w:noWrap/>
            <w:vAlign w:val="center"/>
          </w:tcPr>
          <w:p w14:paraId="5508FDA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100～500</w:t>
            </w:r>
          </w:p>
        </w:tc>
        <w:tc>
          <w:tcPr>
            <w:tcW w:w="535" w:type="pct"/>
            <w:noWrap/>
            <w:vAlign w:val="center"/>
          </w:tcPr>
          <w:p w14:paraId="3AB4016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w:t>
            </w:r>
          </w:p>
        </w:tc>
        <w:tc>
          <w:tcPr>
            <w:tcW w:w="377" w:type="pct"/>
            <w:noWrap/>
            <w:vAlign w:val="center"/>
          </w:tcPr>
          <w:p w14:paraId="5FC4B33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c>
          <w:tcPr>
            <w:tcW w:w="302" w:type="pct"/>
            <w:noWrap w:val="0"/>
            <w:vAlign w:val="center"/>
          </w:tcPr>
          <w:p w14:paraId="7348AB4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00" w:type="pct"/>
            <w:noWrap w:val="0"/>
            <w:vAlign w:val="center"/>
          </w:tcPr>
          <w:p w14:paraId="13A7B88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2" w:type="pct"/>
            <w:noWrap w:val="0"/>
            <w:vAlign w:val="center"/>
          </w:tcPr>
          <w:p w14:paraId="052851B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329" w:type="pct"/>
            <w:noWrap w:val="0"/>
            <w:vAlign w:val="center"/>
          </w:tcPr>
          <w:p w14:paraId="1636F40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-0.63</w:t>
            </w:r>
          </w:p>
        </w:tc>
      </w:tr>
      <w:tr w14:paraId="4A8D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continue"/>
            <w:noWrap w:val="0"/>
            <w:vAlign w:val="center"/>
          </w:tcPr>
          <w:p w14:paraId="3603FE66">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24" w:type="pct"/>
            <w:noWrap w:val="0"/>
            <w:vAlign w:val="center"/>
          </w:tcPr>
          <w:p w14:paraId="43D637B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特殊小气候条件</w:t>
            </w:r>
          </w:p>
        </w:tc>
        <w:tc>
          <w:tcPr>
            <w:tcW w:w="561" w:type="pct"/>
            <w:noWrap/>
            <w:vAlign w:val="center"/>
          </w:tcPr>
          <w:p w14:paraId="5CF3334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528" w:type="pct"/>
            <w:noWrap/>
            <w:vAlign w:val="center"/>
          </w:tcPr>
          <w:p w14:paraId="2C95D92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基本无</w:t>
            </w:r>
          </w:p>
        </w:tc>
        <w:tc>
          <w:tcPr>
            <w:tcW w:w="529" w:type="pct"/>
            <w:noWrap/>
            <w:vAlign w:val="center"/>
          </w:tcPr>
          <w:p w14:paraId="47AE94E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轻微影响</w:t>
            </w:r>
          </w:p>
        </w:tc>
        <w:tc>
          <w:tcPr>
            <w:tcW w:w="529" w:type="pct"/>
            <w:noWrap/>
            <w:vAlign w:val="center"/>
          </w:tcPr>
          <w:p w14:paraId="48720DD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较严重影响</w:t>
            </w:r>
          </w:p>
        </w:tc>
        <w:tc>
          <w:tcPr>
            <w:tcW w:w="535" w:type="pct"/>
            <w:noWrap/>
            <w:vAlign w:val="center"/>
          </w:tcPr>
          <w:p w14:paraId="127D704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严重影响</w:t>
            </w:r>
          </w:p>
        </w:tc>
        <w:tc>
          <w:tcPr>
            <w:tcW w:w="377" w:type="pct"/>
            <w:noWrap/>
            <w:vAlign w:val="center"/>
          </w:tcPr>
          <w:p w14:paraId="6ADA431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302" w:type="pct"/>
            <w:noWrap w:val="0"/>
            <w:vAlign w:val="center"/>
          </w:tcPr>
          <w:p w14:paraId="131AAB3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00" w:type="pct"/>
            <w:noWrap w:val="0"/>
            <w:vAlign w:val="center"/>
          </w:tcPr>
          <w:p w14:paraId="419B1A4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2" w:type="pct"/>
            <w:noWrap w:val="0"/>
            <w:vAlign w:val="center"/>
          </w:tcPr>
          <w:p w14:paraId="76D3F77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-0.27</w:t>
            </w:r>
          </w:p>
        </w:tc>
        <w:tc>
          <w:tcPr>
            <w:tcW w:w="329" w:type="pct"/>
            <w:noWrap w:val="0"/>
            <w:vAlign w:val="center"/>
          </w:tcPr>
          <w:p w14:paraId="128A071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-0.54</w:t>
            </w:r>
          </w:p>
        </w:tc>
      </w:tr>
      <w:tr w14:paraId="31EF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vMerge w:val="continue"/>
            <w:noWrap w:val="0"/>
            <w:vAlign w:val="center"/>
          </w:tcPr>
          <w:p w14:paraId="208DA963">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424" w:type="pct"/>
            <w:noWrap w:val="0"/>
            <w:vAlign w:val="center"/>
          </w:tcPr>
          <w:p w14:paraId="08B39AF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生态价值</w:t>
            </w:r>
          </w:p>
        </w:tc>
        <w:tc>
          <w:tcPr>
            <w:tcW w:w="561" w:type="pct"/>
            <w:noWrap/>
            <w:vAlign w:val="center"/>
          </w:tcPr>
          <w:p w14:paraId="520810D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同时具有良好的保持水土、调节气候、防风固沙、净化空气等生态功能</w:t>
            </w:r>
          </w:p>
        </w:tc>
        <w:tc>
          <w:tcPr>
            <w:tcW w:w="528" w:type="pct"/>
            <w:noWrap/>
            <w:vAlign w:val="center"/>
          </w:tcPr>
          <w:p w14:paraId="2E82F9D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29" w:type="pct"/>
            <w:noWrap/>
            <w:vAlign w:val="center"/>
          </w:tcPr>
          <w:p w14:paraId="2EBD063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具有保持水土、调节气候、防风固沙、净化空气等两种生态功能</w:t>
            </w:r>
          </w:p>
        </w:tc>
        <w:tc>
          <w:tcPr>
            <w:tcW w:w="529" w:type="pct"/>
            <w:noWrap/>
            <w:vAlign w:val="center"/>
          </w:tcPr>
          <w:p w14:paraId="6F7CEBC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35" w:type="pct"/>
            <w:noWrap/>
            <w:vAlign w:val="center"/>
          </w:tcPr>
          <w:p w14:paraId="1F8BE7B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仅具有保持水土、调节气候、防风固沙、净化空气等一种生态功能或无</w:t>
            </w:r>
          </w:p>
        </w:tc>
        <w:tc>
          <w:tcPr>
            <w:tcW w:w="377" w:type="pct"/>
            <w:noWrap/>
            <w:vAlign w:val="center"/>
          </w:tcPr>
          <w:p w14:paraId="11B7B1D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302" w:type="pct"/>
            <w:noWrap w:val="0"/>
            <w:vAlign w:val="center"/>
          </w:tcPr>
          <w:p w14:paraId="2910F38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00" w:type="pct"/>
            <w:noWrap w:val="0"/>
            <w:vAlign w:val="center"/>
          </w:tcPr>
          <w:p w14:paraId="3CA3F1C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02" w:type="pct"/>
            <w:noWrap w:val="0"/>
            <w:vAlign w:val="center"/>
          </w:tcPr>
          <w:p w14:paraId="263F727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29" w:type="pct"/>
            <w:noWrap w:val="0"/>
            <w:vAlign w:val="center"/>
          </w:tcPr>
          <w:p w14:paraId="67D8A15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-0.54</w:t>
            </w:r>
          </w:p>
        </w:tc>
      </w:tr>
      <w:tr w14:paraId="65F0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7" w:type="pct"/>
            <w:noWrap/>
            <w:vAlign w:val="center"/>
          </w:tcPr>
          <w:p w14:paraId="7F88DF3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424" w:type="pct"/>
            <w:noWrap/>
            <w:vAlign w:val="center"/>
          </w:tcPr>
          <w:p w14:paraId="6C7A9A74">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sz w:val="15"/>
                <w:szCs w:val="15"/>
              </w:rPr>
            </w:pPr>
          </w:p>
        </w:tc>
        <w:tc>
          <w:tcPr>
            <w:tcW w:w="561" w:type="pct"/>
            <w:noWrap/>
            <w:vAlign w:val="center"/>
          </w:tcPr>
          <w:p w14:paraId="2446621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28" w:type="pct"/>
            <w:noWrap/>
            <w:vAlign w:val="center"/>
          </w:tcPr>
          <w:p w14:paraId="17E72680">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29" w:type="pct"/>
            <w:noWrap/>
            <w:vAlign w:val="center"/>
          </w:tcPr>
          <w:p w14:paraId="745C33CC">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29" w:type="pct"/>
            <w:noWrap/>
            <w:vAlign w:val="center"/>
          </w:tcPr>
          <w:p w14:paraId="5AE2C39D">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535" w:type="pct"/>
            <w:noWrap/>
            <w:vAlign w:val="center"/>
          </w:tcPr>
          <w:p w14:paraId="017174C2">
            <w:pPr>
              <w:keepNext w:val="0"/>
              <w:keepLines w:val="0"/>
              <w:pageBreakBefore w:val="0"/>
              <w:kinsoku/>
              <w:wordWrap/>
              <w:overflowPunct/>
              <w:topLinePunct w:val="0"/>
              <w:autoSpaceDE/>
              <w:autoSpaceDN/>
              <w:bidi w:val="0"/>
              <w:adjustRightInd w:val="0"/>
              <w:snapToGrid w:val="0"/>
              <w:spacing w:line="240" w:lineRule="auto"/>
              <w:ind w:left="-57" w:right="-57"/>
              <w:jc w:val="center"/>
              <w:rPr>
                <w:rFonts w:ascii="Times New Roman" w:hAnsi="Times New Roman" w:eastAsia="方正仿宋_GBK"/>
                <w:color w:val="000000"/>
                <w:kern w:val="0"/>
                <w:position w:val="-6"/>
                <w:sz w:val="15"/>
                <w:szCs w:val="15"/>
              </w:rPr>
            </w:pPr>
          </w:p>
        </w:tc>
        <w:tc>
          <w:tcPr>
            <w:tcW w:w="377" w:type="pct"/>
            <w:noWrap/>
            <w:vAlign w:val="center"/>
          </w:tcPr>
          <w:p w14:paraId="2368E1A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11.00</w:t>
            </w:r>
          </w:p>
        </w:tc>
        <w:tc>
          <w:tcPr>
            <w:tcW w:w="302" w:type="pct"/>
            <w:noWrap/>
            <w:vAlign w:val="center"/>
          </w:tcPr>
          <w:p w14:paraId="653B5B0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4.91</w:t>
            </w:r>
          </w:p>
        </w:tc>
        <w:tc>
          <w:tcPr>
            <w:tcW w:w="300" w:type="pct"/>
            <w:noWrap/>
            <w:vAlign w:val="center"/>
          </w:tcPr>
          <w:p w14:paraId="47AC66F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0.00</w:t>
            </w:r>
          </w:p>
        </w:tc>
        <w:tc>
          <w:tcPr>
            <w:tcW w:w="302" w:type="pct"/>
            <w:noWrap/>
            <w:vAlign w:val="center"/>
          </w:tcPr>
          <w:p w14:paraId="4A8E2E6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-4.02</w:t>
            </w:r>
          </w:p>
        </w:tc>
        <w:tc>
          <w:tcPr>
            <w:tcW w:w="329" w:type="pct"/>
            <w:noWrap/>
            <w:vAlign w:val="center"/>
          </w:tcPr>
          <w:p w14:paraId="4109426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-9.00</w:t>
            </w:r>
          </w:p>
        </w:tc>
      </w:tr>
    </w:tbl>
    <w:p w14:paraId="1E5889DB">
      <w:pPr>
        <w:spacing w:line="360" w:lineRule="auto"/>
        <w:ind w:firstLine="360"/>
        <w:jc w:val="center"/>
        <w:rPr>
          <w:rFonts w:ascii="Times New Roman" w:hAnsi="Times New Roman" w:eastAsia="方正小标宋_GBK"/>
          <w:sz w:val="21"/>
          <w:szCs w:val="21"/>
        </w:rPr>
      </w:pPr>
    </w:p>
    <w:p w14:paraId="53E678E1">
      <w:pPr>
        <w:spacing w:line="360" w:lineRule="auto"/>
        <w:ind w:firstLine="360"/>
        <w:jc w:val="center"/>
        <w:rPr>
          <w:rFonts w:ascii="Times New Roman" w:hAnsi="Times New Roman" w:eastAsia="方正小标宋_GBK"/>
          <w:szCs w:val="21"/>
        </w:rPr>
      </w:pPr>
      <w:r>
        <w:rPr>
          <w:rFonts w:ascii="Times New Roman" w:hAnsi="Times New Roman" w:eastAsia="方正小标宋_GBK"/>
          <w:sz w:val="21"/>
          <w:szCs w:val="21"/>
        </w:rPr>
        <w:t>表4-19林地（3级）地价影响因素指标说明表及修正系数表</w:t>
      </w:r>
    </w:p>
    <w:tbl>
      <w:tblPr>
        <w:tblStyle w:val="8"/>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729"/>
        <w:gridCol w:w="843"/>
        <w:gridCol w:w="887"/>
        <w:gridCol w:w="886"/>
        <w:gridCol w:w="1004"/>
        <w:gridCol w:w="942"/>
        <w:gridCol w:w="608"/>
        <w:gridCol w:w="580"/>
        <w:gridCol w:w="566"/>
        <w:gridCol w:w="681"/>
        <w:gridCol w:w="671"/>
      </w:tblGrid>
      <w:tr w14:paraId="6EAA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238" w:type="pct"/>
            <w:vMerge w:val="restart"/>
            <w:noWrap w:val="0"/>
            <w:vAlign w:val="center"/>
          </w:tcPr>
          <w:p w14:paraId="46AF94D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bCs/>
                <w:color w:val="000000"/>
                <w:sz w:val="15"/>
                <w:szCs w:val="15"/>
              </w:rPr>
            </w:pPr>
            <w:r>
              <w:rPr>
                <w:rFonts w:ascii="Times New Roman" w:hAnsi="Times New Roman" w:eastAsia="方正仿宋_GBK"/>
                <w:bCs/>
                <w:color w:val="000000"/>
                <w:kern w:val="0"/>
                <w:position w:val="-6"/>
                <w:sz w:val="15"/>
                <w:szCs w:val="15"/>
              </w:rPr>
              <w:t>修正因素</w:t>
            </w:r>
          </w:p>
        </w:tc>
        <w:tc>
          <w:tcPr>
            <w:tcW w:w="413" w:type="pct"/>
            <w:vMerge w:val="restart"/>
            <w:noWrap w:val="0"/>
            <w:vAlign w:val="center"/>
          </w:tcPr>
          <w:p w14:paraId="1561B87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bCs/>
                <w:color w:val="000000"/>
                <w:sz w:val="15"/>
                <w:szCs w:val="15"/>
              </w:rPr>
            </w:pPr>
            <w:r>
              <w:rPr>
                <w:rFonts w:ascii="Times New Roman" w:hAnsi="Times New Roman" w:eastAsia="方正仿宋_GBK"/>
                <w:bCs/>
                <w:color w:val="000000"/>
                <w:kern w:val="0"/>
                <w:position w:val="-6"/>
                <w:sz w:val="15"/>
                <w:szCs w:val="15"/>
              </w:rPr>
              <w:t>修正因子</w:t>
            </w:r>
          </w:p>
        </w:tc>
        <w:tc>
          <w:tcPr>
            <w:tcW w:w="2586" w:type="pct"/>
            <w:gridSpan w:val="5"/>
            <w:noWrap/>
            <w:vAlign w:val="center"/>
          </w:tcPr>
          <w:p w14:paraId="7383E17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优劣程度说明</w:t>
            </w:r>
          </w:p>
        </w:tc>
        <w:tc>
          <w:tcPr>
            <w:tcW w:w="1761" w:type="pct"/>
            <w:gridSpan w:val="5"/>
            <w:noWrap/>
            <w:vAlign w:val="center"/>
          </w:tcPr>
          <w:p w14:paraId="0C5E39C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修正分值</w:t>
            </w:r>
          </w:p>
        </w:tc>
      </w:tr>
      <w:tr w14:paraId="4AB1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blHeader/>
          <w:jc w:val="center"/>
        </w:trPr>
        <w:tc>
          <w:tcPr>
            <w:tcW w:w="238" w:type="pct"/>
            <w:vMerge w:val="continue"/>
            <w:noWrap w:val="0"/>
            <w:vAlign w:val="center"/>
          </w:tcPr>
          <w:p w14:paraId="2CA1FB5A">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bCs/>
                <w:color w:val="000000"/>
                <w:sz w:val="15"/>
                <w:szCs w:val="15"/>
              </w:rPr>
            </w:pPr>
          </w:p>
        </w:tc>
        <w:tc>
          <w:tcPr>
            <w:tcW w:w="413" w:type="pct"/>
            <w:vMerge w:val="continue"/>
            <w:noWrap w:val="0"/>
            <w:vAlign w:val="center"/>
          </w:tcPr>
          <w:p w14:paraId="72AABDB8">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bCs/>
                <w:color w:val="000000"/>
                <w:sz w:val="15"/>
                <w:szCs w:val="15"/>
              </w:rPr>
            </w:pPr>
          </w:p>
        </w:tc>
        <w:tc>
          <w:tcPr>
            <w:tcW w:w="477" w:type="pct"/>
            <w:noWrap/>
            <w:vAlign w:val="center"/>
          </w:tcPr>
          <w:p w14:paraId="4120063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502" w:type="pct"/>
            <w:noWrap/>
            <w:vAlign w:val="center"/>
          </w:tcPr>
          <w:p w14:paraId="103A9B2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502" w:type="pct"/>
            <w:noWrap/>
            <w:vAlign w:val="center"/>
          </w:tcPr>
          <w:p w14:paraId="1C4B7B4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569" w:type="pct"/>
            <w:noWrap/>
            <w:vAlign w:val="center"/>
          </w:tcPr>
          <w:p w14:paraId="48322C9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534" w:type="pct"/>
            <w:noWrap/>
            <w:vAlign w:val="center"/>
          </w:tcPr>
          <w:p w14:paraId="2AEA9FB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c>
          <w:tcPr>
            <w:tcW w:w="344" w:type="pct"/>
            <w:noWrap/>
            <w:vAlign w:val="center"/>
          </w:tcPr>
          <w:p w14:paraId="119B182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328" w:type="pct"/>
            <w:noWrap/>
            <w:vAlign w:val="center"/>
          </w:tcPr>
          <w:p w14:paraId="4CEF299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320" w:type="pct"/>
            <w:noWrap/>
            <w:vAlign w:val="center"/>
          </w:tcPr>
          <w:p w14:paraId="1EBA68F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386" w:type="pct"/>
            <w:noWrap/>
            <w:vAlign w:val="center"/>
          </w:tcPr>
          <w:p w14:paraId="435338E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380" w:type="pct"/>
            <w:noWrap/>
            <w:vAlign w:val="center"/>
          </w:tcPr>
          <w:p w14:paraId="005A83E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r>
      <w:tr w14:paraId="46C2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38" w:type="pct"/>
            <w:vMerge w:val="restart"/>
            <w:noWrap w:val="0"/>
            <w:vAlign w:val="center"/>
          </w:tcPr>
          <w:p w14:paraId="06F35B0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413" w:type="pct"/>
            <w:noWrap w:val="0"/>
            <w:vAlign w:val="center"/>
          </w:tcPr>
          <w:p w14:paraId="1B5D9CF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海拔（米）</w:t>
            </w:r>
          </w:p>
        </w:tc>
        <w:tc>
          <w:tcPr>
            <w:tcW w:w="477" w:type="pct"/>
            <w:noWrap/>
            <w:vAlign w:val="center"/>
          </w:tcPr>
          <w:p w14:paraId="46E9FAA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400-600</w:t>
            </w:r>
          </w:p>
        </w:tc>
        <w:tc>
          <w:tcPr>
            <w:tcW w:w="502" w:type="pct"/>
            <w:noWrap/>
            <w:vAlign w:val="center"/>
          </w:tcPr>
          <w:p w14:paraId="38F2F10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＜200</w:t>
            </w:r>
          </w:p>
        </w:tc>
        <w:tc>
          <w:tcPr>
            <w:tcW w:w="502" w:type="pct"/>
            <w:noWrap/>
            <w:vAlign w:val="center"/>
          </w:tcPr>
          <w:p w14:paraId="0B74D0B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200-400</w:t>
            </w:r>
          </w:p>
        </w:tc>
        <w:tc>
          <w:tcPr>
            <w:tcW w:w="569" w:type="pct"/>
            <w:noWrap/>
            <w:vAlign w:val="center"/>
          </w:tcPr>
          <w:p w14:paraId="44C63C2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600-800</w:t>
            </w:r>
          </w:p>
        </w:tc>
        <w:tc>
          <w:tcPr>
            <w:tcW w:w="534" w:type="pct"/>
            <w:noWrap/>
            <w:vAlign w:val="center"/>
          </w:tcPr>
          <w:p w14:paraId="023D68B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344" w:type="pct"/>
            <w:noWrap/>
            <w:vAlign w:val="center"/>
          </w:tcPr>
          <w:p w14:paraId="22BBFB0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c>
          <w:tcPr>
            <w:tcW w:w="328" w:type="pct"/>
            <w:noWrap w:val="0"/>
            <w:vAlign w:val="center"/>
          </w:tcPr>
          <w:p w14:paraId="165C508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20" w:type="pct"/>
            <w:noWrap w:val="0"/>
            <w:vAlign w:val="center"/>
          </w:tcPr>
          <w:p w14:paraId="68BC4E7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6" w:type="pct"/>
            <w:noWrap w:val="0"/>
            <w:vAlign w:val="center"/>
          </w:tcPr>
          <w:p w14:paraId="6F9CDBD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380" w:type="pct"/>
            <w:noWrap w:val="0"/>
            <w:vAlign w:val="center"/>
          </w:tcPr>
          <w:p w14:paraId="2D74182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-0.70</w:t>
            </w:r>
          </w:p>
        </w:tc>
      </w:tr>
      <w:tr w14:paraId="7E5C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noWrap w:val="0"/>
            <w:vAlign w:val="center"/>
          </w:tcPr>
          <w:p w14:paraId="46478B17">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413" w:type="pct"/>
            <w:noWrap w:val="0"/>
            <w:vAlign w:val="center"/>
          </w:tcPr>
          <w:p w14:paraId="0C444CC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坡度</w:t>
            </w:r>
          </w:p>
        </w:tc>
        <w:tc>
          <w:tcPr>
            <w:tcW w:w="477" w:type="pct"/>
            <w:noWrap/>
            <w:vAlign w:val="center"/>
          </w:tcPr>
          <w:p w14:paraId="36BF408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02" w:type="pct"/>
            <w:noWrap/>
            <w:vAlign w:val="center"/>
          </w:tcPr>
          <w:p w14:paraId="726BBBD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5-15°</w:t>
            </w:r>
          </w:p>
        </w:tc>
        <w:tc>
          <w:tcPr>
            <w:tcW w:w="502" w:type="pct"/>
            <w:noWrap/>
            <w:vAlign w:val="center"/>
          </w:tcPr>
          <w:p w14:paraId="7EFA30B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15-25°</w:t>
            </w:r>
          </w:p>
        </w:tc>
        <w:tc>
          <w:tcPr>
            <w:tcW w:w="569" w:type="pct"/>
            <w:noWrap/>
            <w:vAlign w:val="center"/>
          </w:tcPr>
          <w:p w14:paraId="28BABBE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25-35°</w:t>
            </w:r>
          </w:p>
        </w:tc>
        <w:tc>
          <w:tcPr>
            <w:tcW w:w="534" w:type="pct"/>
            <w:noWrap/>
            <w:vAlign w:val="center"/>
          </w:tcPr>
          <w:p w14:paraId="552DA40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＞35°</w:t>
            </w:r>
          </w:p>
        </w:tc>
        <w:tc>
          <w:tcPr>
            <w:tcW w:w="344" w:type="pct"/>
            <w:noWrap/>
            <w:vAlign w:val="center"/>
          </w:tcPr>
          <w:p w14:paraId="7F4FB5F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0.88</w:t>
            </w:r>
          </w:p>
        </w:tc>
        <w:tc>
          <w:tcPr>
            <w:tcW w:w="328" w:type="pct"/>
            <w:noWrap w:val="0"/>
            <w:vAlign w:val="center"/>
          </w:tcPr>
          <w:p w14:paraId="7843448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0.44</w:t>
            </w:r>
          </w:p>
        </w:tc>
        <w:tc>
          <w:tcPr>
            <w:tcW w:w="320" w:type="pct"/>
            <w:noWrap w:val="0"/>
            <w:vAlign w:val="center"/>
          </w:tcPr>
          <w:p w14:paraId="1560123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6" w:type="pct"/>
            <w:noWrap w:val="0"/>
            <w:vAlign w:val="center"/>
          </w:tcPr>
          <w:p w14:paraId="0E6242F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380" w:type="pct"/>
            <w:noWrap w:val="0"/>
            <w:vAlign w:val="center"/>
          </w:tcPr>
          <w:p w14:paraId="313ECC1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r>
      <w:tr w14:paraId="0214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noWrap w:val="0"/>
            <w:vAlign w:val="center"/>
          </w:tcPr>
          <w:p w14:paraId="4EAE2459">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413" w:type="pct"/>
            <w:noWrap w:val="0"/>
            <w:vAlign w:val="center"/>
          </w:tcPr>
          <w:p w14:paraId="35E7E5F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坡位</w:t>
            </w:r>
          </w:p>
        </w:tc>
        <w:tc>
          <w:tcPr>
            <w:tcW w:w="477" w:type="pct"/>
            <w:noWrap/>
            <w:vAlign w:val="center"/>
          </w:tcPr>
          <w:p w14:paraId="456B845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平地</w:t>
            </w:r>
          </w:p>
        </w:tc>
        <w:tc>
          <w:tcPr>
            <w:tcW w:w="502" w:type="pct"/>
            <w:noWrap/>
            <w:vAlign w:val="center"/>
          </w:tcPr>
          <w:p w14:paraId="104E1BD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谷</w:t>
            </w:r>
          </w:p>
        </w:tc>
        <w:tc>
          <w:tcPr>
            <w:tcW w:w="502" w:type="pct"/>
            <w:noWrap/>
            <w:vAlign w:val="center"/>
          </w:tcPr>
          <w:p w14:paraId="59AB6FA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下、全坡</w:t>
            </w:r>
          </w:p>
        </w:tc>
        <w:tc>
          <w:tcPr>
            <w:tcW w:w="569" w:type="pct"/>
            <w:noWrap/>
            <w:vAlign w:val="center"/>
          </w:tcPr>
          <w:p w14:paraId="5F145BA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中</w:t>
            </w:r>
          </w:p>
        </w:tc>
        <w:tc>
          <w:tcPr>
            <w:tcW w:w="534" w:type="pct"/>
            <w:noWrap/>
            <w:vAlign w:val="center"/>
          </w:tcPr>
          <w:p w14:paraId="5F9A652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上、脊</w:t>
            </w:r>
          </w:p>
        </w:tc>
        <w:tc>
          <w:tcPr>
            <w:tcW w:w="344" w:type="pct"/>
            <w:noWrap/>
            <w:vAlign w:val="center"/>
          </w:tcPr>
          <w:p w14:paraId="7EADD78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328" w:type="pct"/>
            <w:noWrap w:val="0"/>
            <w:vAlign w:val="center"/>
          </w:tcPr>
          <w:p w14:paraId="25B71F8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20" w:type="pct"/>
            <w:noWrap w:val="0"/>
            <w:vAlign w:val="center"/>
          </w:tcPr>
          <w:p w14:paraId="08B20E1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6" w:type="pct"/>
            <w:noWrap w:val="0"/>
            <w:vAlign w:val="center"/>
          </w:tcPr>
          <w:p w14:paraId="79C64BD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380" w:type="pct"/>
            <w:noWrap w:val="0"/>
            <w:vAlign w:val="center"/>
          </w:tcPr>
          <w:p w14:paraId="2409947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r>
      <w:tr w14:paraId="3B79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noWrap w:val="0"/>
            <w:vAlign w:val="center"/>
          </w:tcPr>
          <w:p w14:paraId="4C02426D">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413" w:type="pct"/>
            <w:noWrap w:val="0"/>
            <w:vAlign w:val="center"/>
          </w:tcPr>
          <w:p w14:paraId="2273DCA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坡向</w:t>
            </w:r>
          </w:p>
        </w:tc>
        <w:tc>
          <w:tcPr>
            <w:tcW w:w="477" w:type="pct"/>
            <w:noWrap/>
            <w:vAlign w:val="center"/>
          </w:tcPr>
          <w:p w14:paraId="609B28E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502" w:type="pct"/>
            <w:noWrap/>
            <w:vAlign w:val="center"/>
          </w:tcPr>
          <w:p w14:paraId="7F7B992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02" w:type="pct"/>
            <w:noWrap/>
            <w:vAlign w:val="center"/>
          </w:tcPr>
          <w:p w14:paraId="582DC66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69" w:type="pct"/>
            <w:noWrap/>
            <w:vAlign w:val="center"/>
          </w:tcPr>
          <w:p w14:paraId="742E625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534" w:type="pct"/>
            <w:noWrap/>
            <w:vAlign w:val="center"/>
          </w:tcPr>
          <w:p w14:paraId="3B25A6B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344" w:type="pct"/>
            <w:noWrap/>
            <w:vAlign w:val="center"/>
          </w:tcPr>
          <w:p w14:paraId="27AB4DD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c>
          <w:tcPr>
            <w:tcW w:w="328" w:type="pct"/>
            <w:noWrap w:val="0"/>
            <w:vAlign w:val="center"/>
          </w:tcPr>
          <w:p w14:paraId="08D1992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20" w:type="pct"/>
            <w:noWrap w:val="0"/>
            <w:vAlign w:val="center"/>
          </w:tcPr>
          <w:p w14:paraId="2B694C3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86" w:type="pct"/>
            <w:noWrap w:val="0"/>
            <w:vAlign w:val="center"/>
          </w:tcPr>
          <w:p w14:paraId="7708382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-0.25</w:t>
            </w:r>
          </w:p>
        </w:tc>
        <w:tc>
          <w:tcPr>
            <w:tcW w:w="380" w:type="pct"/>
            <w:noWrap w:val="0"/>
            <w:vAlign w:val="center"/>
          </w:tcPr>
          <w:p w14:paraId="354DE15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r>
      <w:tr w14:paraId="287E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38" w:type="pct"/>
            <w:vMerge w:val="continue"/>
            <w:noWrap w:val="0"/>
            <w:vAlign w:val="center"/>
          </w:tcPr>
          <w:p w14:paraId="1000FC60">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413" w:type="pct"/>
            <w:noWrap w:val="0"/>
            <w:vAlign w:val="center"/>
          </w:tcPr>
          <w:p w14:paraId="04BFCD3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土层厚度（cm）</w:t>
            </w:r>
          </w:p>
        </w:tc>
        <w:tc>
          <w:tcPr>
            <w:tcW w:w="477" w:type="pct"/>
            <w:noWrap/>
            <w:vAlign w:val="center"/>
          </w:tcPr>
          <w:p w14:paraId="1FEC5C9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502" w:type="pct"/>
            <w:noWrap/>
            <w:vAlign w:val="center"/>
          </w:tcPr>
          <w:p w14:paraId="5AB1115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02" w:type="pct"/>
            <w:noWrap/>
            <w:vAlign w:val="center"/>
          </w:tcPr>
          <w:p w14:paraId="06D8A11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40-60</w:t>
            </w:r>
          </w:p>
        </w:tc>
        <w:tc>
          <w:tcPr>
            <w:tcW w:w="569" w:type="pct"/>
            <w:noWrap/>
            <w:vAlign w:val="center"/>
          </w:tcPr>
          <w:p w14:paraId="6DFA3C3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534" w:type="pct"/>
            <w:noWrap/>
            <w:vAlign w:val="center"/>
          </w:tcPr>
          <w:p w14:paraId="059A015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w:t>
            </w:r>
          </w:p>
        </w:tc>
        <w:tc>
          <w:tcPr>
            <w:tcW w:w="344" w:type="pct"/>
            <w:noWrap/>
            <w:vAlign w:val="center"/>
          </w:tcPr>
          <w:p w14:paraId="17D14C4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1.32</w:t>
            </w:r>
          </w:p>
        </w:tc>
        <w:tc>
          <w:tcPr>
            <w:tcW w:w="328" w:type="pct"/>
            <w:noWrap w:val="0"/>
            <w:vAlign w:val="center"/>
          </w:tcPr>
          <w:p w14:paraId="6FB6B10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320" w:type="pct"/>
            <w:noWrap w:val="0"/>
            <w:vAlign w:val="center"/>
          </w:tcPr>
          <w:p w14:paraId="7064521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6" w:type="pct"/>
            <w:noWrap w:val="0"/>
            <w:vAlign w:val="center"/>
          </w:tcPr>
          <w:p w14:paraId="5D1D024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c>
          <w:tcPr>
            <w:tcW w:w="380" w:type="pct"/>
            <w:noWrap w:val="0"/>
            <w:vAlign w:val="center"/>
          </w:tcPr>
          <w:p w14:paraId="26BA4A3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-1.20</w:t>
            </w:r>
          </w:p>
        </w:tc>
      </w:tr>
      <w:tr w14:paraId="4D9A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38" w:type="pct"/>
            <w:vMerge w:val="continue"/>
            <w:noWrap w:val="0"/>
            <w:vAlign w:val="center"/>
          </w:tcPr>
          <w:p w14:paraId="61382D26">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413" w:type="pct"/>
            <w:noWrap w:val="0"/>
            <w:vAlign w:val="center"/>
          </w:tcPr>
          <w:p w14:paraId="6D157CF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腐殖质厚度（cm）</w:t>
            </w:r>
          </w:p>
        </w:tc>
        <w:tc>
          <w:tcPr>
            <w:tcW w:w="477" w:type="pct"/>
            <w:noWrap/>
            <w:vAlign w:val="center"/>
          </w:tcPr>
          <w:p w14:paraId="70DA0DF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502" w:type="pct"/>
            <w:noWrap/>
            <w:vAlign w:val="center"/>
          </w:tcPr>
          <w:p w14:paraId="3052C3B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4-5</w:t>
            </w:r>
          </w:p>
        </w:tc>
        <w:tc>
          <w:tcPr>
            <w:tcW w:w="502" w:type="pct"/>
            <w:noWrap/>
            <w:vAlign w:val="center"/>
          </w:tcPr>
          <w:p w14:paraId="040BBE2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3-4</w:t>
            </w:r>
          </w:p>
        </w:tc>
        <w:tc>
          <w:tcPr>
            <w:tcW w:w="569" w:type="pct"/>
            <w:noWrap/>
            <w:vAlign w:val="center"/>
          </w:tcPr>
          <w:p w14:paraId="1979748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2-3</w:t>
            </w:r>
          </w:p>
        </w:tc>
        <w:tc>
          <w:tcPr>
            <w:tcW w:w="534" w:type="pct"/>
            <w:noWrap/>
            <w:vAlign w:val="center"/>
          </w:tcPr>
          <w:p w14:paraId="4803DA4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344" w:type="pct"/>
            <w:noWrap/>
            <w:vAlign w:val="center"/>
          </w:tcPr>
          <w:p w14:paraId="2971CDA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1.10</w:t>
            </w:r>
          </w:p>
        </w:tc>
        <w:tc>
          <w:tcPr>
            <w:tcW w:w="328" w:type="pct"/>
            <w:noWrap w:val="0"/>
            <w:vAlign w:val="center"/>
          </w:tcPr>
          <w:p w14:paraId="39A8743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c>
          <w:tcPr>
            <w:tcW w:w="320" w:type="pct"/>
            <w:noWrap w:val="0"/>
            <w:vAlign w:val="center"/>
          </w:tcPr>
          <w:p w14:paraId="6B2B493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6" w:type="pct"/>
            <w:noWrap w:val="0"/>
            <w:vAlign w:val="center"/>
          </w:tcPr>
          <w:p w14:paraId="73F771B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c>
          <w:tcPr>
            <w:tcW w:w="380" w:type="pct"/>
            <w:noWrap w:val="0"/>
            <w:vAlign w:val="center"/>
          </w:tcPr>
          <w:p w14:paraId="39CFB43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w:t>
            </w:r>
          </w:p>
        </w:tc>
      </w:tr>
      <w:tr w14:paraId="4041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38" w:type="pct"/>
            <w:vMerge w:val="restart"/>
            <w:noWrap w:val="0"/>
            <w:vAlign w:val="center"/>
          </w:tcPr>
          <w:p w14:paraId="1ABA608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413" w:type="pct"/>
            <w:noWrap w:val="0"/>
            <w:vAlign w:val="center"/>
          </w:tcPr>
          <w:p w14:paraId="01FAAAD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交通条件</w:t>
            </w:r>
          </w:p>
        </w:tc>
        <w:tc>
          <w:tcPr>
            <w:tcW w:w="477" w:type="pct"/>
            <w:noWrap w:val="0"/>
            <w:vAlign w:val="center"/>
          </w:tcPr>
          <w:p w14:paraId="32E8527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502" w:type="pct"/>
            <w:noWrap w:val="0"/>
            <w:vAlign w:val="center"/>
          </w:tcPr>
          <w:p w14:paraId="5051027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02" w:type="pct"/>
            <w:noWrap w:val="0"/>
            <w:vAlign w:val="center"/>
          </w:tcPr>
          <w:p w14:paraId="38E9749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569" w:type="pct"/>
            <w:noWrap w:val="0"/>
            <w:vAlign w:val="center"/>
          </w:tcPr>
          <w:p w14:paraId="02A1CE7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534" w:type="pct"/>
            <w:noWrap w:val="0"/>
            <w:vAlign w:val="center"/>
          </w:tcPr>
          <w:p w14:paraId="420CF72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344" w:type="pct"/>
            <w:noWrap/>
            <w:vAlign w:val="center"/>
          </w:tcPr>
          <w:p w14:paraId="2A0704D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0.88</w:t>
            </w:r>
          </w:p>
        </w:tc>
        <w:tc>
          <w:tcPr>
            <w:tcW w:w="328" w:type="pct"/>
            <w:noWrap w:val="0"/>
            <w:vAlign w:val="center"/>
          </w:tcPr>
          <w:p w14:paraId="01ACA95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0.44</w:t>
            </w:r>
          </w:p>
        </w:tc>
        <w:tc>
          <w:tcPr>
            <w:tcW w:w="320" w:type="pct"/>
            <w:noWrap w:val="0"/>
            <w:vAlign w:val="center"/>
          </w:tcPr>
          <w:p w14:paraId="17CEDAE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6" w:type="pct"/>
            <w:noWrap w:val="0"/>
            <w:vAlign w:val="center"/>
          </w:tcPr>
          <w:p w14:paraId="5CEF98B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380" w:type="pct"/>
            <w:noWrap w:val="0"/>
            <w:vAlign w:val="center"/>
          </w:tcPr>
          <w:p w14:paraId="1DF844E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r>
      <w:tr w14:paraId="03E0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38" w:type="pct"/>
            <w:vMerge w:val="continue"/>
            <w:noWrap w:val="0"/>
            <w:vAlign w:val="center"/>
          </w:tcPr>
          <w:p w14:paraId="3206D6B1">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413" w:type="pct"/>
            <w:noWrap w:val="0"/>
            <w:vAlign w:val="center"/>
          </w:tcPr>
          <w:p w14:paraId="04470F8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经营规模（公顷）</w:t>
            </w:r>
          </w:p>
        </w:tc>
        <w:tc>
          <w:tcPr>
            <w:tcW w:w="477" w:type="pct"/>
            <w:noWrap/>
            <w:vAlign w:val="center"/>
          </w:tcPr>
          <w:p w14:paraId="6B0B6C9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＞1000</w:t>
            </w:r>
          </w:p>
        </w:tc>
        <w:tc>
          <w:tcPr>
            <w:tcW w:w="502" w:type="pct"/>
            <w:noWrap/>
            <w:vAlign w:val="center"/>
          </w:tcPr>
          <w:p w14:paraId="4532F5E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500-1000</w:t>
            </w:r>
          </w:p>
        </w:tc>
        <w:tc>
          <w:tcPr>
            <w:tcW w:w="502" w:type="pct"/>
            <w:noWrap/>
            <w:vAlign w:val="center"/>
          </w:tcPr>
          <w:p w14:paraId="275E85C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300-500</w:t>
            </w:r>
          </w:p>
        </w:tc>
        <w:tc>
          <w:tcPr>
            <w:tcW w:w="569" w:type="pct"/>
            <w:noWrap/>
            <w:vAlign w:val="center"/>
          </w:tcPr>
          <w:p w14:paraId="201B64C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100-300</w:t>
            </w:r>
          </w:p>
        </w:tc>
        <w:tc>
          <w:tcPr>
            <w:tcW w:w="534" w:type="pct"/>
            <w:noWrap/>
            <w:vAlign w:val="center"/>
          </w:tcPr>
          <w:p w14:paraId="1004503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w:t>
            </w:r>
          </w:p>
        </w:tc>
        <w:tc>
          <w:tcPr>
            <w:tcW w:w="344" w:type="pct"/>
            <w:noWrap/>
            <w:vAlign w:val="center"/>
          </w:tcPr>
          <w:p w14:paraId="4802DD1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328" w:type="pct"/>
            <w:noWrap w:val="0"/>
            <w:vAlign w:val="center"/>
          </w:tcPr>
          <w:p w14:paraId="7B9543B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20" w:type="pct"/>
            <w:noWrap w:val="0"/>
            <w:vAlign w:val="center"/>
          </w:tcPr>
          <w:p w14:paraId="1B312D5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6" w:type="pct"/>
            <w:noWrap w:val="0"/>
            <w:vAlign w:val="center"/>
          </w:tcPr>
          <w:p w14:paraId="1FFB9A7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380" w:type="pct"/>
            <w:noWrap w:val="0"/>
            <w:vAlign w:val="center"/>
          </w:tcPr>
          <w:p w14:paraId="521BB00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r>
      <w:tr w14:paraId="7459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238" w:type="pct"/>
            <w:vMerge w:val="continue"/>
            <w:noWrap w:val="0"/>
            <w:vAlign w:val="center"/>
          </w:tcPr>
          <w:p w14:paraId="2900B8FA">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413" w:type="pct"/>
            <w:noWrap w:val="0"/>
            <w:vAlign w:val="center"/>
          </w:tcPr>
          <w:p w14:paraId="4E4CB73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管护条件</w:t>
            </w:r>
          </w:p>
        </w:tc>
        <w:tc>
          <w:tcPr>
            <w:tcW w:w="477" w:type="pct"/>
            <w:noWrap w:val="0"/>
            <w:vAlign w:val="center"/>
          </w:tcPr>
          <w:p w14:paraId="242D8F3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属于生态保护区域，有专业的林管人员，并定期进行病虫害防治</w:t>
            </w:r>
          </w:p>
        </w:tc>
        <w:tc>
          <w:tcPr>
            <w:tcW w:w="502" w:type="pct"/>
            <w:noWrap w:val="0"/>
            <w:vAlign w:val="center"/>
          </w:tcPr>
          <w:p w14:paraId="39F15F7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不属于生态保护区域，有专业的林管人员，并定期进行病虫害防治</w:t>
            </w:r>
          </w:p>
        </w:tc>
        <w:tc>
          <w:tcPr>
            <w:tcW w:w="502" w:type="pct"/>
            <w:noWrap w:val="0"/>
            <w:vAlign w:val="center"/>
          </w:tcPr>
          <w:p w14:paraId="2BB7A3E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不属于生态保护区域，有专业的林管人员</w:t>
            </w:r>
          </w:p>
        </w:tc>
        <w:tc>
          <w:tcPr>
            <w:tcW w:w="569" w:type="pct"/>
            <w:noWrap w:val="0"/>
            <w:vAlign w:val="center"/>
          </w:tcPr>
          <w:p w14:paraId="6425AA9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不属于生态保护区域，偶尔进行病虫害防治</w:t>
            </w:r>
          </w:p>
        </w:tc>
        <w:tc>
          <w:tcPr>
            <w:tcW w:w="534" w:type="pct"/>
            <w:noWrap/>
            <w:vAlign w:val="center"/>
          </w:tcPr>
          <w:p w14:paraId="4CA739A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其他</w:t>
            </w:r>
          </w:p>
        </w:tc>
        <w:tc>
          <w:tcPr>
            <w:tcW w:w="344" w:type="pct"/>
            <w:noWrap/>
            <w:vAlign w:val="center"/>
          </w:tcPr>
          <w:p w14:paraId="60F6B33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328" w:type="pct"/>
            <w:noWrap w:val="0"/>
            <w:vAlign w:val="center"/>
          </w:tcPr>
          <w:p w14:paraId="1C3DDEF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20" w:type="pct"/>
            <w:noWrap w:val="0"/>
            <w:vAlign w:val="center"/>
          </w:tcPr>
          <w:p w14:paraId="0B4EFBA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6" w:type="pct"/>
            <w:noWrap w:val="0"/>
            <w:vAlign w:val="center"/>
          </w:tcPr>
          <w:p w14:paraId="3686DF1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380" w:type="pct"/>
            <w:noWrap w:val="0"/>
            <w:vAlign w:val="center"/>
          </w:tcPr>
          <w:p w14:paraId="700DFD7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r>
      <w:tr w14:paraId="2C52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38" w:type="pct"/>
            <w:vMerge w:val="restart"/>
            <w:noWrap w:val="0"/>
            <w:vAlign w:val="center"/>
          </w:tcPr>
          <w:p w14:paraId="0FAFCAA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特定因素</w:t>
            </w:r>
          </w:p>
        </w:tc>
        <w:tc>
          <w:tcPr>
            <w:tcW w:w="413" w:type="pct"/>
            <w:noWrap w:val="0"/>
            <w:vAlign w:val="center"/>
          </w:tcPr>
          <w:p w14:paraId="5C2D9CD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林木主导功能</w:t>
            </w:r>
          </w:p>
        </w:tc>
        <w:tc>
          <w:tcPr>
            <w:tcW w:w="477" w:type="pct"/>
            <w:noWrap/>
            <w:vAlign w:val="center"/>
          </w:tcPr>
          <w:p w14:paraId="5373365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经济效益</w:t>
            </w:r>
          </w:p>
        </w:tc>
        <w:tc>
          <w:tcPr>
            <w:tcW w:w="502" w:type="pct"/>
            <w:noWrap/>
            <w:vAlign w:val="center"/>
          </w:tcPr>
          <w:p w14:paraId="63A88AE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02" w:type="pct"/>
            <w:noWrap/>
            <w:vAlign w:val="center"/>
          </w:tcPr>
          <w:p w14:paraId="7F6BFA5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生态效益</w:t>
            </w:r>
          </w:p>
        </w:tc>
        <w:tc>
          <w:tcPr>
            <w:tcW w:w="569" w:type="pct"/>
            <w:noWrap/>
            <w:vAlign w:val="center"/>
          </w:tcPr>
          <w:p w14:paraId="0BB1557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p>
        </w:tc>
        <w:tc>
          <w:tcPr>
            <w:tcW w:w="534" w:type="pct"/>
            <w:noWrap/>
            <w:vAlign w:val="center"/>
          </w:tcPr>
          <w:p w14:paraId="16CDF48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社会效益</w:t>
            </w:r>
          </w:p>
        </w:tc>
        <w:tc>
          <w:tcPr>
            <w:tcW w:w="344" w:type="pct"/>
            <w:noWrap/>
            <w:vAlign w:val="center"/>
          </w:tcPr>
          <w:p w14:paraId="651544F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0.55</w:t>
            </w:r>
          </w:p>
        </w:tc>
        <w:tc>
          <w:tcPr>
            <w:tcW w:w="328" w:type="pct"/>
            <w:noWrap w:val="0"/>
            <w:vAlign w:val="center"/>
          </w:tcPr>
          <w:p w14:paraId="1D0D03D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20" w:type="pct"/>
            <w:noWrap w:val="0"/>
            <w:vAlign w:val="center"/>
          </w:tcPr>
          <w:p w14:paraId="3FB1FCA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6" w:type="pct"/>
            <w:noWrap w:val="0"/>
            <w:vAlign w:val="center"/>
          </w:tcPr>
          <w:p w14:paraId="08A4201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80" w:type="pct"/>
            <w:noWrap w:val="0"/>
            <w:vAlign w:val="center"/>
          </w:tcPr>
          <w:p w14:paraId="6F11FAD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-0.50</w:t>
            </w:r>
          </w:p>
        </w:tc>
      </w:tr>
      <w:tr w14:paraId="1730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38" w:type="pct"/>
            <w:vMerge w:val="continue"/>
            <w:noWrap w:val="0"/>
            <w:vAlign w:val="center"/>
          </w:tcPr>
          <w:p w14:paraId="07BF656C">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413" w:type="pct"/>
            <w:noWrap w:val="0"/>
            <w:vAlign w:val="center"/>
          </w:tcPr>
          <w:p w14:paraId="395968B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林木质量</w:t>
            </w:r>
          </w:p>
        </w:tc>
        <w:tc>
          <w:tcPr>
            <w:tcW w:w="477" w:type="pct"/>
            <w:noWrap/>
            <w:vAlign w:val="center"/>
          </w:tcPr>
          <w:p w14:paraId="44C5C38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每公顷蓄积量≥200立方米</w:t>
            </w:r>
          </w:p>
        </w:tc>
        <w:tc>
          <w:tcPr>
            <w:tcW w:w="502" w:type="pct"/>
            <w:noWrap/>
            <w:vAlign w:val="center"/>
          </w:tcPr>
          <w:p w14:paraId="5D6F3D2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每公顷蓄积量150（含）-200立方米</w:t>
            </w:r>
          </w:p>
        </w:tc>
        <w:tc>
          <w:tcPr>
            <w:tcW w:w="502" w:type="pct"/>
            <w:noWrap/>
            <w:vAlign w:val="center"/>
          </w:tcPr>
          <w:p w14:paraId="5B1B620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每公顷蓄积量100（含）-150立方米</w:t>
            </w:r>
          </w:p>
        </w:tc>
        <w:tc>
          <w:tcPr>
            <w:tcW w:w="569" w:type="pct"/>
            <w:noWrap/>
            <w:vAlign w:val="center"/>
          </w:tcPr>
          <w:p w14:paraId="650C7B9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每公顷蓄积量60（含）-100立方米</w:t>
            </w:r>
          </w:p>
        </w:tc>
        <w:tc>
          <w:tcPr>
            <w:tcW w:w="534" w:type="pct"/>
            <w:noWrap/>
            <w:vAlign w:val="center"/>
          </w:tcPr>
          <w:p w14:paraId="6B72F6D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每公顷蓄积量＜60立方米</w:t>
            </w:r>
          </w:p>
        </w:tc>
        <w:tc>
          <w:tcPr>
            <w:tcW w:w="344" w:type="pct"/>
            <w:noWrap/>
            <w:vAlign w:val="center"/>
          </w:tcPr>
          <w:p w14:paraId="6B1C1B2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0.88</w:t>
            </w:r>
          </w:p>
        </w:tc>
        <w:tc>
          <w:tcPr>
            <w:tcW w:w="328" w:type="pct"/>
            <w:noWrap w:val="0"/>
            <w:vAlign w:val="center"/>
          </w:tcPr>
          <w:p w14:paraId="53F03FE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0.44</w:t>
            </w:r>
          </w:p>
        </w:tc>
        <w:tc>
          <w:tcPr>
            <w:tcW w:w="320" w:type="pct"/>
            <w:noWrap w:val="0"/>
            <w:vAlign w:val="center"/>
          </w:tcPr>
          <w:p w14:paraId="10C8EA2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6" w:type="pct"/>
            <w:noWrap w:val="0"/>
            <w:vAlign w:val="center"/>
          </w:tcPr>
          <w:p w14:paraId="7DF1632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380" w:type="pct"/>
            <w:noWrap w:val="0"/>
            <w:vAlign w:val="center"/>
          </w:tcPr>
          <w:p w14:paraId="0B77B2A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r>
      <w:tr w14:paraId="4A1F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38" w:type="pct"/>
            <w:vMerge w:val="continue"/>
            <w:noWrap w:val="0"/>
            <w:vAlign w:val="center"/>
          </w:tcPr>
          <w:p w14:paraId="2143884D">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413" w:type="pct"/>
            <w:noWrap w:val="0"/>
            <w:vAlign w:val="center"/>
          </w:tcPr>
          <w:p w14:paraId="29BE97B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集材距离（m）</w:t>
            </w:r>
          </w:p>
        </w:tc>
        <w:tc>
          <w:tcPr>
            <w:tcW w:w="477" w:type="pct"/>
            <w:noWrap/>
            <w:vAlign w:val="center"/>
          </w:tcPr>
          <w:p w14:paraId="01A7FEB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&lt;20</w:t>
            </w:r>
          </w:p>
        </w:tc>
        <w:tc>
          <w:tcPr>
            <w:tcW w:w="502" w:type="pct"/>
            <w:noWrap/>
            <w:vAlign w:val="center"/>
          </w:tcPr>
          <w:p w14:paraId="01B3578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20～50</w:t>
            </w:r>
          </w:p>
        </w:tc>
        <w:tc>
          <w:tcPr>
            <w:tcW w:w="502" w:type="pct"/>
            <w:noWrap/>
            <w:vAlign w:val="center"/>
          </w:tcPr>
          <w:p w14:paraId="69EE8A5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50～100</w:t>
            </w:r>
          </w:p>
        </w:tc>
        <w:tc>
          <w:tcPr>
            <w:tcW w:w="569" w:type="pct"/>
            <w:noWrap/>
            <w:vAlign w:val="center"/>
          </w:tcPr>
          <w:p w14:paraId="2847E1C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100～500</w:t>
            </w:r>
          </w:p>
        </w:tc>
        <w:tc>
          <w:tcPr>
            <w:tcW w:w="534" w:type="pct"/>
            <w:noWrap/>
            <w:vAlign w:val="center"/>
          </w:tcPr>
          <w:p w14:paraId="4012C2E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w:t>
            </w:r>
          </w:p>
        </w:tc>
        <w:tc>
          <w:tcPr>
            <w:tcW w:w="344" w:type="pct"/>
            <w:noWrap/>
            <w:vAlign w:val="center"/>
          </w:tcPr>
          <w:p w14:paraId="6C2586E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0.77</w:t>
            </w:r>
          </w:p>
        </w:tc>
        <w:tc>
          <w:tcPr>
            <w:tcW w:w="328" w:type="pct"/>
            <w:noWrap w:val="0"/>
            <w:vAlign w:val="center"/>
          </w:tcPr>
          <w:p w14:paraId="4F7830D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0.39</w:t>
            </w:r>
          </w:p>
        </w:tc>
        <w:tc>
          <w:tcPr>
            <w:tcW w:w="320" w:type="pct"/>
            <w:noWrap w:val="0"/>
            <w:vAlign w:val="center"/>
          </w:tcPr>
          <w:p w14:paraId="43ABFA5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6" w:type="pct"/>
            <w:noWrap w:val="0"/>
            <w:vAlign w:val="center"/>
          </w:tcPr>
          <w:p w14:paraId="73752D4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380" w:type="pct"/>
            <w:noWrap w:val="0"/>
            <w:vAlign w:val="center"/>
          </w:tcPr>
          <w:p w14:paraId="04B9953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-0.70</w:t>
            </w:r>
          </w:p>
        </w:tc>
      </w:tr>
      <w:tr w14:paraId="71AB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38" w:type="pct"/>
            <w:vMerge w:val="continue"/>
            <w:noWrap w:val="0"/>
            <w:vAlign w:val="center"/>
          </w:tcPr>
          <w:p w14:paraId="22EE8C51">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413" w:type="pct"/>
            <w:noWrap w:val="0"/>
            <w:vAlign w:val="center"/>
          </w:tcPr>
          <w:p w14:paraId="4C02CD0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特殊小气候条件</w:t>
            </w:r>
          </w:p>
        </w:tc>
        <w:tc>
          <w:tcPr>
            <w:tcW w:w="477" w:type="pct"/>
            <w:noWrap/>
            <w:vAlign w:val="center"/>
          </w:tcPr>
          <w:p w14:paraId="677D8F6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502" w:type="pct"/>
            <w:noWrap/>
            <w:vAlign w:val="center"/>
          </w:tcPr>
          <w:p w14:paraId="74E5727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基本无</w:t>
            </w:r>
          </w:p>
        </w:tc>
        <w:tc>
          <w:tcPr>
            <w:tcW w:w="502" w:type="pct"/>
            <w:noWrap/>
            <w:vAlign w:val="center"/>
          </w:tcPr>
          <w:p w14:paraId="44A9FC1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轻微影响</w:t>
            </w:r>
          </w:p>
        </w:tc>
        <w:tc>
          <w:tcPr>
            <w:tcW w:w="569" w:type="pct"/>
            <w:noWrap/>
            <w:vAlign w:val="center"/>
          </w:tcPr>
          <w:p w14:paraId="6A87613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较严重影响</w:t>
            </w:r>
          </w:p>
        </w:tc>
        <w:tc>
          <w:tcPr>
            <w:tcW w:w="534" w:type="pct"/>
            <w:noWrap/>
            <w:vAlign w:val="center"/>
          </w:tcPr>
          <w:p w14:paraId="7D88E43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严重影响</w:t>
            </w:r>
          </w:p>
        </w:tc>
        <w:tc>
          <w:tcPr>
            <w:tcW w:w="344" w:type="pct"/>
            <w:noWrap/>
            <w:vAlign w:val="center"/>
          </w:tcPr>
          <w:p w14:paraId="16617AA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328" w:type="pct"/>
            <w:noWrap w:val="0"/>
            <w:vAlign w:val="center"/>
          </w:tcPr>
          <w:p w14:paraId="0E4AAFB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0.33</w:t>
            </w:r>
          </w:p>
        </w:tc>
        <w:tc>
          <w:tcPr>
            <w:tcW w:w="320" w:type="pct"/>
            <w:noWrap w:val="0"/>
            <w:vAlign w:val="center"/>
          </w:tcPr>
          <w:p w14:paraId="54C756E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6" w:type="pct"/>
            <w:noWrap w:val="0"/>
            <w:vAlign w:val="center"/>
          </w:tcPr>
          <w:p w14:paraId="71FD373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-0.30</w:t>
            </w:r>
          </w:p>
        </w:tc>
        <w:tc>
          <w:tcPr>
            <w:tcW w:w="380" w:type="pct"/>
            <w:noWrap w:val="0"/>
            <w:vAlign w:val="center"/>
          </w:tcPr>
          <w:p w14:paraId="0E80812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r>
      <w:tr w14:paraId="0AD7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238" w:type="pct"/>
            <w:vMerge w:val="continue"/>
            <w:noWrap w:val="0"/>
            <w:vAlign w:val="center"/>
          </w:tcPr>
          <w:p w14:paraId="6321F2E4">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413" w:type="pct"/>
            <w:noWrap w:val="0"/>
            <w:vAlign w:val="center"/>
          </w:tcPr>
          <w:p w14:paraId="5160676B">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生态价值</w:t>
            </w:r>
          </w:p>
        </w:tc>
        <w:tc>
          <w:tcPr>
            <w:tcW w:w="477" w:type="pct"/>
            <w:noWrap/>
            <w:vAlign w:val="center"/>
          </w:tcPr>
          <w:p w14:paraId="5630EB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同时具有良好的保持水土、调节气候、防风固沙、净化空气等生态功能</w:t>
            </w:r>
          </w:p>
        </w:tc>
        <w:tc>
          <w:tcPr>
            <w:tcW w:w="502" w:type="pct"/>
            <w:noWrap/>
            <w:vAlign w:val="center"/>
          </w:tcPr>
          <w:p w14:paraId="7C79DF61">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02" w:type="pct"/>
            <w:noWrap/>
            <w:vAlign w:val="center"/>
          </w:tcPr>
          <w:p w14:paraId="6A8A0DA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具有保持水土、调节气候、防风固沙、净化空气等两种生态功能</w:t>
            </w:r>
          </w:p>
        </w:tc>
        <w:tc>
          <w:tcPr>
            <w:tcW w:w="569" w:type="pct"/>
            <w:noWrap/>
            <w:vAlign w:val="center"/>
          </w:tcPr>
          <w:p w14:paraId="4883C81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34" w:type="pct"/>
            <w:noWrap/>
            <w:vAlign w:val="center"/>
          </w:tcPr>
          <w:p w14:paraId="248E36A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仅具有保持水土、调节气候、防风固沙、净化空气等一种生态功能或无</w:t>
            </w:r>
          </w:p>
        </w:tc>
        <w:tc>
          <w:tcPr>
            <w:tcW w:w="344" w:type="pct"/>
            <w:noWrap/>
            <w:vAlign w:val="center"/>
          </w:tcPr>
          <w:p w14:paraId="4D6DB2D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0.66</w:t>
            </w:r>
          </w:p>
        </w:tc>
        <w:tc>
          <w:tcPr>
            <w:tcW w:w="328" w:type="pct"/>
            <w:noWrap w:val="0"/>
            <w:vAlign w:val="center"/>
          </w:tcPr>
          <w:p w14:paraId="29E6F61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20" w:type="pct"/>
            <w:noWrap w:val="0"/>
            <w:vAlign w:val="center"/>
          </w:tcPr>
          <w:p w14:paraId="5D7120C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6" w:type="pct"/>
            <w:noWrap w:val="0"/>
            <w:vAlign w:val="center"/>
          </w:tcPr>
          <w:p w14:paraId="53460B0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80" w:type="pct"/>
            <w:noWrap w:val="0"/>
            <w:vAlign w:val="center"/>
          </w:tcPr>
          <w:p w14:paraId="33D534F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-0.60</w:t>
            </w:r>
          </w:p>
        </w:tc>
      </w:tr>
      <w:tr w14:paraId="1D17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38" w:type="pct"/>
            <w:noWrap/>
            <w:vAlign w:val="center"/>
          </w:tcPr>
          <w:p w14:paraId="21ECF7E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413" w:type="pct"/>
            <w:noWrap/>
            <w:vAlign w:val="center"/>
          </w:tcPr>
          <w:p w14:paraId="79CB7EB3">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sz w:val="15"/>
                <w:szCs w:val="15"/>
              </w:rPr>
            </w:pPr>
          </w:p>
        </w:tc>
        <w:tc>
          <w:tcPr>
            <w:tcW w:w="477" w:type="pct"/>
            <w:noWrap/>
            <w:vAlign w:val="center"/>
          </w:tcPr>
          <w:p w14:paraId="27DF81E1">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kern w:val="0"/>
                <w:position w:val="-6"/>
                <w:sz w:val="15"/>
                <w:szCs w:val="15"/>
              </w:rPr>
            </w:pPr>
          </w:p>
        </w:tc>
        <w:tc>
          <w:tcPr>
            <w:tcW w:w="502" w:type="pct"/>
            <w:noWrap/>
            <w:vAlign w:val="center"/>
          </w:tcPr>
          <w:p w14:paraId="2FAB122C">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kern w:val="0"/>
                <w:position w:val="-6"/>
                <w:sz w:val="15"/>
                <w:szCs w:val="15"/>
              </w:rPr>
            </w:pPr>
          </w:p>
        </w:tc>
        <w:tc>
          <w:tcPr>
            <w:tcW w:w="502" w:type="pct"/>
            <w:noWrap/>
            <w:vAlign w:val="center"/>
          </w:tcPr>
          <w:p w14:paraId="2D26C3A6">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kern w:val="0"/>
                <w:position w:val="-6"/>
                <w:sz w:val="15"/>
                <w:szCs w:val="15"/>
              </w:rPr>
            </w:pPr>
          </w:p>
        </w:tc>
        <w:tc>
          <w:tcPr>
            <w:tcW w:w="569" w:type="pct"/>
            <w:noWrap/>
            <w:vAlign w:val="center"/>
          </w:tcPr>
          <w:p w14:paraId="39E77DFF">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kern w:val="0"/>
                <w:position w:val="-6"/>
                <w:sz w:val="15"/>
                <w:szCs w:val="15"/>
              </w:rPr>
            </w:pPr>
          </w:p>
        </w:tc>
        <w:tc>
          <w:tcPr>
            <w:tcW w:w="534" w:type="pct"/>
            <w:noWrap/>
            <w:vAlign w:val="center"/>
          </w:tcPr>
          <w:p w14:paraId="4666FF77">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eastAsia="方正仿宋_GBK"/>
                <w:color w:val="000000"/>
                <w:kern w:val="0"/>
                <w:position w:val="-6"/>
                <w:sz w:val="15"/>
                <w:szCs w:val="15"/>
              </w:rPr>
            </w:pPr>
          </w:p>
        </w:tc>
        <w:tc>
          <w:tcPr>
            <w:tcW w:w="344" w:type="pct"/>
            <w:noWrap/>
            <w:vAlign w:val="center"/>
          </w:tcPr>
          <w:p w14:paraId="0BB1E12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11.00</w:t>
            </w:r>
          </w:p>
        </w:tc>
        <w:tc>
          <w:tcPr>
            <w:tcW w:w="328" w:type="pct"/>
            <w:noWrap/>
            <w:vAlign w:val="center"/>
          </w:tcPr>
          <w:p w14:paraId="4717413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4.91</w:t>
            </w:r>
          </w:p>
        </w:tc>
        <w:tc>
          <w:tcPr>
            <w:tcW w:w="320" w:type="pct"/>
            <w:noWrap/>
            <w:vAlign w:val="center"/>
          </w:tcPr>
          <w:p w14:paraId="594555F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0.00</w:t>
            </w:r>
          </w:p>
        </w:tc>
        <w:tc>
          <w:tcPr>
            <w:tcW w:w="386" w:type="pct"/>
            <w:noWrap/>
            <w:vAlign w:val="center"/>
          </w:tcPr>
          <w:p w14:paraId="77D156B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-4.45</w:t>
            </w:r>
          </w:p>
        </w:tc>
        <w:tc>
          <w:tcPr>
            <w:tcW w:w="380" w:type="pct"/>
            <w:noWrap/>
            <w:vAlign w:val="center"/>
          </w:tcPr>
          <w:p w14:paraId="44400BF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-10.00</w:t>
            </w:r>
          </w:p>
        </w:tc>
      </w:tr>
    </w:tbl>
    <w:p w14:paraId="17F8533F">
      <w:pPr>
        <w:spacing w:line="360" w:lineRule="auto"/>
        <w:jc w:val="center"/>
        <w:rPr>
          <w:rFonts w:ascii="Times New Roman" w:hAnsi="Times New Roman" w:eastAsia="方正小标宋_GBK"/>
          <w:sz w:val="21"/>
          <w:szCs w:val="21"/>
        </w:rPr>
      </w:pPr>
    </w:p>
    <w:p w14:paraId="4E5CDE00">
      <w:pPr>
        <w:spacing w:line="360" w:lineRule="auto"/>
        <w:jc w:val="center"/>
        <w:rPr>
          <w:rFonts w:ascii="Times New Roman" w:hAnsi="Times New Roman" w:eastAsia="方正小标宋_GBK"/>
          <w:szCs w:val="21"/>
        </w:rPr>
      </w:pPr>
      <w:r>
        <w:rPr>
          <w:rFonts w:ascii="Times New Roman" w:hAnsi="Times New Roman" w:eastAsia="方正小标宋_GBK"/>
          <w:sz w:val="21"/>
          <w:szCs w:val="21"/>
        </w:rPr>
        <w:t>表4-20林地（4级）地价影响因素指标说明表及修正系数表</w:t>
      </w:r>
    </w:p>
    <w:tbl>
      <w:tblPr>
        <w:tblStyle w:val="8"/>
        <w:tblW w:w="48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731"/>
        <w:gridCol w:w="858"/>
        <w:gridCol w:w="807"/>
        <w:gridCol w:w="940"/>
        <w:gridCol w:w="809"/>
        <w:gridCol w:w="814"/>
        <w:gridCol w:w="672"/>
        <w:gridCol w:w="670"/>
        <w:gridCol w:w="672"/>
        <w:gridCol w:w="672"/>
        <w:gridCol w:w="650"/>
      </w:tblGrid>
      <w:tr w14:paraId="1E78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85" w:type="pct"/>
            <w:vMerge w:val="restart"/>
            <w:noWrap w:val="0"/>
            <w:vAlign w:val="center"/>
          </w:tcPr>
          <w:p w14:paraId="7629031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bCs/>
                <w:color w:val="000000"/>
                <w:kern w:val="0"/>
                <w:position w:val="-6"/>
                <w:sz w:val="15"/>
                <w:szCs w:val="15"/>
              </w:rPr>
            </w:pPr>
            <w:r>
              <w:rPr>
                <w:rFonts w:ascii="Times New Roman" w:hAnsi="Times New Roman" w:eastAsia="方正仿宋_GBK"/>
                <w:bCs/>
                <w:color w:val="000000"/>
                <w:kern w:val="0"/>
                <w:position w:val="-6"/>
                <w:sz w:val="15"/>
                <w:szCs w:val="15"/>
              </w:rPr>
              <w:t>修正</w:t>
            </w:r>
          </w:p>
          <w:p w14:paraId="53D84DC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bCs/>
                <w:color w:val="000000"/>
                <w:sz w:val="15"/>
                <w:szCs w:val="15"/>
              </w:rPr>
            </w:pPr>
            <w:r>
              <w:rPr>
                <w:rFonts w:ascii="Times New Roman" w:hAnsi="Times New Roman" w:eastAsia="方正仿宋_GBK"/>
                <w:bCs/>
                <w:color w:val="000000"/>
                <w:kern w:val="0"/>
                <w:position w:val="-6"/>
                <w:sz w:val="15"/>
                <w:szCs w:val="15"/>
              </w:rPr>
              <w:t>因素</w:t>
            </w:r>
          </w:p>
        </w:tc>
        <w:tc>
          <w:tcPr>
            <w:tcW w:w="415" w:type="pct"/>
            <w:vMerge w:val="restart"/>
            <w:noWrap w:val="0"/>
            <w:vAlign w:val="center"/>
          </w:tcPr>
          <w:p w14:paraId="4D910FD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bCs/>
                <w:color w:val="000000"/>
                <w:sz w:val="15"/>
                <w:szCs w:val="15"/>
              </w:rPr>
            </w:pPr>
            <w:r>
              <w:rPr>
                <w:rFonts w:ascii="Times New Roman" w:hAnsi="Times New Roman" w:eastAsia="方正仿宋_GBK"/>
                <w:bCs/>
                <w:color w:val="000000"/>
                <w:kern w:val="0"/>
                <w:position w:val="-6"/>
                <w:sz w:val="15"/>
                <w:szCs w:val="15"/>
              </w:rPr>
              <w:t>修正因子</w:t>
            </w:r>
          </w:p>
        </w:tc>
        <w:tc>
          <w:tcPr>
            <w:tcW w:w="2402" w:type="pct"/>
            <w:gridSpan w:val="5"/>
            <w:noWrap/>
            <w:vAlign w:val="center"/>
          </w:tcPr>
          <w:p w14:paraId="5655DC3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优劣程度说明</w:t>
            </w:r>
          </w:p>
        </w:tc>
        <w:tc>
          <w:tcPr>
            <w:tcW w:w="1895" w:type="pct"/>
            <w:gridSpan w:val="5"/>
            <w:noWrap/>
            <w:vAlign w:val="center"/>
          </w:tcPr>
          <w:p w14:paraId="59EEB7F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修正分值</w:t>
            </w:r>
          </w:p>
        </w:tc>
      </w:tr>
      <w:tr w14:paraId="57D1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85" w:type="pct"/>
            <w:vMerge w:val="continue"/>
            <w:noWrap w:val="0"/>
            <w:vAlign w:val="center"/>
          </w:tcPr>
          <w:p w14:paraId="244D23A7">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bCs/>
                <w:color w:val="000000"/>
                <w:sz w:val="15"/>
                <w:szCs w:val="15"/>
              </w:rPr>
            </w:pPr>
          </w:p>
        </w:tc>
        <w:tc>
          <w:tcPr>
            <w:tcW w:w="415" w:type="pct"/>
            <w:vMerge w:val="continue"/>
            <w:noWrap w:val="0"/>
            <w:vAlign w:val="center"/>
          </w:tcPr>
          <w:p w14:paraId="1858D5F2">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bCs/>
                <w:color w:val="000000"/>
                <w:sz w:val="15"/>
                <w:szCs w:val="15"/>
              </w:rPr>
            </w:pPr>
          </w:p>
        </w:tc>
        <w:tc>
          <w:tcPr>
            <w:tcW w:w="487" w:type="pct"/>
            <w:noWrap/>
            <w:vAlign w:val="center"/>
          </w:tcPr>
          <w:p w14:paraId="3FE53F1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458" w:type="pct"/>
            <w:noWrap/>
            <w:vAlign w:val="center"/>
          </w:tcPr>
          <w:p w14:paraId="4DF809E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534" w:type="pct"/>
            <w:noWrap/>
            <w:vAlign w:val="center"/>
          </w:tcPr>
          <w:p w14:paraId="1CC3698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459" w:type="pct"/>
            <w:noWrap/>
            <w:vAlign w:val="center"/>
          </w:tcPr>
          <w:p w14:paraId="5FE36E4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462" w:type="pct"/>
            <w:noWrap/>
            <w:vAlign w:val="center"/>
          </w:tcPr>
          <w:p w14:paraId="52B9455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c>
          <w:tcPr>
            <w:tcW w:w="381" w:type="pct"/>
            <w:noWrap/>
            <w:vAlign w:val="center"/>
          </w:tcPr>
          <w:p w14:paraId="29E2883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优</w:t>
            </w:r>
          </w:p>
        </w:tc>
        <w:tc>
          <w:tcPr>
            <w:tcW w:w="380" w:type="pct"/>
            <w:noWrap/>
            <w:vAlign w:val="center"/>
          </w:tcPr>
          <w:p w14:paraId="6C3D16A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较优</w:t>
            </w:r>
          </w:p>
        </w:tc>
        <w:tc>
          <w:tcPr>
            <w:tcW w:w="381" w:type="pct"/>
            <w:noWrap/>
            <w:vAlign w:val="center"/>
          </w:tcPr>
          <w:p w14:paraId="696E3FB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一般</w:t>
            </w:r>
          </w:p>
        </w:tc>
        <w:tc>
          <w:tcPr>
            <w:tcW w:w="381" w:type="pct"/>
            <w:noWrap/>
            <w:vAlign w:val="center"/>
          </w:tcPr>
          <w:p w14:paraId="1072D81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较劣</w:t>
            </w:r>
          </w:p>
        </w:tc>
        <w:tc>
          <w:tcPr>
            <w:tcW w:w="369" w:type="pct"/>
            <w:noWrap/>
            <w:vAlign w:val="center"/>
          </w:tcPr>
          <w:p w14:paraId="3D8D20E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劣</w:t>
            </w:r>
          </w:p>
        </w:tc>
      </w:tr>
      <w:tr w14:paraId="6878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85" w:type="pct"/>
            <w:vMerge w:val="restart"/>
            <w:noWrap w:val="0"/>
            <w:vAlign w:val="center"/>
          </w:tcPr>
          <w:p w14:paraId="474B3FE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自然因素</w:t>
            </w:r>
          </w:p>
        </w:tc>
        <w:tc>
          <w:tcPr>
            <w:tcW w:w="415" w:type="pct"/>
            <w:noWrap w:val="0"/>
            <w:vAlign w:val="center"/>
          </w:tcPr>
          <w:p w14:paraId="7C3DBFD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海拔（米）</w:t>
            </w:r>
          </w:p>
        </w:tc>
        <w:tc>
          <w:tcPr>
            <w:tcW w:w="487" w:type="pct"/>
            <w:noWrap/>
            <w:vAlign w:val="center"/>
          </w:tcPr>
          <w:p w14:paraId="62F1780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400-600</w:t>
            </w:r>
          </w:p>
        </w:tc>
        <w:tc>
          <w:tcPr>
            <w:tcW w:w="458" w:type="pct"/>
            <w:noWrap/>
            <w:vAlign w:val="center"/>
          </w:tcPr>
          <w:p w14:paraId="30D2F3E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＜200</w:t>
            </w:r>
          </w:p>
        </w:tc>
        <w:tc>
          <w:tcPr>
            <w:tcW w:w="534" w:type="pct"/>
            <w:noWrap/>
            <w:vAlign w:val="center"/>
          </w:tcPr>
          <w:p w14:paraId="32D54E4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200-400</w:t>
            </w:r>
          </w:p>
        </w:tc>
        <w:tc>
          <w:tcPr>
            <w:tcW w:w="459" w:type="pct"/>
            <w:noWrap/>
            <w:vAlign w:val="center"/>
          </w:tcPr>
          <w:p w14:paraId="18D4319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600-800</w:t>
            </w:r>
          </w:p>
        </w:tc>
        <w:tc>
          <w:tcPr>
            <w:tcW w:w="462" w:type="pct"/>
            <w:noWrap/>
            <w:vAlign w:val="center"/>
          </w:tcPr>
          <w:p w14:paraId="03250FB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c>
          <w:tcPr>
            <w:tcW w:w="381" w:type="pct"/>
            <w:noWrap/>
            <w:vAlign w:val="center"/>
          </w:tcPr>
          <w:p w14:paraId="5B1F100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0.49</w:t>
            </w:r>
          </w:p>
        </w:tc>
        <w:tc>
          <w:tcPr>
            <w:tcW w:w="380" w:type="pct"/>
            <w:noWrap w:val="0"/>
            <w:vAlign w:val="center"/>
          </w:tcPr>
          <w:p w14:paraId="68CC6E0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0.25</w:t>
            </w:r>
          </w:p>
        </w:tc>
        <w:tc>
          <w:tcPr>
            <w:tcW w:w="381" w:type="pct"/>
            <w:noWrap w:val="0"/>
            <w:vAlign w:val="center"/>
          </w:tcPr>
          <w:p w14:paraId="64C8B62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1" w:type="pct"/>
            <w:noWrap w:val="0"/>
            <w:vAlign w:val="center"/>
          </w:tcPr>
          <w:p w14:paraId="4C8F8F5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69" w:type="pct"/>
            <w:noWrap w:val="0"/>
            <w:vAlign w:val="center"/>
          </w:tcPr>
          <w:p w14:paraId="4C7FE12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r>
      <w:tr w14:paraId="4472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85" w:type="pct"/>
            <w:vMerge w:val="continue"/>
            <w:noWrap w:val="0"/>
            <w:vAlign w:val="center"/>
          </w:tcPr>
          <w:p w14:paraId="3A2B2CEC">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415" w:type="pct"/>
            <w:noWrap w:val="0"/>
            <w:vAlign w:val="center"/>
          </w:tcPr>
          <w:p w14:paraId="6C72AE1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坡度</w:t>
            </w:r>
          </w:p>
        </w:tc>
        <w:tc>
          <w:tcPr>
            <w:tcW w:w="487" w:type="pct"/>
            <w:noWrap/>
            <w:vAlign w:val="center"/>
          </w:tcPr>
          <w:p w14:paraId="0AEF294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458" w:type="pct"/>
            <w:noWrap/>
            <w:vAlign w:val="center"/>
          </w:tcPr>
          <w:p w14:paraId="67C13F9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5-15°</w:t>
            </w:r>
          </w:p>
        </w:tc>
        <w:tc>
          <w:tcPr>
            <w:tcW w:w="534" w:type="pct"/>
            <w:noWrap/>
            <w:vAlign w:val="center"/>
          </w:tcPr>
          <w:p w14:paraId="02E26C2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15-25°</w:t>
            </w:r>
          </w:p>
        </w:tc>
        <w:tc>
          <w:tcPr>
            <w:tcW w:w="459" w:type="pct"/>
            <w:noWrap/>
            <w:vAlign w:val="center"/>
          </w:tcPr>
          <w:p w14:paraId="06EC396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25-35°</w:t>
            </w:r>
          </w:p>
        </w:tc>
        <w:tc>
          <w:tcPr>
            <w:tcW w:w="462" w:type="pct"/>
            <w:noWrap/>
            <w:vAlign w:val="center"/>
          </w:tcPr>
          <w:p w14:paraId="00AA049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＞35°</w:t>
            </w:r>
          </w:p>
        </w:tc>
        <w:tc>
          <w:tcPr>
            <w:tcW w:w="381" w:type="pct"/>
            <w:noWrap/>
            <w:vAlign w:val="center"/>
          </w:tcPr>
          <w:p w14:paraId="0DA0484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c>
          <w:tcPr>
            <w:tcW w:w="380" w:type="pct"/>
            <w:noWrap w:val="0"/>
            <w:vAlign w:val="center"/>
          </w:tcPr>
          <w:p w14:paraId="4C6C8BF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81" w:type="pct"/>
            <w:noWrap w:val="0"/>
            <w:vAlign w:val="center"/>
          </w:tcPr>
          <w:p w14:paraId="55E731C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1" w:type="pct"/>
            <w:noWrap w:val="0"/>
            <w:vAlign w:val="center"/>
          </w:tcPr>
          <w:p w14:paraId="7FAD0C2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369" w:type="pct"/>
            <w:noWrap w:val="0"/>
            <w:vAlign w:val="center"/>
          </w:tcPr>
          <w:p w14:paraId="771DFA5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-0.64</w:t>
            </w:r>
          </w:p>
        </w:tc>
      </w:tr>
      <w:tr w14:paraId="48E7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85" w:type="pct"/>
            <w:vMerge w:val="continue"/>
            <w:noWrap w:val="0"/>
            <w:vAlign w:val="center"/>
          </w:tcPr>
          <w:p w14:paraId="271B8044">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415" w:type="pct"/>
            <w:noWrap w:val="0"/>
            <w:vAlign w:val="center"/>
          </w:tcPr>
          <w:p w14:paraId="43D4508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坡位</w:t>
            </w:r>
          </w:p>
        </w:tc>
        <w:tc>
          <w:tcPr>
            <w:tcW w:w="487" w:type="pct"/>
            <w:noWrap/>
            <w:vAlign w:val="center"/>
          </w:tcPr>
          <w:p w14:paraId="2D2F7F3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平地</w:t>
            </w:r>
          </w:p>
        </w:tc>
        <w:tc>
          <w:tcPr>
            <w:tcW w:w="458" w:type="pct"/>
            <w:noWrap/>
            <w:vAlign w:val="center"/>
          </w:tcPr>
          <w:p w14:paraId="30808F8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谷</w:t>
            </w:r>
          </w:p>
        </w:tc>
        <w:tc>
          <w:tcPr>
            <w:tcW w:w="534" w:type="pct"/>
            <w:noWrap/>
            <w:vAlign w:val="center"/>
          </w:tcPr>
          <w:p w14:paraId="7015A98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下、全坡</w:t>
            </w:r>
          </w:p>
        </w:tc>
        <w:tc>
          <w:tcPr>
            <w:tcW w:w="459" w:type="pct"/>
            <w:noWrap/>
            <w:vAlign w:val="center"/>
          </w:tcPr>
          <w:p w14:paraId="23EE332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中</w:t>
            </w:r>
          </w:p>
        </w:tc>
        <w:tc>
          <w:tcPr>
            <w:tcW w:w="462" w:type="pct"/>
            <w:noWrap/>
            <w:vAlign w:val="center"/>
          </w:tcPr>
          <w:p w14:paraId="3D2ABC0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上、脊</w:t>
            </w:r>
          </w:p>
        </w:tc>
        <w:tc>
          <w:tcPr>
            <w:tcW w:w="381" w:type="pct"/>
            <w:noWrap/>
            <w:vAlign w:val="center"/>
          </w:tcPr>
          <w:p w14:paraId="31579D6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380" w:type="pct"/>
            <w:noWrap w:val="0"/>
            <w:vAlign w:val="center"/>
          </w:tcPr>
          <w:p w14:paraId="7951902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0.21</w:t>
            </w:r>
          </w:p>
        </w:tc>
        <w:tc>
          <w:tcPr>
            <w:tcW w:w="381" w:type="pct"/>
            <w:noWrap w:val="0"/>
            <w:vAlign w:val="center"/>
          </w:tcPr>
          <w:p w14:paraId="32A4738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1" w:type="pct"/>
            <w:noWrap w:val="0"/>
            <w:vAlign w:val="center"/>
          </w:tcPr>
          <w:p w14:paraId="72DD612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369" w:type="pct"/>
            <w:noWrap w:val="0"/>
            <w:vAlign w:val="center"/>
          </w:tcPr>
          <w:p w14:paraId="352271A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r>
      <w:tr w14:paraId="224B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85" w:type="pct"/>
            <w:vMerge w:val="continue"/>
            <w:noWrap w:val="0"/>
            <w:vAlign w:val="center"/>
          </w:tcPr>
          <w:p w14:paraId="6B2D8CF4">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415" w:type="pct"/>
            <w:noWrap w:val="0"/>
            <w:vAlign w:val="center"/>
          </w:tcPr>
          <w:p w14:paraId="2613371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坡向</w:t>
            </w:r>
          </w:p>
        </w:tc>
        <w:tc>
          <w:tcPr>
            <w:tcW w:w="487" w:type="pct"/>
            <w:noWrap/>
            <w:vAlign w:val="center"/>
          </w:tcPr>
          <w:p w14:paraId="437F887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阳坡</w:t>
            </w:r>
          </w:p>
        </w:tc>
        <w:tc>
          <w:tcPr>
            <w:tcW w:w="458" w:type="pct"/>
            <w:noWrap/>
            <w:vAlign w:val="center"/>
          </w:tcPr>
          <w:p w14:paraId="1A13DCE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半阳坡</w:t>
            </w:r>
          </w:p>
        </w:tc>
        <w:tc>
          <w:tcPr>
            <w:tcW w:w="534" w:type="pct"/>
            <w:noWrap/>
            <w:vAlign w:val="center"/>
          </w:tcPr>
          <w:p w14:paraId="17F2472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459" w:type="pct"/>
            <w:noWrap/>
            <w:vAlign w:val="center"/>
          </w:tcPr>
          <w:p w14:paraId="34B3C63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半阴坡</w:t>
            </w:r>
          </w:p>
        </w:tc>
        <w:tc>
          <w:tcPr>
            <w:tcW w:w="462" w:type="pct"/>
            <w:noWrap/>
            <w:vAlign w:val="center"/>
          </w:tcPr>
          <w:p w14:paraId="0F25121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阴坡</w:t>
            </w:r>
          </w:p>
        </w:tc>
        <w:tc>
          <w:tcPr>
            <w:tcW w:w="381" w:type="pct"/>
            <w:noWrap/>
            <w:vAlign w:val="center"/>
          </w:tcPr>
          <w:p w14:paraId="1D31675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380" w:type="pct"/>
            <w:noWrap w:val="0"/>
            <w:vAlign w:val="center"/>
          </w:tcPr>
          <w:p w14:paraId="71C529E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0.18</w:t>
            </w:r>
          </w:p>
        </w:tc>
        <w:tc>
          <w:tcPr>
            <w:tcW w:w="381" w:type="pct"/>
            <w:noWrap w:val="0"/>
            <w:vAlign w:val="center"/>
          </w:tcPr>
          <w:p w14:paraId="1707FDF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81" w:type="pct"/>
            <w:noWrap w:val="0"/>
            <w:vAlign w:val="center"/>
          </w:tcPr>
          <w:p w14:paraId="3CC461F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-0.20</w:t>
            </w:r>
          </w:p>
        </w:tc>
        <w:tc>
          <w:tcPr>
            <w:tcW w:w="369" w:type="pct"/>
            <w:noWrap w:val="0"/>
            <w:vAlign w:val="center"/>
          </w:tcPr>
          <w:p w14:paraId="30EEAFB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r>
      <w:tr w14:paraId="7B3E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285" w:type="pct"/>
            <w:vMerge w:val="continue"/>
            <w:noWrap w:val="0"/>
            <w:vAlign w:val="center"/>
          </w:tcPr>
          <w:p w14:paraId="63FEC5E1">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415" w:type="pct"/>
            <w:noWrap w:val="0"/>
            <w:vAlign w:val="center"/>
          </w:tcPr>
          <w:p w14:paraId="07AA49C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土层厚度（cm）</w:t>
            </w:r>
          </w:p>
        </w:tc>
        <w:tc>
          <w:tcPr>
            <w:tcW w:w="487" w:type="pct"/>
            <w:noWrap/>
            <w:vAlign w:val="center"/>
          </w:tcPr>
          <w:p w14:paraId="3C51BAC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w:t>
            </w:r>
          </w:p>
        </w:tc>
        <w:tc>
          <w:tcPr>
            <w:tcW w:w="458" w:type="pct"/>
            <w:noWrap/>
            <w:vAlign w:val="center"/>
          </w:tcPr>
          <w:p w14:paraId="0DABBB4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60-80</w:t>
            </w:r>
          </w:p>
        </w:tc>
        <w:tc>
          <w:tcPr>
            <w:tcW w:w="534" w:type="pct"/>
            <w:noWrap/>
            <w:vAlign w:val="center"/>
          </w:tcPr>
          <w:p w14:paraId="29863F8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40-60</w:t>
            </w:r>
          </w:p>
        </w:tc>
        <w:tc>
          <w:tcPr>
            <w:tcW w:w="459" w:type="pct"/>
            <w:noWrap/>
            <w:vAlign w:val="center"/>
          </w:tcPr>
          <w:p w14:paraId="0CCF76C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20-40</w:t>
            </w:r>
          </w:p>
        </w:tc>
        <w:tc>
          <w:tcPr>
            <w:tcW w:w="462" w:type="pct"/>
            <w:noWrap/>
            <w:vAlign w:val="center"/>
          </w:tcPr>
          <w:p w14:paraId="443115C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w:t>
            </w:r>
          </w:p>
        </w:tc>
        <w:tc>
          <w:tcPr>
            <w:tcW w:w="381" w:type="pct"/>
            <w:noWrap/>
            <w:vAlign w:val="center"/>
          </w:tcPr>
          <w:p w14:paraId="777976C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0.84</w:t>
            </w:r>
          </w:p>
        </w:tc>
        <w:tc>
          <w:tcPr>
            <w:tcW w:w="380" w:type="pct"/>
            <w:noWrap w:val="0"/>
            <w:vAlign w:val="center"/>
          </w:tcPr>
          <w:p w14:paraId="3B0E381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381" w:type="pct"/>
            <w:noWrap w:val="0"/>
            <w:vAlign w:val="center"/>
          </w:tcPr>
          <w:p w14:paraId="36B463A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1" w:type="pct"/>
            <w:noWrap w:val="0"/>
            <w:vAlign w:val="center"/>
          </w:tcPr>
          <w:p w14:paraId="71839B3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c>
          <w:tcPr>
            <w:tcW w:w="369" w:type="pct"/>
            <w:noWrap w:val="0"/>
            <w:vAlign w:val="center"/>
          </w:tcPr>
          <w:p w14:paraId="5119FF6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-0.96</w:t>
            </w:r>
          </w:p>
        </w:tc>
      </w:tr>
      <w:tr w14:paraId="7CF9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285" w:type="pct"/>
            <w:vMerge w:val="continue"/>
            <w:noWrap w:val="0"/>
            <w:vAlign w:val="center"/>
          </w:tcPr>
          <w:p w14:paraId="3B822D01">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415" w:type="pct"/>
            <w:noWrap w:val="0"/>
            <w:vAlign w:val="center"/>
          </w:tcPr>
          <w:p w14:paraId="57A457D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腐殖质厚度（cm）</w:t>
            </w:r>
          </w:p>
        </w:tc>
        <w:tc>
          <w:tcPr>
            <w:tcW w:w="487" w:type="pct"/>
            <w:noWrap/>
            <w:vAlign w:val="center"/>
          </w:tcPr>
          <w:p w14:paraId="279318B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w:t>
            </w:r>
          </w:p>
        </w:tc>
        <w:tc>
          <w:tcPr>
            <w:tcW w:w="458" w:type="pct"/>
            <w:noWrap/>
            <w:vAlign w:val="center"/>
          </w:tcPr>
          <w:p w14:paraId="3136726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4-5</w:t>
            </w:r>
          </w:p>
        </w:tc>
        <w:tc>
          <w:tcPr>
            <w:tcW w:w="534" w:type="pct"/>
            <w:noWrap/>
            <w:vAlign w:val="center"/>
          </w:tcPr>
          <w:p w14:paraId="13B71B8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3-4</w:t>
            </w:r>
          </w:p>
        </w:tc>
        <w:tc>
          <w:tcPr>
            <w:tcW w:w="459" w:type="pct"/>
            <w:noWrap/>
            <w:vAlign w:val="center"/>
          </w:tcPr>
          <w:p w14:paraId="044457F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2-3</w:t>
            </w:r>
          </w:p>
        </w:tc>
        <w:tc>
          <w:tcPr>
            <w:tcW w:w="462" w:type="pct"/>
            <w:noWrap/>
            <w:vAlign w:val="center"/>
          </w:tcPr>
          <w:p w14:paraId="4206444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w:t>
            </w:r>
          </w:p>
        </w:tc>
        <w:tc>
          <w:tcPr>
            <w:tcW w:w="381" w:type="pct"/>
            <w:noWrap/>
            <w:vAlign w:val="center"/>
          </w:tcPr>
          <w:p w14:paraId="11CEF1B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0.70</w:t>
            </w:r>
          </w:p>
        </w:tc>
        <w:tc>
          <w:tcPr>
            <w:tcW w:w="380" w:type="pct"/>
            <w:noWrap w:val="0"/>
            <w:vAlign w:val="center"/>
          </w:tcPr>
          <w:p w14:paraId="733C910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381" w:type="pct"/>
            <w:noWrap w:val="0"/>
            <w:vAlign w:val="center"/>
          </w:tcPr>
          <w:p w14:paraId="3EACA61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1" w:type="pct"/>
            <w:noWrap w:val="0"/>
            <w:vAlign w:val="center"/>
          </w:tcPr>
          <w:p w14:paraId="2B3DA4D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c>
          <w:tcPr>
            <w:tcW w:w="369" w:type="pct"/>
            <w:noWrap w:val="0"/>
            <w:vAlign w:val="center"/>
          </w:tcPr>
          <w:p w14:paraId="5504807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-0.80</w:t>
            </w:r>
          </w:p>
        </w:tc>
      </w:tr>
      <w:tr w14:paraId="613C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285" w:type="pct"/>
            <w:vMerge w:val="restart"/>
            <w:noWrap w:val="0"/>
            <w:vAlign w:val="center"/>
          </w:tcPr>
          <w:p w14:paraId="5658ABD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社会经济因素</w:t>
            </w:r>
          </w:p>
        </w:tc>
        <w:tc>
          <w:tcPr>
            <w:tcW w:w="415" w:type="pct"/>
            <w:noWrap w:val="0"/>
            <w:vAlign w:val="center"/>
          </w:tcPr>
          <w:p w14:paraId="57B5A37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交通条件</w:t>
            </w:r>
          </w:p>
        </w:tc>
        <w:tc>
          <w:tcPr>
            <w:tcW w:w="487" w:type="pct"/>
            <w:noWrap w:val="0"/>
            <w:vAlign w:val="center"/>
          </w:tcPr>
          <w:p w14:paraId="408D8BB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100米内有国道</w:t>
            </w:r>
          </w:p>
        </w:tc>
        <w:tc>
          <w:tcPr>
            <w:tcW w:w="458" w:type="pct"/>
            <w:noWrap w:val="0"/>
            <w:vAlign w:val="center"/>
          </w:tcPr>
          <w:p w14:paraId="198AB5E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100米内有省道</w:t>
            </w:r>
          </w:p>
        </w:tc>
        <w:tc>
          <w:tcPr>
            <w:tcW w:w="534" w:type="pct"/>
            <w:noWrap w:val="0"/>
            <w:vAlign w:val="center"/>
          </w:tcPr>
          <w:p w14:paraId="469B821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100米内有县道</w:t>
            </w:r>
          </w:p>
        </w:tc>
        <w:tc>
          <w:tcPr>
            <w:tcW w:w="459" w:type="pct"/>
            <w:noWrap w:val="0"/>
            <w:vAlign w:val="center"/>
          </w:tcPr>
          <w:p w14:paraId="7754BEA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100米内有乡道</w:t>
            </w:r>
          </w:p>
        </w:tc>
        <w:tc>
          <w:tcPr>
            <w:tcW w:w="462" w:type="pct"/>
            <w:noWrap w:val="0"/>
            <w:vAlign w:val="center"/>
          </w:tcPr>
          <w:p w14:paraId="3118280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100米内有村道</w:t>
            </w:r>
          </w:p>
        </w:tc>
        <w:tc>
          <w:tcPr>
            <w:tcW w:w="381" w:type="pct"/>
            <w:noWrap/>
            <w:vAlign w:val="center"/>
          </w:tcPr>
          <w:p w14:paraId="3CF1966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c>
          <w:tcPr>
            <w:tcW w:w="380" w:type="pct"/>
            <w:noWrap w:val="0"/>
            <w:vAlign w:val="center"/>
          </w:tcPr>
          <w:p w14:paraId="63C9B65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81" w:type="pct"/>
            <w:noWrap w:val="0"/>
            <w:vAlign w:val="center"/>
          </w:tcPr>
          <w:p w14:paraId="2E5E50B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1" w:type="pct"/>
            <w:noWrap w:val="0"/>
            <w:vAlign w:val="center"/>
          </w:tcPr>
          <w:p w14:paraId="054BAD7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369" w:type="pct"/>
            <w:noWrap w:val="0"/>
            <w:vAlign w:val="center"/>
          </w:tcPr>
          <w:p w14:paraId="73267F0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-0.64</w:t>
            </w:r>
          </w:p>
        </w:tc>
      </w:tr>
      <w:tr w14:paraId="3D60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285" w:type="pct"/>
            <w:vMerge w:val="continue"/>
            <w:noWrap w:val="0"/>
            <w:vAlign w:val="center"/>
          </w:tcPr>
          <w:p w14:paraId="4491CDFF">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415" w:type="pct"/>
            <w:noWrap w:val="0"/>
            <w:vAlign w:val="center"/>
          </w:tcPr>
          <w:p w14:paraId="44B0453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经营规模（公顷）</w:t>
            </w:r>
          </w:p>
        </w:tc>
        <w:tc>
          <w:tcPr>
            <w:tcW w:w="487" w:type="pct"/>
            <w:noWrap/>
            <w:vAlign w:val="center"/>
          </w:tcPr>
          <w:p w14:paraId="53FC1DA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＞1000</w:t>
            </w:r>
          </w:p>
        </w:tc>
        <w:tc>
          <w:tcPr>
            <w:tcW w:w="458" w:type="pct"/>
            <w:noWrap/>
            <w:vAlign w:val="center"/>
          </w:tcPr>
          <w:p w14:paraId="049D171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500-1000</w:t>
            </w:r>
          </w:p>
        </w:tc>
        <w:tc>
          <w:tcPr>
            <w:tcW w:w="534" w:type="pct"/>
            <w:noWrap/>
            <w:vAlign w:val="center"/>
          </w:tcPr>
          <w:p w14:paraId="07C4A32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300-500</w:t>
            </w:r>
          </w:p>
        </w:tc>
        <w:tc>
          <w:tcPr>
            <w:tcW w:w="459" w:type="pct"/>
            <w:noWrap/>
            <w:vAlign w:val="center"/>
          </w:tcPr>
          <w:p w14:paraId="4104322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100-300</w:t>
            </w:r>
          </w:p>
        </w:tc>
        <w:tc>
          <w:tcPr>
            <w:tcW w:w="462" w:type="pct"/>
            <w:noWrap/>
            <w:vAlign w:val="center"/>
          </w:tcPr>
          <w:p w14:paraId="5B3FC6F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w:t>
            </w:r>
          </w:p>
        </w:tc>
        <w:tc>
          <w:tcPr>
            <w:tcW w:w="381" w:type="pct"/>
            <w:noWrap/>
            <w:vAlign w:val="center"/>
          </w:tcPr>
          <w:p w14:paraId="7E6AE9F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380" w:type="pct"/>
            <w:noWrap w:val="0"/>
            <w:vAlign w:val="center"/>
          </w:tcPr>
          <w:p w14:paraId="13A6A6A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0.21</w:t>
            </w:r>
          </w:p>
        </w:tc>
        <w:tc>
          <w:tcPr>
            <w:tcW w:w="381" w:type="pct"/>
            <w:noWrap w:val="0"/>
            <w:vAlign w:val="center"/>
          </w:tcPr>
          <w:p w14:paraId="08F5015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1" w:type="pct"/>
            <w:noWrap w:val="0"/>
            <w:vAlign w:val="center"/>
          </w:tcPr>
          <w:p w14:paraId="080B584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369" w:type="pct"/>
            <w:noWrap w:val="0"/>
            <w:vAlign w:val="center"/>
          </w:tcPr>
          <w:p w14:paraId="11C8F18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r>
      <w:tr w14:paraId="7746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285" w:type="pct"/>
            <w:vMerge w:val="continue"/>
            <w:noWrap w:val="0"/>
            <w:vAlign w:val="center"/>
          </w:tcPr>
          <w:p w14:paraId="4CC75273">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415" w:type="pct"/>
            <w:noWrap w:val="0"/>
            <w:vAlign w:val="center"/>
          </w:tcPr>
          <w:p w14:paraId="6B7A129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管护条件</w:t>
            </w:r>
          </w:p>
        </w:tc>
        <w:tc>
          <w:tcPr>
            <w:tcW w:w="487" w:type="pct"/>
            <w:noWrap w:val="0"/>
            <w:vAlign w:val="center"/>
          </w:tcPr>
          <w:p w14:paraId="798CE34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属于生态保护区域，有专业的林管人员，并定期进行病虫害防治</w:t>
            </w:r>
          </w:p>
        </w:tc>
        <w:tc>
          <w:tcPr>
            <w:tcW w:w="458" w:type="pct"/>
            <w:noWrap w:val="0"/>
            <w:vAlign w:val="center"/>
          </w:tcPr>
          <w:p w14:paraId="705054D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不属于生态保护区域，有专业的林管人员，并定期进行病虫害防治</w:t>
            </w:r>
          </w:p>
        </w:tc>
        <w:tc>
          <w:tcPr>
            <w:tcW w:w="534" w:type="pct"/>
            <w:noWrap w:val="0"/>
            <w:vAlign w:val="center"/>
          </w:tcPr>
          <w:p w14:paraId="20EDD2D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不属于生态保护区域，有专业的林管人员</w:t>
            </w:r>
          </w:p>
        </w:tc>
        <w:tc>
          <w:tcPr>
            <w:tcW w:w="459" w:type="pct"/>
            <w:noWrap w:val="0"/>
            <w:vAlign w:val="center"/>
          </w:tcPr>
          <w:p w14:paraId="7BA1C21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不属于生态保护区域，偶尔进行病虫害防治</w:t>
            </w:r>
          </w:p>
        </w:tc>
        <w:tc>
          <w:tcPr>
            <w:tcW w:w="462" w:type="pct"/>
            <w:noWrap/>
            <w:vAlign w:val="center"/>
          </w:tcPr>
          <w:p w14:paraId="7D11C2F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其他</w:t>
            </w:r>
          </w:p>
        </w:tc>
        <w:tc>
          <w:tcPr>
            <w:tcW w:w="381" w:type="pct"/>
            <w:noWrap/>
            <w:vAlign w:val="center"/>
          </w:tcPr>
          <w:p w14:paraId="6D4EA2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380" w:type="pct"/>
            <w:noWrap w:val="0"/>
            <w:vAlign w:val="center"/>
          </w:tcPr>
          <w:p w14:paraId="29F3E51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0.21</w:t>
            </w:r>
          </w:p>
        </w:tc>
        <w:tc>
          <w:tcPr>
            <w:tcW w:w="381" w:type="pct"/>
            <w:noWrap w:val="0"/>
            <w:vAlign w:val="center"/>
          </w:tcPr>
          <w:p w14:paraId="5FFB447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1" w:type="pct"/>
            <w:noWrap w:val="0"/>
            <w:vAlign w:val="center"/>
          </w:tcPr>
          <w:p w14:paraId="3D124618">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369" w:type="pct"/>
            <w:noWrap w:val="0"/>
            <w:vAlign w:val="center"/>
          </w:tcPr>
          <w:p w14:paraId="212E292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r>
      <w:tr w14:paraId="52FE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285" w:type="pct"/>
            <w:vMerge w:val="restart"/>
            <w:noWrap w:val="0"/>
            <w:vAlign w:val="center"/>
          </w:tcPr>
          <w:p w14:paraId="087AB08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特定因素</w:t>
            </w:r>
          </w:p>
        </w:tc>
        <w:tc>
          <w:tcPr>
            <w:tcW w:w="415" w:type="pct"/>
            <w:noWrap w:val="0"/>
            <w:vAlign w:val="center"/>
          </w:tcPr>
          <w:p w14:paraId="49E3311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林木主导</w:t>
            </w:r>
          </w:p>
          <w:p w14:paraId="076045A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功能</w:t>
            </w:r>
          </w:p>
        </w:tc>
        <w:tc>
          <w:tcPr>
            <w:tcW w:w="487" w:type="pct"/>
            <w:noWrap/>
            <w:vAlign w:val="center"/>
          </w:tcPr>
          <w:p w14:paraId="3696F57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经济效益</w:t>
            </w:r>
          </w:p>
        </w:tc>
        <w:tc>
          <w:tcPr>
            <w:tcW w:w="458" w:type="pct"/>
            <w:noWrap/>
            <w:vAlign w:val="center"/>
          </w:tcPr>
          <w:p w14:paraId="7C9DB0A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34" w:type="pct"/>
            <w:noWrap/>
            <w:vAlign w:val="center"/>
          </w:tcPr>
          <w:p w14:paraId="08B11AA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生态效益</w:t>
            </w:r>
          </w:p>
        </w:tc>
        <w:tc>
          <w:tcPr>
            <w:tcW w:w="459" w:type="pct"/>
            <w:noWrap/>
            <w:vAlign w:val="center"/>
          </w:tcPr>
          <w:p w14:paraId="14497FE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p>
        </w:tc>
        <w:tc>
          <w:tcPr>
            <w:tcW w:w="462" w:type="pct"/>
            <w:noWrap/>
            <w:vAlign w:val="center"/>
          </w:tcPr>
          <w:p w14:paraId="1E1C350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社会效益</w:t>
            </w:r>
          </w:p>
        </w:tc>
        <w:tc>
          <w:tcPr>
            <w:tcW w:w="381" w:type="pct"/>
            <w:noWrap/>
            <w:vAlign w:val="center"/>
          </w:tcPr>
          <w:p w14:paraId="6707BDD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0.35</w:t>
            </w:r>
          </w:p>
        </w:tc>
        <w:tc>
          <w:tcPr>
            <w:tcW w:w="380" w:type="pct"/>
            <w:noWrap w:val="0"/>
            <w:vAlign w:val="center"/>
          </w:tcPr>
          <w:p w14:paraId="26FB8D8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81" w:type="pct"/>
            <w:noWrap w:val="0"/>
            <w:vAlign w:val="center"/>
          </w:tcPr>
          <w:p w14:paraId="12FEB92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1" w:type="pct"/>
            <w:noWrap w:val="0"/>
            <w:vAlign w:val="center"/>
          </w:tcPr>
          <w:p w14:paraId="0F8D5ED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69" w:type="pct"/>
            <w:noWrap w:val="0"/>
            <w:vAlign w:val="center"/>
          </w:tcPr>
          <w:p w14:paraId="71BB306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-0.40</w:t>
            </w:r>
          </w:p>
        </w:tc>
      </w:tr>
      <w:tr w14:paraId="0BAE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285" w:type="pct"/>
            <w:vMerge w:val="continue"/>
            <w:noWrap w:val="0"/>
            <w:vAlign w:val="center"/>
          </w:tcPr>
          <w:p w14:paraId="38D0C6AE">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415" w:type="pct"/>
            <w:noWrap w:val="0"/>
            <w:vAlign w:val="center"/>
          </w:tcPr>
          <w:p w14:paraId="174323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林木质量</w:t>
            </w:r>
          </w:p>
        </w:tc>
        <w:tc>
          <w:tcPr>
            <w:tcW w:w="487" w:type="pct"/>
            <w:noWrap/>
            <w:vAlign w:val="center"/>
          </w:tcPr>
          <w:p w14:paraId="591F206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每公顷蓄积量≥200立方米</w:t>
            </w:r>
          </w:p>
        </w:tc>
        <w:tc>
          <w:tcPr>
            <w:tcW w:w="458" w:type="pct"/>
            <w:noWrap/>
            <w:vAlign w:val="center"/>
          </w:tcPr>
          <w:p w14:paraId="2E8BE5C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每公顷蓄积量150（含）-200立方米</w:t>
            </w:r>
          </w:p>
        </w:tc>
        <w:tc>
          <w:tcPr>
            <w:tcW w:w="534" w:type="pct"/>
            <w:noWrap/>
            <w:vAlign w:val="center"/>
          </w:tcPr>
          <w:p w14:paraId="79C789C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每公顷蓄积量100（含）-150立方米</w:t>
            </w:r>
          </w:p>
        </w:tc>
        <w:tc>
          <w:tcPr>
            <w:tcW w:w="459" w:type="pct"/>
            <w:noWrap/>
            <w:vAlign w:val="center"/>
          </w:tcPr>
          <w:p w14:paraId="408BB40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每公顷蓄积量60（含）-100立方米</w:t>
            </w:r>
          </w:p>
        </w:tc>
        <w:tc>
          <w:tcPr>
            <w:tcW w:w="462" w:type="pct"/>
            <w:noWrap/>
            <w:vAlign w:val="center"/>
          </w:tcPr>
          <w:p w14:paraId="674A1EA6">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每公顷蓄积量＜60立方米</w:t>
            </w:r>
          </w:p>
        </w:tc>
        <w:tc>
          <w:tcPr>
            <w:tcW w:w="381" w:type="pct"/>
            <w:noWrap/>
            <w:vAlign w:val="center"/>
          </w:tcPr>
          <w:p w14:paraId="7F7381B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c>
          <w:tcPr>
            <w:tcW w:w="380" w:type="pct"/>
            <w:noWrap w:val="0"/>
            <w:vAlign w:val="center"/>
          </w:tcPr>
          <w:p w14:paraId="0183F48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81" w:type="pct"/>
            <w:noWrap w:val="0"/>
            <w:vAlign w:val="center"/>
          </w:tcPr>
          <w:p w14:paraId="7F12861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1" w:type="pct"/>
            <w:noWrap w:val="0"/>
            <w:vAlign w:val="center"/>
          </w:tcPr>
          <w:p w14:paraId="4F51442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-0.32</w:t>
            </w:r>
          </w:p>
        </w:tc>
        <w:tc>
          <w:tcPr>
            <w:tcW w:w="369" w:type="pct"/>
            <w:noWrap w:val="0"/>
            <w:vAlign w:val="center"/>
          </w:tcPr>
          <w:p w14:paraId="44F3BEC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-0.64</w:t>
            </w:r>
          </w:p>
        </w:tc>
      </w:tr>
      <w:tr w14:paraId="7D35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85" w:type="pct"/>
            <w:vMerge w:val="continue"/>
            <w:noWrap w:val="0"/>
            <w:vAlign w:val="center"/>
          </w:tcPr>
          <w:p w14:paraId="507FE3CD">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415" w:type="pct"/>
            <w:noWrap w:val="0"/>
            <w:vAlign w:val="center"/>
          </w:tcPr>
          <w:p w14:paraId="70F07F0A">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集材距离（m）</w:t>
            </w:r>
          </w:p>
        </w:tc>
        <w:tc>
          <w:tcPr>
            <w:tcW w:w="487" w:type="pct"/>
            <w:noWrap/>
            <w:vAlign w:val="center"/>
          </w:tcPr>
          <w:p w14:paraId="5A99FCC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&lt;20</w:t>
            </w:r>
          </w:p>
        </w:tc>
        <w:tc>
          <w:tcPr>
            <w:tcW w:w="458" w:type="pct"/>
            <w:noWrap/>
            <w:vAlign w:val="center"/>
          </w:tcPr>
          <w:p w14:paraId="6CD2A71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20～50</w:t>
            </w:r>
          </w:p>
        </w:tc>
        <w:tc>
          <w:tcPr>
            <w:tcW w:w="534" w:type="pct"/>
            <w:noWrap/>
            <w:vAlign w:val="center"/>
          </w:tcPr>
          <w:p w14:paraId="0411833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50～100</w:t>
            </w:r>
          </w:p>
        </w:tc>
        <w:tc>
          <w:tcPr>
            <w:tcW w:w="459" w:type="pct"/>
            <w:noWrap/>
            <w:vAlign w:val="center"/>
          </w:tcPr>
          <w:p w14:paraId="0420C7C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100～500</w:t>
            </w:r>
          </w:p>
        </w:tc>
        <w:tc>
          <w:tcPr>
            <w:tcW w:w="462" w:type="pct"/>
            <w:noWrap/>
            <w:vAlign w:val="center"/>
          </w:tcPr>
          <w:p w14:paraId="4AE0BC90">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≥500</w:t>
            </w:r>
          </w:p>
        </w:tc>
        <w:tc>
          <w:tcPr>
            <w:tcW w:w="381" w:type="pct"/>
            <w:noWrap/>
            <w:vAlign w:val="center"/>
          </w:tcPr>
          <w:p w14:paraId="74F837D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0.49</w:t>
            </w:r>
          </w:p>
        </w:tc>
        <w:tc>
          <w:tcPr>
            <w:tcW w:w="380" w:type="pct"/>
            <w:noWrap w:val="0"/>
            <w:vAlign w:val="center"/>
          </w:tcPr>
          <w:p w14:paraId="2554287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0.25</w:t>
            </w:r>
          </w:p>
        </w:tc>
        <w:tc>
          <w:tcPr>
            <w:tcW w:w="381" w:type="pct"/>
            <w:noWrap w:val="0"/>
            <w:vAlign w:val="center"/>
          </w:tcPr>
          <w:p w14:paraId="566625B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1" w:type="pct"/>
            <w:noWrap w:val="0"/>
            <w:vAlign w:val="center"/>
          </w:tcPr>
          <w:p w14:paraId="710A38B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-0.28</w:t>
            </w:r>
          </w:p>
        </w:tc>
        <w:tc>
          <w:tcPr>
            <w:tcW w:w="369" w:type="pct"/>
            <w:noWrap w:val="0"/>
            <w:vAlign w:val="center"/>
          </w:tcPr>
          <w:p w14:paraId="0A76E77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-0.56</w:t>
            </w:r>
          </w:p>
        </w:tc>
      </w:tr>
      <w:tr w14:paraId="5F3F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85" w:type="pct"/>
            <w:vMerge w:val="continue"/>
            <w:noWrap w:val="0"/>
            <w:vAlign w:val="center"/>
          </w:tcPr>
          <w:p w14:paraId="5CB55242">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415" w:type="pct"/>
            <w:noWrap w:val="0"/>
            <w:vAlign w:val="center"/>
          </w:tcPr>
          <w:p w14:paraId="5536316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特殊小气候条件</w:t>
            </w:r>
          </w:p>
        </w:tc>
        <w:tc>
          <w:tcPr>
            <w:tcW w:w="487" w:type="pct"/>
            <w:noWrap/>
            <w:vAlign w:val="center"/>
          </w:tcPr>
          <w:p w14:paraId="3986368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无</w:t>
            </w:r>
          </w:p>
        </w:tc>
        <w:tc>
          <w:tcPr>
            <w:tcW w:w="458" w:type="pct"/>
            <w:noWrap/>
            <w:vAlign w:val="center"/>
          </w:tcPr>
          <w:p w14:paraId="3CB09F17">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基本无</w:t>
            </w:r>
          </w:p>
        </w:tc>
        <w:tc>
          <w:tcPr>
            <w:tcW w:w="534" w:type="pct"/>
            <w:noWrap/>
            <w:vAlign w:val="center"/>
          </w:tcPr>
          <w:p w14:paraId="3792A313">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轻微影响</w:t>
            </w:r>
          </w:p>
        </w:tc>
        <w:tc>
          <w:tcPr>
            <w:tcW w:w="459" w:type="pct"/>
            <w:noWrap/>
            <w:vAlign w:val="center"/>
          </w:tcPr>
          <w:p w14:paraId="55CFAE0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较严重影响</w:t>
            </w:r>
          </w:p>
        </w:tc>
        <w:tc>
          <w:tcPr>
            <w:tcW w:w="462" w:type="pct"/>
            <w:noWrap/>
            <w:vAlign w:val="center"/>
          </w:tcPr>
          <w:p w14:paraId="34D4F949">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严重影响</w:t>
            </w:r>
          </w:p>
        </w:tc>
        <w:tc>
          <w:tcPr>
            <w:tcW w:w="381" w:type="pct"/>
            <w:noWrap/>
            <w:vAlign w:val="center"/>
          </w:tcPr>
          <w:p w14:paraId="3386389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380" w:type="pct"/>
            <w:noWrap w:val="0"/>
            <w:vAlign w:val="center"/>
          </w:tcPr>
          <w:p w14:paraId="49A4A0C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0.21</w:t>
            </w:r>
          </w:p>
        </w:tc>
        <w:tc>
          <w:tcPr>
            <w:tcW w:w="381" w:type="pct"/>
            <w:noWrap w:val="0"/>
            <w:vAlign w:val="center"/>
          </w:tcPr>
          <w:p w14:paraId="70AFB1D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1" w:type="pct"/>
            <w:noWrap w:val="0"/>
            <w:vAlign w:val="center"/>
          </w:tcPr>
          <w:p w14:paraId="6C777D2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-0.24</w:t>
            </w:r>
          </w:p>
        </w:tc>
        <w:tc>
          <w:tcPr>
            <w:tcW w:w="369" w:type="pct"/>
            <w:noWrap w:val="0"/>
            <w:vAlign w:val="center"/>
          </w:tcPr>
          <w:p w14:paraId="09579DD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r>
      <w:tr w14:paraId="6DFE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285" w:type="pct"/>
            <w:vMerge w:val="continue"/>
            <w:noWrap w:val="0"/>
            <w:vAlign w:val="center"/>
          </w:tcPr>
          <w:p w14:paraId="7C1CE349">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415" w:type="pct"/>
            <w:noWrap w:val="0"/>
            <w:vAlign w:val="center"/>
          </w:tcPr>
          <w:p w14:paraId="3274DA8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position w:val="-6"/>
                <w:sz w:val="15"/>
                <w:szCs w:val="15"/>
              </w:rPr>
            </w:pPr>
            <w:r>
              <w:rPr>
                <w:rFonts w:ascii="Times New Roman" w:hAnsi="Times New Roman" w:eastAsia="方正仿宋_GBK"/>
                <w:color w:val="000000"/>
                <w:kern w:val="0"/>
                <w:position w:val="-6"/>
                <w:sz w:val="15"/>
                <w:szCs w:val="15"/>
              </w:rPr>
              <w:t>生态价值</w:t>
            </w:r>
          </w:p>
        </w:tc>
        <w:tc>
          <w:tcPr>
            <w:tcW w:w="487" w:type="pct"/>
            <w:noWrap/>
            <w:vAlign w:val="center"/>
          </w:tcPr>
          <w:p w14:paraId="2CDBDDEE">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同时具有良好的保持水土、调节气候、防风固沙、净化空气等生态功能</w:t>
            </w:r>
          </w:p>
        </w:tc>
        <w:tc>
          <w:tcPr>
            <w:tcW w:w="458" w:type="pct"/>
            <w:noWrap/>
            <w:vAlign w:val="center"/>
          </w:tcPr>
          <w:p w14:paraId="3367F4A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534" w:type="pct"/>
            <w:noWrap/>
            <w:vAlign w:val="center"/>
          </w:tcPr>
          <w:p w14:paraId="09119DFD">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具有保持水土、调节气候、防风固沙、净化空气等两种生态功能</w:t>
            </w:r>
          </w:p>
        </w:tc>
        <w:tc>
          <w:tcPr>
            <w:tcW w:w="459" w:type="pct"/>
            <w:noWrap/>
            <w:vAlign w:val="center"/>
          </w:tcPr>
          <w:p w14:paraId="49D5133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462" w:type="pct"/>
            <w:noWrap/>
            <w:vAlign w:val="center"/>
          </w:tcPr>
          <w:p w14:paraId="72F7170C">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仅具有保持水土、调节气候、防风固沙、净化空气等一种生态功能或无</w:t>
            </w:r>
          </w:p>
        </w:tc>
        <w:tc>
          <w:tcPr>
            <w:tcW w:w="381" w:type="pct"/>
            <w:noWrap/>
            <w:vAlign w:val="center"/>
          </w:tcPr>
          <w:p w14:paraId="5C393815">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0.42</w:t>
            </w:r>
          </w:p>
        </w:tc>
        <w:tc>
          <w:tcPr>
            <w:tcW w:w="380" w:type="pct"/>
            <w:noWrap w:val="0"/>
            <w:vAlign w:val="center"/>
          </w:tcPr>
          <w:p w14:paraId="5DF3243F">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81" w:type="pct"/>
            <w:noWrap w:val="0"/>
            <w:vAlign w:val="center"/>
          </w:tcPr>
          <w:p w14:paraId="0B5A9B62">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w:t>
            </w:r>
          </w:p>
        </w:tc>
        <w:tc>
          <w:tcPr>
            <w:tcW w:w="381" w:type="pct"/>
            <w:noWrap w:val="0"/>
            <w:vAlign w:val="center"/>
          </w:tcPr>
          <w:p w14:paraId="6630C2D4">
            <w:pPr>
              <w:keepNext w:val="0"/>
              <w:keepLines w:val="0"/>
              <w:pageBreakBefore w:val="0"/>
              <w:widowControl/>
              <w:kinsoku/>
              <w:wordWrap/>
              <w:overflowPunct/>
              <w:topLinePunct w:val="0"/>
              <w:autoSpaceDE/>
              <w:autoSpaceDN/>
              <w:bidi w:val="0"/>
              <w:adjustRightInd w:val="0"/>
              <w:snapToGrid w:val="0"/>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w:t>
            </w:r>
          </w:p>
        </w:tc>
        <w:tc>
          <w:tcPr>
            <w:tcW w:w="369" w:type="pct"/>
            <w:noWrap w:val="0"/>
            <w:vAlign w:val="center"/>
          </w:tcPr>
          <w:p w14:paraId="05E0F60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-0.48</w:t>
            </w:r>
          </w:p>
        </w:tc>
      </w:tr>
      <w:tr w14:paraId="74B6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85" w:type="pct"/>
            <w:noWrap/>
            <w:vAlign w:val="center"/>
          </w:tcPr>
          <w:p w14:paraId="27D6672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5"/>
                <w:szCs w:val="15"/>
              </w:rPr>
            </w:pPr>
            <w:r>
              <w:rPr>
                <w:rFonts w:ascii="Times New Roman" w:hAnsi="Times New Roman" w:eastAsia="方正仿宋_GBK"/>
                <w:color w:val="000000"/>
                <w:kern w:val="0"/>
                <w:position w:val="-6"/>
                <w:sz w:val="15"/>
                <w:szCs w:val="15"/>
              </w:rPr>
              <w:t>合计</w:t>
            </w:r>
          </w:p>
        </w:tc>
        <w:tc>
          <w:tcPr>
            <w:tcW w:w="415" w:type="pct"/>
            <w:noWrap/>
            <w:vAlign w:val="center"/>
          </w:tcPr>
          <w:p w14:paraId="612AC6DA">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5"/>
                <w:szCs w:val="15"/>
              </w:rPr>
            </w:pPr>
          </w:p>
        </w:tc>
        <w:tc>
          <w:tcPr>
            <w:tcW w:w="487" w:type="pct"/>
            <w:noWrap/>
            <w:vAlign w:val="center"/>
          </w:tcPr>
          <w:p w14:paraId="570B2043">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5"/>
                <w:szCs w:val="15"/>
              </w:rPr>
            </w:pPr>
          </w:p>
        </w:tc>
        <w:tc>
          <w:tcPr>
            <w:tcW w:w="458" w:type="pct"/>
            <w:noWrap/>
            <w:vAlign w:val="center"/>
          </w:tcPr>
          <w:p w14:paraId="201165DA">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5"/>
                <w:szCs w:val="15"/>
              </w:rPr>
            </w:pPr>
          </w:p>
        </w:tc>
        <w:tc>
          <w:tcPr>
            <w:tcW w:w="534" w:type="pct"/>
            <w:noWrap/>
            <w:vAlign w:val="center"/>
          </w:tcPr>
          <w:p w14:paraId="15904CED">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5"/>
                <w:szCs w:val="15"/>
              </w:rPr>
            </w:pPr>
          </w:p>
        </w:tc>
        <w:tc>
          <w:tcPr>
            <w:tcW w:w="459" w:type="pct"/>
            <w:noWrap/>
            <w:vAlign w:val="center"/>
          </w:tcPr>
          <w:p w14:paraId="4553C9F4">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5"/>
                <w:szCs w:val="15"/>
              </w:rPr>
            </w:pPr>
          </w:p>
        </w:tc>
        <w:tc>
          <w:tcPr>
            <w:tcW w:w="462" w:type="pct"/>
            <w:noWrap/>
            <w:vAlign w:val="center"/>
          </w:tcPr>
          <w:p w14:paraId="5C0B9C16">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5"/>
                <w:szCs w:val="15"/>
              </w:rPr>
            </w:pPr>
          </w:p>
        </w:tc>
        <w:tc>
          <w:tcPr>
            <w:tcW w:w="381" w:type="pct"/>
            <w:noWrap/>
            <w:vAlign w:val="center"/>
          </w:tcPr>
          <w:p w14:paraId="7A2FE00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7.00</w:t>
            </w:r>
          </w:p>
        </w:tc>
        <w:tc>
          <w:tcPr>
            <w:tcW w:w="380" w:type="pct"/>
            <w:noWrap/>
            <w:vAlign w:val="center"/>
          </w:tcPr>
          <w:p w14:paraId="27C841B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3.13</w:t>
            </w:r>
          </w:p>
        </w:tc>
        <w:tc>
          <w:tcPr>
            <w:tcW w:w="381" w:type="pct"/>
            <w:noWrap/>
            <w:vAlign w:val="center"/>
          </w:tcPr>
          <w:p w14:paraId="1BD4D01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0.00</w:t>
            </w:r>
          </w:p>
        </w:tc>
        <w:tc>
          <w:tcPr>
            <w:tcW w:w="381" w:type="pct"/>
            <w:noWrap/>
            <w:vAlign w:val="center"/>
          </w:tcPr>
          <w:p w14:paraId="0CEE2C7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-3.56</w:t>
            </w:r>
          </w:p>
        </w:tc>
        <w:tc>
          <w:tcPr>
            <w:tcW w:w="369" w:type="pct"/>
            <w:noWrap/>
            <w:vAlign w:val="center"/>
          </w:tcPr>
          <w:p w14:paraId="29946B4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5"/>
                <w:szCs w:val="15"/>
              </w:rPr>
            </w:pPr>
            <w:r>
              <w:rPr>
                <w:rFonts w:ascii="Times New Roman" w:hAnsi="Times New Roman" w:eastAsia="方正仿宋_GBK"/>
                <w:color w:val="000000"/>
                <w:kern w:val="0"/>
                <w:position w:val="-6"/>
                <w:sz w:val="15"/>
                <w:szCs w:val="15"/>
              </w:rPr>
              <w:t>-8.00</w:t>
            </w:r>
          </w:p>
        </w:tc>
      </w:tr>
    </w:tbl>
    <w:p w14:paraId="10D06552">
      <w:pPr>
        <w:spacing w:line="360" w:lineRule="auto"/>
        <w:ind w:firstLine="360"/>
        <w:jc w:val="center"/>
        <w:rPr>
          <w:rFonts w:ascii="Times New Roman" w:hAnsi="Times New Roman" w:eastAsia="方正小标宋_GBK"/>
          <w:sz w:val="21"/>
          <w:szCs w:val="21"/>
        </w:rPr>
      </w:pPr>
    </w:p>
    <w:p w14:paraId="653568C6">
      <w:pPr>
        <w:spacing w:line="400" w:lineRule="exact"/>
        <w:jc w:val="center"/>
        <w:rPr>
          <w:rFonts w:ascii="Times New Roman" w:hAnsi="Times New Roman" w:eastAsia="方正小标宋_GBK"/>
          <w:sz w:val="21"/>
          <w:szCs w:val="21"/>
        </w:rPr>
      </w:pPr>
    </w:p>
    <w:p w14:paraId="209C96E1">
      <w:pPr>
        <w:spacing w:line="400" w:lineRule="exact"/>
        <w:jc w:val="center"/>
        <w:rPr>
          <w:rFonts w:ascii="Times New Roman" w:hAnsi="Times New Roman" w:eastAsia="方正小标宋_GBK"/>
          <w:szCs w:val="21"/>
        </w:rPr>
      </w:pPr>
      <w:r>
        <w:rPr>
          <w:rFonts w:ascii="Times New Roman" w:hAnsi="Times New Roman" w:eastAsia="方正小标宋_GBK"/>
          <w:sz w:val="21"/>
          <w:szCs w:val="21"/>
        </w:rPr>
        <w:t>表4-21草地（1级）地价影响因素指标说明表及修正系数表</w:t>
      </w:r>
    </w:p>
    <w:tbl>
      <w:tblPr>
        <w:tblStyle w:val="8"/>
        <w:tblW w:w="4843" w:type="pct"/>
        <w:jc w:val="center"/>
        <w:tblLayout w:type="fixed"/>
        <w:tblCellMar>
          <w:top w:w="0" w:type="dxa"/>
          <w:left w:w="108" w:type="dxa"/>
          <w:bottom w:w="0" w:type="dxa"/>
          <w:right w:w="108" w:type="dxa"/>
        </w:tblCellMar>
      </w:tblPr>
      <w:tblGrid>
        <w:gridCol w:w="452"/>
        <w:gridCol w:w="994"/>
        <w:gridCol w:w="791"/>
        <w:gridCol w:w="802"/>
        <w:gridCol w:w="890"/>
        <w:gridCol w:w="826"/>
        <w:gridCol w:w="835"/>
        <w:gridCol w:w="587"/>
        <w:gridCol w:w="587"/>
        <w:gridCol w:w="587"/>
        <w:gridCol w:w="754"/>
        <w:gridCol w:w="673"/>
      </w:tblGrid>
      <w:tr w14:paraId="38F4773D">
        <w:tblPrEx>
          <w:tblCellMar>
            <w:top w:w="0" w:type="dxa"/>
            <w:left w:w="108" w:type="dxa"/>
            <w:bottom w:w="0" w:type="dxa"/>
            <w:right w:w="108" w:type="dxa"/>
          </w:tblCellMar>
        </w:tblPrEx>
        <w:trPr>
          <w:trHeight w:val="1014" w:hRule="atLeast"/>
          <w:jc w:val="center"/>
        </w:trPr>
        <w:tc>
          <w:tcPr>
            <w:tcW w:w="257" w:type="pct"/>
            <w:vMerge w:val="restart"/>
            <w:tcBorders>
              <w:top w:val="single" w:color="000000" w:sz="4" w:space="0"/>
              <w:left w:val="single" w:color="000000" w:sz="4" w:space="0"/>
              <w:bottom w:val="single" w:color="000000" w:sz="4" w:space="0"/>
              <w:right w:val="single" w:color="000000" w:sz="4" w:space="0"/>
            </w:tcBorders>
            <w:noWrap w:val="0"/>
            <w:vAlign w:val="center"/>
          </w:tcPr>
          <w:p w14:paraId="5B84196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bCs/>
                <w:color w:val="000000"/>
                <w:sz w:val="18"/>
                <w:szCs w:val="18"/>
              </w:rPr>
            </w:pPr>
            <w:r>
              <w:rPr>
                <w:rFonts w:ascii="Times New Roman" w:hAnsi="Times New Roman" w:eastAsia="方正仿宋_GBK"/>
                <w:bCs/>
                <w:color w:val="000000"/>
                <w:kern w:val="0"/>
                <w:position w:val="-6"/>
                <w:sz w:val="18"/>
                <w:szCs w:val="18"/>
              </w:rPr>
              <w:t>修正因素</w:t>
            </w:r>
          </w:p>
        </w:tc>
        <w:tc>
          <w:tcPr>
            <w:tcW w:w="566" w:type="pct"/>
            <w:vMerge w:val="restart"/>
            <w:tcBorders>
              <w:top w:val="single" w:color="000000" w:sz="4" w:space="0"/>
              <w:left w:val="single" w:color="000000" w:sz="4" w:space="0"/>
              <w:bottom w:val="single" w:color="000000" w:sz="4" w:space="0"/>
              <w:right w:val="single" w:color="000000" w:sz="4" w:space="0"/>
            </w:tcBorders>
            <w:noWrap w:val="0"/>
            <w:vAlign w:val="center"/>
          </w:tcPr>
          <w:p w14:paraId="198D452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bCs/>
                <w:color w:val="000000"/>
                <w:sz w:val="18"/>
                <w:szCs w:val="18"/>
              </w:rPr>
            </w:pPr>
            <w:r>
              <w:rPr>
                <w:rFonts w:ascii="Times New Roman" w:hAnsi="Times New Roman" w:eastAsia="方正仿宋_GBK"/>
                <w:bCs/>
                <w:color w:val="000000"/>
                <w:kern w:val="0"/>
                <w:position w:val="-6"/>
                <w:sz w:val="18"/>
                <w:szCs w:val="18"/>
              </w:rPr>
              <w:t>修正因子</w:t>
            </w:r>
          </w:p>
        </w:tc>
        <w:tc>
          <w:tcPr>
            <w:tcW w:w="2360" w:type="pct"/>
            <w:gridSpan w:val="5"/>
            <w:tcBorders>
              <w:top w:val="single" w:color="000000" w:sz="4" w:space="0"/>
              <w:left w:val="single" w:color="000000" w:sz="4" w:space="0"/>
              <w:bottom w:val="single" w:color="000000" w:sz="4" w:space="0"/>
              <w:right w:val="single" w:color="000000" w:sz="4" w:space="0"/>
            </w:tcBorders>
            <w:noWrap/>
            <w:vAlign w:val="center"/>
          </w:tcPr>
          <w:p w14:paraId="7336B4E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优劣程度说明</w:t>
            </w:r>
          </w:p>
        </w:tc>
        <w:tc>
          <w:tcPr>
            <w:tcW w:w="1815" w:type="pct"/>
            <w:gridSpan w:val="5"/>
            <w:tcBorders>
              <w:top w:val="single" w:color="000000" w:sz="4" w:space="0"/>
              <w:left w:val="single" w:color="000000" w:sz="4" w:space="0"/>
              <w:bottom w:val="single" w:color="000000" w:sz="4" w:space="0"/>
              <w:right w:val="single" w:color="000000" w:sz="4" w:space="0"/>
            </w:tcBorders>
            <w:noWrap/>
            <w:vAlign w:val="center"/>
          </w:tcPr>
          <w:p w14:paraId="19305B6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修正分值</w:t>
            </w:r>
          </w:p>
        </w:tc>
      </w:tr>
      <w:tr w14:paraId="169B4AC6">
        <w:tblPrEx>
          <w:tblCellMar>
            <w:top w:w="0" w:type="dxa"/>
            <w:left w:w="108" w:type="dxa"/>
            <w:bottom w:w="0" w:type="dxa"/>
            <w:right w:w="108" w:type="dxa"/>
          </w:tblCellMar>
        </w:tblPrEx>
        <w:trPr>
          <w:trHeight w:val="1014" w:hRule="atLeast"/>
          <w:jc w:val="center"/>
        </w:trPr>
        <w:tc>
          <w:tcPr>
            <w:tcW w:w="2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267E0E">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bCs/>
                <w:color w:val="000000"/>
                <w:sz w:val="18"/>
                <w:szCs w:val="18"/>
              </w:rPr>
            </w:pPr>
          </w:p>
        </w:tc>
        <w:tc>
          <w:tcPr>
            <w:tcW w:w="56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C72BA5">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bCs/>
                <w:color w:val="000000"/>
                <w:sz w:val="18"/>
                <w:szCs w:val="18"/>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492733F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优</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7E6ABB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较优</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197E7A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一般</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64E188F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较劣</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4C4EDEF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劣</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54D216E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优</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30F58EC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较优</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5265425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一般</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3EB016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较劣</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029084A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劣</w:t>
            </w:r>
          </w:p>
        </w:tc>
      </w:tr>
      <w:tr w14:paraId="136E998A">
        <w:tblPrEx>
          <w:tblCellMar>
            <w:top w:w="0" w:type="dxa"/>
            <w:left w:w="108" w:type="dxa"/>
            <w:bottom w:w="0" w:type="dxa"/>
            <w:right w:w="108" w:type="dxa"/>
          </w:tblCellMar>
        </w:tblPrEx>
        <w:trPr>
          <w:trHeight w:val="1014" w:hRule="atLeast"/>
          <w:jc w:val="center"/>
        </w:trPr>
        <w:tc>
          <w:tcPr>
            <w:tcW w:w="257" w:type="pct"/>
            <w:vMerge w:val="restart"/>
            <w:tcBorders>
              <w:top w:val="single" w:color="000000" w:sz="4" w:space="0"/>
              <w:left w:val="single" w:color="000000" w:sz="4" w:space="0"/>
              <w:bottom w:val="single" w:color="000000" w:sz="4" w:space="0"/>
              <w:right w:val="single" w:color="000000" w:sz="4" w:space="0"/>
            </w:tcBorders>
            <w:noWrap w:val="0"/>
            <w:vAlign w:val="center"/>
          </w:tcPr>
          <w:p w14:paraId="0B7C02E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自然因素</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14:paraId="43FD0BD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8"/>
                <w:szCs w:val="18"/>
              </w:rPr>
            </w:pPr>
            <w:r>
              <w:rPr>
                <w:rFonts w:ascii="Times New Roman" w:hAnsi="Times New Roman" w:eastAsia="方正仿宋_GBK"/>
                <w:color w:val="000000"/>
                <w:kern w:val="0"/>
                <w:position w:val="-6"/>
                <w:sz w:val="18"/>
                <w:szCs w:val="18"/>
              </w:rPr>
              <w:t>坡度</w:t>
            </w: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093EC57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＜5°</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A19F2F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5-15°</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B5C439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15-25°</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2F91079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25-35°</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1974673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≥35°</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14D2369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1.30</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120ADD1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0.65</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6F88B92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14:paraId="64AE567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-0.90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013CFA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-1.80</w:t>
            </w:r>
          </w:p>
        </w:tc>
      </w:tr>
      <w:tr w14:paraId="786F5B53">
        <w:tblPrEx>
          <w:tblCellMar>
            <w:top w:w="0" w:type="dxa"/>
            <w:left w:w="108" w:type="dxa"/>
            <w:bottom w:w="0" w:type="dxa"/>
            <w:right w:w="108" w:type="dxa"/>
          </w:tblCellMar>
        </w:tblPrEx>
        <w:trPr>
          <w:trHeight w:val="1014" w:hRule="atLeast"/>
          <w:jc w:val="center"/>
        </w:trPr>
        <w:tc>
          <w:tcPr>
            <w:tcW w:w="2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290B27">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8"/>
                <w:szCs w:val="18"/>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14:paraId="1531EB4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8"/>
                <w:szCs w:val="18"/>
              </w:rPr>
            </w:pPr>
            <w:r>
              <w:rPr>
                <w:rFonts w:ascii="Times New Roman" w:hAnsi="Times New Roman" w:eastAsia="方正仿宋_GBK"/>
                <w:color w:val="000000"/>
                <w:kern w:val="0"/>
                <w:position w:val="-6"/>
                <w:sz w:val="18"/>
                <w:szCs w:val="18"/>
              </w:rPr>
              <w:t>土壤质地</w:t>
            </w: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12E255C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壤质土</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D62C75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砂壤土</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3645F8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砂质土</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30729EC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黏质土</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05A779E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砾质土</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2B2BB76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3.51</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47B70C8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1.76</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716022F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14:paraId="46D6542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-2.43</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CF5CB7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-4.86</w:t>
            </w:r>
          </w:p>
        </w:tc>
      </w:tr>
      <w:tr w14:paraId="449E7D85">
        <w:tblPrEx>
          <w:tblCellMar>
            <w:top w:w="0" w:type="dxa"/>
            <w:left w:w="108" w:type="dxa"/>
            <w:bottom w:w="0" w:type="dxa"/>
            <w:right w:w="108" w:type="dxa"/>
          </w:tblCellMar>
        </w:tblPrEx>
        <w:trPr>
          <w:trHeight w:val="1014" w:hRule="atLeast"/>
          <w:jc w:val="center"/>
        </w:trPr>
        <w:tc>
          <w:tcPr>
            <w:tcW w:w="2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FF841D">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8"/>
                <w:szCs w:val="18"/>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14:paraId="3719663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8"/>
                <w:szCs w:val="18"/>
              </w:rPr>
            </w:pPr>
            <w:r>
              <w:rPr>
                <w:rFonts w:ascii="Times New Roman" w:hAnsi="Times New Roman" w:eastAsia="方正仿宋_GBK"/>
                <w:color w:val="000000"/>
                <w:kern w:val="0"/>
                <w:position w:val="-6"/>
                <w:sz w:val="18"/>
                <w:szCs w:val="18"/>
              </w:rPr>
              <w:t>土层厚度（cm）</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14:paraId="5E32FB6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≥60</w:t>
            </w:r>
          </w:p>
        </w:tc>
        <w:tc>
          <w:tcPr>
            <w:tcW w:w="456" w:type="pct"/>
            <w:tcBorders>
              <w:top w:val="single" w:color="000000" w:sz="4" w:space="0"/>
              <w:left w:val="single" w:color="000000" w:sz="4" w:space="0"/>
              <w:bottom w:val="single" w:color="000000" w:sz="4" w:space="0"/>
              <w:right w:val="single" w:color="000000" w:sz="4" w:space="0"/>
            </w:tcBorders>
            <w:noWrap w:val="0"/>
            <w:vAlign w:val="center"/>
          </w:tcPr>
          <w:p w14:paraId="3E7BE8B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50-60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1945295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40-50</w:t>
            </w:r>
          </w:p>
        </w:tc>
        <w:tc>
          <w:tcPr>
            <w:tcW w:w="470" w:type="pct"/>
            <w:tcBorders>
              <w:top w:val="single" w:color="000000" w:sz="4" w:space="0"/>
              <w:left w:val="single" w:color="000000" w:sz="4" w:space="0"/>
              <w:bottom w:val="single" w:color="000000" w:sz="4" w:space="0"/>
              <w:right w:val="single" w:color="000000" w:sz="4" w:space="0"/>
            </w:tcBorders>
            <w:noWrap w:val="0"/>
            <w:vAlign w:val="center"/>
          </w:tcPr>
          <w:p w14:paraId="4DA3C03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30-40</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5A845C2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＜30</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7F2355B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1.56</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4336B02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0.78</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6056946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14:paraId="6581BB4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-1.08</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BE9681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-2.16</w:t>
            </w:r>
          </w:p>
        </w:tc>
      </w:tr>
      <w:tr w14:paraId="219E64EF">
        <w:tblPrEx>
          <w:tblCellMar>
            <w:top w:w="0" w:type="dxa"/>
            <w:left w:w="108" w:type="dxa"/>
            <w:bottom w:w="0" w:type="dxa"/>
            <w:right w:w="108" w:type="dxa"/>
          </w:tblCellMar>
        </w:tblPrEx>
        <w:trPr>
          <w:trHeight w:val="1023" w:hRule="atLeast"/>
          <w:jc w:val="center"/>
        </w:trPr>
        <w:tc>
          <w:tcPr>
            <w:tcW w:w="2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EF069C">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8"/>
                <w:szCs w:val="18"/>
              </w:rPr>
            </w:pPr>
          </w:p>
        </w:tc>
        <w:tc>
          <w:tcPr>
            <w:tcW w:w="566" w:type="pct"/>
            <w:tcBorders>
              <w:top w:val="single" w:color="000000" w:sz="4" w:space="0"/>
              <w:left w:val="single" w:color="000000" w:sz="4" w:space="0"/>
              <w:bottom w:val="single" w:color="000000" w:sz="4" w:space="0"/>
              <w:right w:val="single" w:color="000000" w:sz="4" w:space="0"/>
            </w:tcBorders>
            <w:noWrap w:val="0"/>
            <w:vAlign w:val="center"/>
          </w:tcPr>
          <w:p w14:paraId="72850DD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8"/>
                <w:szCs w:val="18"/>
              </w:rPr>
            </w:pPr>
            <w:r>
              <w:rPr>
                <w:rFonts w:ascii="Times New Roman" w:hAnsi="Times New Roman" w:eastAsia="方正仿宋_GBK"/>
                <w:color w:val="000000"/>
                <w:kern w:val="0"/>
                <w:position w:val="-6"/>
                <w:sz w:val="18"/>
                <w:szCs w:val="18"/>
              </w:rPr>
              <w:t>土壤有机质含量（g/KG）</w:t>
            </w: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3246B49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≥20</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E123BF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15-20</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E595DF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10-15</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5E8B57C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5-10</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3D56473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＜5</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47F5C54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2.34</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5F74CB4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1.17</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72FBA84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14:paraId="7C80D15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-1.62</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16872B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-3.24</w:t>
            </w:r>
          </w:p>
        </w:tc>
      </w:tr>
      <w:tr w14:paraId="015D7AF8">
        <w:tblPrEx>
          <w:tblCellMar>
            <w:top w:w="0" w:type="dxa"/>
            <w:left w:w="108" w:type="dxa"/>
            <w:bottom w:w="0" w:type="dxa"/>
            <w:right w:w="108" w:type="dxa"/>
          </w:tblCellMar>
        </w:tblPrEx>
        <w:trPr>
          <w:trHeight w:val="1014" w:hRule="atLeast"/>
          <w:jc w:val="center"/>
        </w:trPr>
        <w:tc>
          <w:tcPr>
            <w:tcW w:w="257" w:type="pct"/>
            <w:vMerge w:val="restart"/>
            <w:tcBorders>
              <w:top w:val="single" w:color="000000" w:sz="4" w:space="0"/>
              <w:left w:val="single" w:color="000000" w:sz="4" w:space="0"/>
              <w:bottom w:val="single" w:color="000000" w:sz="4" w:space="0"/>
              <w:right w:val="single" w:color="000000" w:sz="4" w:space="0"/>
            </w:tcBorders>
            <w:noWrap w:val="0"/>
            <w:vAlign w:val="center"/>
          </w:tcPr>
          <w:p w14:paraId="08E50E7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社会经济因素</w:t>
            </w:r>
          </w:p>
        </w:tc>
        <w:tc>
          <w:tcPr>
            <w:tcW w:w="566" w:type="pct"/>
            <w:tcBorders>
              <w:top w:val="single" w:color="000000" w:sz="4" w:space="0"/>
              <w:left w:val="single" w:color="000000" w:sz="4" w:space="0"/>
              <w:bottom w:val="single" w:color="000000" w:sz="4" w:space="0"/>
              <w:right w:val="single" w:color="000000" w:sz="4" w:space="0"/>
            </w:tcBorders>
            <w:noWrap/>
            <w:vAlign w:val="center"/>
          </w:tcPr>
          <w:p w14:paraId="5A82DAC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产草量（Kg/公顷）</w:t>
            </w: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01136B3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≥1000</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4745B8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600-1000</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D8E592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300-600</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70E9E56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100-300</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6826F2B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7CDE324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2.21</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57A9966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1.11</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3AB2EE1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14:paraId="6CAD475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-1.53</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3C6323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-3.06</w:t>
            </w:r>
          </w:p>
        </w:tc>
      </w:tr>
      <w:tr w14:paraId="416D95BD">
        <w:tblPrEx>
          <w:tblCellMar>
            <w:top w:w="0" w:type="dxa"/>
            <w:left w:w="108" w:type="dxa"/>
            <w:bottom w:w="0" w:type="dxa"/>
            <w:right w:w="108" w:type="dxa"/>
          </w:tblCellMar>
        </w:tblPrEx>
        <w:trPr>
          <w:trHeight w:val="1014" w:hRule="atLeast"/>
          <w:jc w:val="center"/>
        </w:trPr>
        <w:tc>
          <w:tcPr>
            <w:tcW w:w="2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655297">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8"/>
                <w:szCs w:val="18"/>
              </w:rPr>
            </w:pPr>
          </w:p>
        </w:tc>
        <w:tc>
          <w:tcPr>
            <w:tcW w:w="566" w:type="pct"/>
            <w:tcBorders>
              <w:top w:val="single" w:color="000000" w:sz="4" w:space="0"/>
              <w:left w:val="single" w:color="000000" w:sz="4" w:space="0"/>
              <w:bottom w:val="single" w:color="000000" w:sz="4" w:space="0"/>
              <w:right w:val="single" w:color="000000" w:sz="4" w:space="0"/>
            </w:tcBorders>
            <w:noWrap/>
            <w:vAlign w:val="center"/>
          </w:tcPr>
          <w:p w14:paraId="6EAB1C3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距水源地距离（m）</w:t>
            </w: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43041DB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4223AE3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100-500</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EAEE75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500-1000</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5DAC0FE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1000-2000</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58770BE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≥2000</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03A4D32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1.04</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112CCCD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0.52</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025585E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14:paraId="3133007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-0.72</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26AC51E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-1.44</w:t>
            </w:r>
          </w:p>
        </w:tc>
      </w:tr>
      <w:tr w14:paraId="7F7BDA79">
        <w:tblPrEx>
          <w:tblCellMar>
            <w:top w:w="0" w:type="dxa"/>
            <w:left w:w="108" w:type="dxa"/>
            <w:bottom w:w="0" w:type="dxa"/>
            <w:right w:w="108" w:type="dxa"/>
          </w:tblCellMar>
        </w:tblPrEx>
        <w:trPr>
          <w:trHeight w:val="1014" w:hRule="atLeast"/>
          <w:jc w:val="center"/>
        </w:trPr>
        <w:tc>
          <w:tcPr>
            <w:tcW w:w="2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BB7AB2">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8"/>
                <w:szCs w:val="18"/>
              </w:rPr>
            </w:pPr>
          </w:p>
        </w:tc>
        <w:tc>
          <w:tcPr>
            <w:tcW w:w="566" w:type="pct"/>
            <w:tcBorders>
              <w:top w:val="single" w:color="000000" w:sz="4" w:space="0"/>
              <w:left w:val="single" w:color="000000" w:sz="4" w:space="0"/>
              <w:bottom w:val="single" w:color="000000" w:sz="4" w:space="0"/>
              <w:right w:val="single" w:color="000000" w:sz="4" w:space="0"/>
            </w:tcBorders>
            <w:noWrap/>
            <w:vAlign w:val="center"/>
          </w:tcPr>
          <w:p w14:paraId="78DF240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道路通达度</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14:paraId="064395F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100米内有国道</w:t>
            </w:r>
          </w:p>
        </w:tc>
        <w:tc>
          <w:tcPr>
            <w:tcW w:w="456" w:type="pct"/>
            <w:tcBorders>
              <w:top w:val="single" w:color="000000" w:sz="4" w:space="0"/>
              <w:left w:val="single" w:color="000000" w:sz="4" w:space="0"/>
              <w:bottom w:val="single" w:color="000000" w:sz="4" w:space="0"/>
              <w:right w:val="single" w:color="000000" w:sz="4" w:space="0"/>
            </w:tcBorders>
            <w:noWrap w:val="0"/>
            <w:vAlign w:val="center"/>
          </w:tcPr>
          <w:p w14:paraId="0964AC8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100米内有省道</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57114EB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100米内有县道</w:t>
            </w:r>
          </w:p>
        </w:tc>
        <w:tc>
          <w:tcPr>
            <w:tcW w:w="470" w:type="pct"/>
            <w:tcBorders>
              <w:top w:val="single" w:color="000000" w:sz="4" w:space="0"/>
              <w:left w:val="single" w:color="000000" w:sz="4" w:space="0"/>
              <w:bottom w:val="single" w:color="000000" w:sz="4" w:space="0"/>
              <w:right w:val="single" w:color="000000" w:sz="4" w:space="0"/>
            </w:tcBorders>
            <w:noWrap w:val="0"/>
            <w:vAlign w:val="center"/>
          </w:tcPr>
          <w:p w14:paraId="44E2DCB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100米内有乡道</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01313B1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100米内有村道</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368FF46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1.04</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0BA00F2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0.52</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6054008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29" w:type="pct"/>
            <w:tcBorders>
              <w:top w:val="single" w:color="000000" w:sz="4" w:space="0"/>
              <w:left w:val="single" w:color="000000" w:sz="4" w:space="0"/>
              <w:bottom w:val="single" w:color="000000" w:sz="4" w:space="0"/>
              <w:right w:val="single" w:color="000000" w:sz="4" w:space="0"/>
            </w:tcBorders>
            <w:noWrap w:val="0"/>
            <w:vAlign w:val="center"/>
          </w:tcPr>
          <w:p w14:paraId="203F247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-0.72</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3C5A907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-1.44</w:t>
            </w:r>
          </w:p>
        </w:tc>
      </w:tr>
      <w:tr w14:paraId="68B2821E">
        <w:tblPrEx>
          <w:tblCellMar>
            <w:top w:w="0" w:type="dxa"/>
            <w:left w:w="108" w:type="dxa"/>
            <w:bottom w:w="0" w:type="dxa"/>
            <w:right w:w="108" w:type="dxa"/>
          </w:tblCellMar>
        </w:tblPrEx>
        <w:trPr>
          <w:trHeight w:val="1045" w:hRule="atLeast"/>
          <w:jc w:val="center"/>
        </w:trPr>
        <w:tc>
          <w:tcPr>
            <w:tcW w:w="257" w:type="pct"/>
            <w:tcBorders>
              <w:top w:val="single" w:color="000000" w:sz="4" w:space="0"/>
              <w:left w:val="single" w:color="000000" w:sz="4" w:space="0"/>
              <w:bottom w:val="single" w:color="000000" w:sz="4" w:space="0"/>
              <w:right w:val="single" w:color="000000" w:sz="4" w:space="0"/>
            </w:tcBorders>
            <w:noWrap/>
            <w:vAlign w:val="center"/>
          </w:tcPr>
          <w:p w14:paraId="1F375A0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合计</w:t>
            </w:r>
          </w:p>
        </w:tc>
        <w:tc>
          <w:tcPr>
            <w:tcW w:w="566" w:type="pct"/>
            <w:tcBorders>
              <w:top w:val="single" w:color="000000" w:sz="4" w:space="0"/>
              <w:left w:val="single" w:color="000000" w:sz="4" w:space="0"/>
              <w:bottom w:val="single" w:color="000000" w:sz="4" w:space="0"/>
              <w:right w:val="single" w:color="000000" w:sz="4" w:space="0"/>
            </w:tcBorders>
            <w:noWrap/>
            <w:vAlign w:val="center"/>
          </w:tcPr>
          <w:p w14:paraId="6C0F426E">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8"/>
                <w:szCs w:val="18"/>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30BCACD4">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8"/>
                <w:szCs w:val="18"/>
              </w:rPr>
            </w:pP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63B2C63">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8"/>
                <w:szCs w:val="18"/>
              </w:rPr>
            </w:pP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73FBB4C">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8"/>
                <w:szCs w:val="18"/>
              </w:rPr>
            </w:pP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051729AA">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8"/>
                <w:szCs w:val="18"/>
              </w:rPr>
            </w:pP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783B9732">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8"/>
                <w:szCs w:val="18"/>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26BA115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13</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3405798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6.51</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2B77187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24B3AA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-9</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6EAC96D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-18</w:t>
            </w:r>
          </w:p>
        </w:tc>
      </w:tr>
    </w:tbl>
    <w:p w14:paraId="528AB0EC">
      <w:pPr>
        <w:spacing w:line="400" w:lineRule="exact"/>
        <w:ind w:firstLine="357"/>
        <w:jc w:val="center"/>
        <w:rPr>
          <w:rFonts w:ascii="Times New Roman" w:hAnsi="Times New Roman" w:eastAsia="方正小标宋_GBK"/>
          <w:sz w:val="21"/>
          <w:szCs w:val="21"/>
        </w:rPr>
      </w:pPr>
    </w:p>
    <w:p w14:paraId="2B297C9E">
      <w:pPr>
        <w:rPr>
          <w:rFonts w:ascii="Times New Roman" w:hAnsi="Times New Roman" w:eastAsia="方正小标宋_GBK"/>
          <w:sz w:val="21"/>
          <w:szCs w:val="21"/>
        </w:rPr>
      </w:pPr>
      <w:r>
        <w:rPr>
          <w:rFonts w:ascii="Times New Roman" w:hAnsi="Times New Roman" w:eastAsia="方正小标宋_GBK"/>
          <w:sz w:val="21"/>
          <w:szCs w:val="21"/>
        </w:rPr>
        <w:br w:type="page"/>
      </w:r>
    </w:p>
    <w:p w14:paraId="651369B5">
      <w:pPr>
        <w:spacing w:line="400" w:lineRule="exact"/>
        <w:ind w:firstLine="357"/>
        <w:jc w:val="center"/>
        <w:rPr>
          <w:rFonts w:ascii="Times New Roman" w:hAnsi="Times New Roman" w:eastAsia="方正小标宋_GBK"/>
          <w:sz w:val="21"/>
          <w:szCs w:val="21"/>
        </w:rPr>
      </w:pPr>
    </w:p>
    <w:p w14:paraId="242C3CC5">
      <w:pPr>
        <w:spacing w:line="400" w:lineRule="exact"/>
        <w:jc w:val="center"/>
        <w:rPr>
          <w:rFonts w:ascii="Times New Roman" w:hAnsi="Times New Roman" w:eastAsia="方正小标宋_GBK"/>
          <w:sz w:val="21"/>
          <w:szCs w:val="21"/>
        </w:rPr>
      </w:pPr>
      <w:r>
        <w:rPr>
          <w:rFonts w:ascii="Times New Roman" w:hAnsi="Times New Roman" w:eastAsia="方正小标宋_GBK"/>
          <w:sz w:val="21"/>
          <w:szCs w:val="21"/>
        </w:rPr>
        <w:t>表4-22草地（2级）地价影响因素指标说明表及修正系数表</w:t>
      </w:r>
    </w:p>
    <w:tbl>
      <w:tblPr>
        <w:tblStyle w:val="8"/>
        <w:tblW w:w="4887" w:type="pct"/>
        <w:jc w:val="center"/>
        <w:tblLayout w:type="fixed"/>
        <w:tblCellMar>
          <w:top w:w="0" w:type="dxa"/>
          <w:left w:w="108" w:type="dxa"/>
          <w:bottom w:w="0" w:type="dxa"/>
          <w:right w:w="108" w:type="dxa"/>
        </w:tblCellMar>
      </w:tblPr>
      <w:tblGrid>
        <w:gridCol w:w="456"/>
        <w:gridCol w:w="1006"/>
        <w:gridCol w:w="924"/>
        <w:gridCol w:w="913"/>
        <w:gridCol w:w="825"/>
        <w:gridCol w:w="902"/>
        <w:gridCol w:w="881"/>
        <w:gridCol w:w="518"/>
        <w:gridCol w:w="540"/>
        <w:gridCol w:w="469"/>
        <w:gridCol w:w="740"/>
        <w:gridCol w:w="683"/>
      </w:tblGrid>
      <w:tr w14:paraId="7673CF5C">
        <w:tblPrEx>
          <w:tblCellMar>
            <w:top w:w="0" w:type="dxa"/>
            <w:left w:w="108" w:type="dxa"/>
            <w:bottom w:w="0" w:type="dxa"/>
            <w:right w:w="108" w:type="dxa"/>
          </w:tblCellMar>
        </w:tblPrEx>
        <w:trPr>
          <w:trHeight w:val="974" w:hRule="atLeast"/>
          <w:jc w:val="center"/>
        </w:trPr>
        <w:tc>
          <w:tcPr>
            <w:tcW w:w="257" w:type="pct"/>
            <w:vMerge w:val="restart"/>
            <w:tcBorders>
              <w:top w:val="single" w:color="000000" w:sz="4" w:space="0"/>
              <w:left w:val="single" w:color="000000" w:sz="4" w:space="0"/>
              <w:bottom w:val="single" w:color="000000" w:sz="4" w:space="0"/>
              <w:right w:val="single" w:color="000000" w:sz="4" w:space="0"/>
            </w:tcBorders>
            <w:noWrap w:val="0"/>
            <w:vAlign w:val="center"/>
          </w:tcPr>
          <w:p w14:paraId="12DA946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bCs/>
                <w:color w:val="000000"/>
                <w:sz w:val="18"/>
                <w:szCs w:val="18"/>
              </w:rPr>
            </w:pPr>
            <w:r>
              <w:rPr>
                <w:rFonts w:ascii="Times New Roman" w:hAnsi="Times New Roman" w:eastAsia="方正仿宋_GBK"/>
                <w:bCs/>
                <w:color w:val="000000"/>
                <w:kern w:val="0"/>
                <w:position w:val="-6"/>
                <w:sz w:val="18"/>
                <w:szCs w:val="18"/>
              </w:rPr>
              <w:t>修正因素</w:t>
            </w:r>
          </w:p>
        </w:tc>
        <w:tc>
          <w:tcPr>
            <w:tcW w:w="567" w:type="pct"/>
            <w:vMerge w:val="restart"/>
            <w:tcBorders>
              <w:top w:val="single" w:color="000000" w:sz="4" w:space="0"/>
              <w:left w:val="single" w:color="000000" w:sz="4" w:space="0"/>
              <w:bottom w:val="single" w:color="000000" w:sz="4" w:space="0"/>
              <w:right w:val="single" w:color="000000" w:sz="4" w:space="0"/>
            </w:tcBorders>
            <w:noWrap w:val="0"/>
            <w:vAlign w:val="center"/>
          </w:tcPr>
          <w:p w14:paraId="1DD75CF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bCs/>
                <w:color w:val="000000"/>
                <w:sz w:val="18"/>
                <w:szCs w:val="18"/>
              </w:rPr>
            </w:pPr>
            <w:r>
              <w:rPr>
                <w:rFonts w:ascii="Times New Roman" w:hAnsi="Times New Roman" w:eastAsia="方正仿宋_GBK"/>
                <w:bCs/>
                <w:color w:val="000000"/>
                <w:kern w:val="0"/>
                <w:position w:val="-6"/>
                <w:sz w:val="18"/>
                <w:szCs w:val="18"/>
              </w:rPr>
              <w:t>修正因子</w:t>
            </w:r>
          </w:p>
        </w:tc>
        <w:tc>
          <w:tcPr>
            <w:tcW w:w="2509" w:type="pct"/>
            <w:gridSpan w:val="5"/>
            <w:tcBorders>
              <w:top w:val="single" w:color="000000" w:sz="4" w:space="0"/>
              <w:left w:val="single" w:color="000000" w:sz="4" w:space="0"/>
              <w:bottom w:val="single" w:color="000000" w:sz="4" w:space="0"/>
              <w:right w:val="single" w:color="000000" w:sz="4" w:space="0"/>
            </w:tcBorders>
            <w:noWrap/>
            <w:vAlign w:val="center"/>
          </w:tcPr>
          <w:p w14:paraId="54281B7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优劣程度说明</w:t>
            </w:r>
          </w:p>
        </w:tc>
        <w:tc>
          <w:tcPr>
            <w:tcW w:w="1665" w:type="pct"/>
            <w:gridSpan w:val="5"/>
            <w:tcBorders>
              <w:top w:val="single" w:color="000000" w:sz="4" w:space="0"/>
              <w:left w:val="single" w:color="000000" w:sz="4" w:space="0"/>
              <w:bottom w:val="single" w:color="000000" w:sz="4" w:space="0"/>
              <w:right w:val="single" w:color="000000" w:sz="4" w:space="0"/>
            </w:tcBorders>
            <w:noWrap/>
            <w:vAlign w:val="center"/>
          </w:tcPr>
          <w:p w14:paraId="30BDEAF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修正分值</w:t>
            </w:r>
          </w:p>
        </w:tc>
      </w:tr>
      <w:tr w14:paraId="4E31246C">
        <w:tblPrEx>
          <w:tblCellMar>
            <w:top w:w="0" w:type="dxa"/>
            <w:left w:w="108" w:type="dxa"/>
            <w:bottom w:w="0" w:type="dxa"/>
            <w:right w:w="108" w:type="dxa"/>
          </w:tblCellMar>
        </w:tblPrEx>
        <w:trPr>
          <w:trHeight w:val="974" w:hRule="atLeast"/>
          <w:jc w:val="center"/>
        </w:trPr>
        <w:tc>
          <w:tcPr>
            <w:tcW w:w="2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E5AE50">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bCs/>
                <w:color w:val="000000"/>
                <w:sz w:val="18"/>
                <w:szCs w:val="18"/>
              </w:rPr>
            </w:pPr>
          </w:p>
        </w:tc>
        <w:tc>
          <w:tcPr>
            <w:tcW w:w="56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1C805A">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bCs/>
                <w:color w:val="000000"/>
                <w:sz w:val="18"/>
                <w:szCs w:val="18"/>
              </w:rPr>
            </w:pPr>
          </w:p>
        </w:tc>
        <w:tc>
          <w:tcPr>
            <w:tcW w:w="521" w:type="pct"/>
            <w:tcBorders>
              <w:top w:val="single" w:color="000000" w:sz="4" w:space="0"/>
              <w:left w:val="single" w:color="000000" w:sz="4" w:space="0"/>
              <w:bottom w:val="single" w:color="000000" w:sz="4" w:space="0"/>
              <w:right w:val="single" w:color="000000" w:sz="4" w:space="0"/>
            </w:tcBorders>
            <w:noWrap/>
            <w:vAlign w:val="center"/>
          </w:tcPr>
          <w:p w14:paraId="1E8DCBF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优</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137457C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较优</w:t>
            </w: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0E691CE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一般</w:t>
            </w:r>
          </w:p>
        </w:tc>
        <w:tc>
          <w:tcPr>
            <w:tcW w:w="509" w:type="pct"/>
            <w:tcBorders>
              <w:top w:val="single" w:color="000000" w:sz="4" w:space="0"/>
              <w:left w:val="single" w:color="000000" w:sz="4" w:space="0"/>
              <w:bottom w:val="single" w:color="000000" w:sz="4" w:space="0"/>
              <w:right w:val="single" w:color="000000" w:sz="4" w:space="0"/>
            </w:tcBorders>
            <w:noWrap/>
            <w:vAlign w:val="center"/>
          </w:tcPr>
          <w:p w14:paraId="40F307D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较劣</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74C0C5C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劣</w:t>
            </w:r>
          </w:p>
        </w:tc>
        <w:tc>
          <w:tcPr>
            <w:tcW w:w="292" w:type="pct"/>
            <w:tcBorders>
              <w:top w:val="single" w:color="000000" w:sz="4" w:space="0"/>
              <w:left w:val="single" w:color="000000" w:sz="4" w:space="0"/>
              <w:bottom w:val="single" w:color="000000" w:sz="4" w:space="0"/>
              <w:right w:val="single" w:color="000000" w:sz="4" w:space="0"/>
            </w:tcBorders>
            <w:noWrap/>
            <w:vAlign w:val="center"/>
          </w:tcPr>
          <w:p w14:paraId="18AA3BA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优</w:t>
            </w:r>
          </w:p>
        </w:tc>
        <w:tc>
          <w:tcPr>
            <w:tcW w:w="304" w:type="pct"/>
            <w:tcBorders>
              <w:top w:val="single" w:color="000000" w:sz="4" w:space="0"/>
              <w:left w:val="single" w:color="000000" w:sz="4" w:space="0"/>
              <w:bottom w:val="single" w:color="000000" w:sz="4" w:space="0"/>
              <w:right w:val="single" w:color="000000" w:sz="4" w:space="0"/>
            </w:tcBorders>
            <w:noWrap/>
            <w:vAlign w:val="center"/>
          </w:tcPr>
          <w:p w14:paraId="53F93C3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较优</w:t>
            </w:r>
          </w:p>
        </w:tc>
        <w:tc>
          <w:tcPr>
            <w:tcW w:w="264" w:type="pct"/>
            <w:tcBorders>
              <w:top w:val="single" w:color="000000" w:sz="4" w:space="0"/>
              <w:left w:val="single" w:color="000000" w:sz="4" w:space="0"/>
              <w:bottom w:val="single" w:color="000000" w:sz="4" w:space="0"/>
              <w:right w:val="single" w:color="000000" w:sz="4" w:space="0"/>
            </w:tcBorders>
            <w:noWrap/>
            <w:vAlign w:val="center"/>
          </w:tcPr>
          <w:p w14:paraId="073E778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一般</w:t>
            </w:r>
          </w:p>
        </w:tc>
        <w:tc>
          <w:tcPr>
            <w:tcW w:w="417" w:type="pct"/>
            <w:tcBorders>
              <w:top w:val="single" w:color="000000" w:sz="4" w:space="0"/>
              <w:left w:val="single" w:color="000000" w:sz="4" w:space="0"/>
              <w:bottom w:val="single" w:color="000000" w:sz="4" w:space="0"/>
              <w:right w:val="single" w:color="000000" w:sz="4" w:space="0"/>
            </w:tcBorders>
            <w:noWrap/>
            <w:vAlign w:val="center"/>
          </w:tcPr>
          <w:p w14:paraId="14F73C9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较劣</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0F03866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劣</w:t>
            </w:r>
          </w:p>
        </w:tc>
      </w:tr>
      <w:tr w14:paraId="779C4614">
        <w:tblPrEx>
          <w:tblCellMar>
            <w:top w:w="0" w:type="dxa"/>
            <w:left w:w="108" w:type="dxa"/>
            <w:bottom w:w="0" w:type="dxa"/>
            <w:right w:w="108" w:type="dxa"/>
          </w:tblCellMar>
        </w:tblPrEx>
        <w:trPr>
          <w:trHeight w:val="974" w:hRule="atLeast"/>
          <w:jc w:val="center"/>
        </w:trPr>
        <w:tc>
          <w:tcPr>
            <w:tcW w:w="257" w:type="pct"/>
            <w:vMerge w:val="restart"/>
            <w:tcBorders>
              <w:top w:val="single" w:color="000000" w:sz="4" w:space="0"/>
              <w:left w:val="single" w:color="000000" w:sz="4" w:space="0"/>
              <w:bottom w:val="single" w:color="000000" w:sz="4" w:space="0"/>
              <w:right w:val="single" w:color="000000" w:sz="4" w:space="0"/>
            </w:tcBorders>
            <w:noWrap w:val="0"/>
            <w:vAlign w:val="center"/>
          </w:tcPr>
          <w:p w14:paraId="7A8BFD0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自然因素</w:t>
            </w: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759AFE9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8"/>
                <w:szCs w:val="18"/>
              </w:rPr>
            </w:pPr>
            <w:r>
              <w:rPr>
                <w:rFonts w:ascii="Times New Roman" w:hAnsi="Times New Roman" w:eastAsia="方正仿宋_GBK"/>
                <w:color w:val="000000"/>
                <w:kern w:val="0"/>
                <w:position w:val="-6"/>
                <w:sz w:val="18"/>
                <w:szCs w:val="18"/>
              </w:rPr>
              <w:t>坡度</w:t>
            </w:r>
          </w:p>
        </w:tc>
        <w:tc>
          <w:tcPr>
            <w:tcW w:w="521" w:type="pct"/>
            <w:tcBorders>
              <w:top w:val="single" w:color="000000" w:sz="4" w:space="0"/>
              <w:left w:val="single" w:color="000000" w:sz="4" w:space="0"/>
              <w:bottom w:val="single" w:color="000000" w:sz="4" w:space="0"/>
              <w:right w:val="single" w:color="000000" w:sz="4" w:space="0"/>
            </w:tcBorders>
            <w:noWrap/>
            <w:vAlign w:val="center"/>
          </w:tcPr>
          <w:p w14:paraId="3F7ABB1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＜5°</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0D33C6F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5-15°</w:t>
            </w: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4D0ED97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15-25°</w:t>
            </w:r>
          </w:p>
        </w:tc>
        <w:tc>
          <w:tcPr>
            <w:tcW w:w="509" w:type="pct"/>
            <w:tcBorders>
              <w:top w:val="single" w:color="000000" w:sz="4" w:space="0"/>
              <w:left w:val="single" w:color="000000" w:sz="4" w:space="0"/>
              <w:bottom w:val="single" w:color="000000" w:sz="4" w:space="0"/>
              <w:right w:val="single" w:color="000000" w:sz="4" w:space="0"/>
            </w:tcBorders>
            <w:noWrap/>
            <w:vAlign w:val="center"/>
          </w:tcPr>
          <w:p w14:paraId="3F50B57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25-35°</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5D04903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≥35°</w:t>
            </w:r>
          </w:p>
        </w:tc>
        <w:tc>
          <w:tcPr>
            <w:tcW w:w="292" w:type="pct"/>
            <w:tcBorders>
              <w:top w:val="single" w:color="000000" w:sz="4" w:space="0"/>
              <w:left w:val="single" w:color="000000" w:sz="4" w:space="0"/>
              <w:bottom w:val="single" w:color="000000" w:sz="4" w:space="0"/>
              <w:right w:val="single" w:color="000000" w:sz="4" w:space="0"/>
            </w:tcBorders>
            <w:noWrap/>
            <w:vAlign w:val="center"/>
          </w:tcPr>
          <w:p w14:paraId="782B642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1.80</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026C10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0.90</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5DB26AD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14:paraId="0879FB7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-0.80</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24D712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-1.60</w:t>
            </w:r>
          </w:p>
        </w:tc>
      </w:tr>
      <w:tr w14:paraId="466610F6">
        <w:tblPrEx>
          <w:tblCellMar>
            <w:top w:w="0" w:type="dxa"/>
            <w:left w:w="108" w:type="dxa"/>
            <w:bottom w:w="0" w:type="dxa"/>
            <w:right w:w="108" w:type="dxa"/>
          </w:tblCellMar>
        </w:tblPrEx>
        <w:trPr>
          <w:trHeight w:val="974" w:hRule="atLeast"/>
          <w:jc w:val="center"/>
        </w:trPr>
        <w:tc>
          <w:tcPr>
            <w:tcW w:w="2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5D503C">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8"/>
                <w:szCs w:val="18"/>
              </w:rPr>
            </w:pP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14BF16B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8"/>
                <w:szCs w:val="18"/>
              </w:rPr>
            </w:pPr>
            <w:r>
              <w:rPr>
                <w:rFonts w:ascii="Times New Roman" w:hAnsi="Times New Roman" w:eastAsia="方正仿宋_GBK"/>
                <w:color w:val="000000"/>
                <w:kern w:val="0"/>
                <w:position w:val="-6"/>
                <w:sz w:val="18"/>
                <w:szCs w:val="18"/>
              </w:rPr>
              <w:t>土壤质地</w:t>
            </w:r>
          </w:p>
        </w:tc>
        <w:tc>
          <w:tcPr>
            <w:tcW w:w="521" w:type="pct"/>
            <w:tcBorders>
              <w:top w:val="single" w:color="000000" w:sz="4" w:space="0"/>
              <w:left w:val="single" w:color="000000" w:sz="4" w:space="0"/>
              <w:bottom w:val="single" w:color="000000" w:sz="4" w:space="0"/>
              <w:right w:val="single" w:color="000000" w:sz="4" w:space="0"/>
            </w:tcBorders>
            <w:noWrap/>
            <w:vAlign w:val="center"/>
          </w:tcPr>
          <w:p w14:paraId="55DBA79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砂壤土</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78DBE8B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壤质土</w:t>
            </w: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41040E5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砂质土</w:t>
            </w:r>
          </w:p>
        </w:tc>
        <w:tc>
          <w:tcPr>
            <w:tcW w:w="509" w:type="pct"/>
            <w:tcBorders>
              <w:top w:val="single" w:color="000000" w:sz="4" w:space="0"/>
              <w:left w:val="single" w:color="000000" w:sz="4" w:space="0"/>
              <w:bottom w:val="single" w:color="000000" w:sz="4" w:space="0"/>
              <w:right w:val="single" w:color="000000" w:sz="4" w:space="0"/>
            </w:tcBorders>
            <w:noWrap/>
            <w:vAlign w:val="center"/>
          </w:tcPr>
          <w:p w14:paraId="19CDABE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黏质土</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631E53E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砾质土</w:t>
            </w:r>
          </w:p>
        </w:tc>
        <w:tc>
          <w:tcPr>
            <w:tcW w:w="292" w:type="pct"/>
            <w:tcBorders>
              <w:top w:val="single" w:color="000000" w:sz="4" w:space="0"/>
              <w:left w:val="single" w:color="000000" w:sz="4" w:space="0"/>
              <w:bottom w:val="single" w:color="000000" w:sz="4" w:space="0"/>
              <w:right w:val="single" w:color="000000" w:sz="4" w:space="0"/>
            </w:tcBorders>
            <w:noWrap/>
            <w:vAlign w:val="center"/>
          </w:tcPr>
          <w:p w14:paraId="539FA3E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4.86</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5FED9E3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2.43</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35CE29D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14:paraId="6ADEF63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-2.16</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367274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-4.32</w:t>
            </w:r>
          </w:p>
        </w:tc>
      </w:tr>
      <w:tr w14:paraId="49AB1B86">
        <w:tblPrEx>
          <w:tblCellMar>
            <w:top w:w="0" w:type="dxa"/>
            <w:left w:w="108" w:type="dxa"/>
            <w:bottom w:w="0" w:type="dxa"/>
            <w:right w:w="108" w:type="dxa"/>
          </w:tblCellMar>
        </w:tblPrEx>
        <w:trPr>
          <w:trHeight w:val="974" w:hRule="atLeast"/>
          <w:jc w:val="center"/>
        </w:trPr>
        <w:tc>
          <w:tcPr>
            <w:tcW w:w="2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90C7BE">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8"/>
                <w:szCs w:val="18"/>
              </w:rPr>
            </w:pP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3BB8831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8"/>
                <w:szCs w:val="18"/>
              </w:rPr>
            </w:pPr>
            <w:r>
              <w:rPr>
                <w:rFonts w:ascii="Times New Roman" w:hAnsi="Times New Roman" w:eastAsia="方正仿宋_GBK"/>
                <w:color w:val="000000"/>
                <w:kern w:val="0"/>
                <w:position w:val="-6"/>
                <w:sz w:val="18"/>
                <w:szCs w:val="18"/>
              </w:rPr>
              <w:t>土层厚度（cm）</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14:paraId="7991F27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≥60</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14:paraId="2235ED9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50-60</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6005595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40-50</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14:paraId="745379F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30-40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02BF65D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＜30</w:t>
            </w:r>
          </w:p>
        </w:tc>
        <w:tc>
          <w:tcPr>
            <w:tcW w:w="292" w:type="pct"/>
            <w:tcBorders>
              <w:top w:val="single" w:color="000000" w:sz="4" w:space="0"/>
              <w:left w:val="single" w:color="000000" w:sz="4" w:space="0"/>
              <w:bottom w:val="single" w:color="000000" w:sz="4" w:space="0"/>
              <w:right w:val="single" w:color="000000" w:sz="4" w:space="0"/>
            </w:tcBorders>
            <w:noWrap/>
            <w:vAlign w:val="center"/>
          </w:tcPr>
          <w:p w14:paraId="07985DB4">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2.16</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5694A5D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1.08</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0A68110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14:paraId="05F9219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-0.96</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D15CF9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-1.92</w:t>
            </w:r>
          </w:p>
        </w:tc>
      </w:tr>
      <w:tr w14:paraId="3AF49DEC">
        <w:tblPrEx>
          <w:tblCellMar>
            <w:top w:w="0" w:type="dxa"/>
            <w:left w:w="108" w:type="dxa"/>
            <w:bottom w:w="0" w:type="dxa"/>
            <w:right w:w="108" w:type="dxa"/>
          </w:tblCellMar>
        </w:tblPrEx>
        <w:trPr>
          <w:trHeight w:val="1002" w:hRule="atLeast"/>
          <w:jc w:val="center"/>
        </w:trPr>
        <w:tc>
          <w:tcPr>
            <w:tcW w:w="2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2449FC">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8"/>
                <w:szCs w:val="18"/>
              </w:rPr>
            </w:pP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7C4DB54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position w:val="-6"/>
                <w:sz w:val="18"/>
                <w:szCs w:val="18"/>
              </w:rPr>
            </w:pPr>
            <w:r>
              <w:rPr>
                <w:rFonts w:ascii="Times New Roman" w:hAnsi="Times New Roman" w:eastAsia="方正仿宋_GBK"/>
                <w:color w:val="000000"/>
                <w:kern w:val="0"/>
                <w:position w:val="-6"/>
                <w:sz w:val="18"/>
                <w:szCs w:val="18"/>
              </w:rPr>
              <w:t>土壤有机质含量（g/KG）</w:t>
            </w:r>
          </w:p>
        </w:tc>
        <w:tc>
          <w:tcPr>
            <w:tcW w:w="521" w:type="pct"/>
            <w:tcBorders>
              <w:top w:val="single" w:color="000000" w:sz="4" w:space="0"/>
              <w:left w:val="single" w:color="000000" w:sz="4" w:space="0"/>
              <w:bottom w:val="single" w:color="000000" w:sz="4" w:space="0"/>
              <w:right w:val="single" w:color="000000" w:sz="4" w:space="0"/>
            </w:tcBorders>
            <w:noWrap/>
            <w:vAlign w:val="center"/>
          </w:tcPr>
          <w:p w14:paraId="55D4E52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≥20</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65245C8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15-20</w:t>
            </w: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1A6DDAC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10-15</w:t>
            </w:r>
          </w:p>
        </w:tc>
        <w:tc>
          <w:tcPr>
            <w:tcW w:w="509" w:type="pct"/>
            <w:tcBorders>
              <w:top w:val="single" w:color="000000" w:sz="4" w:space="0"/>
              <w:left w:val="single" w:color="000000" w:sz="4" w:space="0"/>
              <w:bottom w:val="single" w:color="000000" w:sz="4" w:space="0"/>
              <w:right w:val="single" w:color="000000" w:sz="4" w:space="0"/>
            </w:tcBorders>
            <w:noWrap/>
            <w:vAlign w:val="center"/>
          </w:tcPr>
          <w:p w14:paraId="7E196D7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5-10</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385F1C9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＜5</w:t>
            </w:r>
          </w:p>
        </w:tc>
        <w:tc>
          <w:tcPr>
            <w:tcW w:w="292" w:type="pct"/>
            <w:tcBorders>
              <w:top w:val="single" w:color="000000" w:sz="4" w:space="0"/>
              <w:left w:val="single" w:color="000000" w:sz="4" w:space="0"/>
              <w:bottom w:val="single" w:color="000000" w:sz="4" w:space="0"/>
              <w:right w:val="single" w:color="000000" w:sz="4" w:space="0"/>
            </w:tcBorders>
            <w:noWrap/>
            <w:vAlign w:val="center"/>
          </w:tcPr>
          <w:p w14:paraId="798055F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3.24</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82EC6D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1.62</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4ED39D1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14:paraId="124082F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-1.44</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B044D2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-2.88</w:t>
            </w:r>
          </w:p>
        </w:tc>
      </w:tr>
      <w:tr w14:paraId="029D0F90">
        <w:tblPrEx>
          <w:tblCellMar>
            <w:top w:w="0" w:type="dxa"/>
            <w:left w:w="108" w:type="dxa"/>
            <w:bottom w:w="0" w:type="dxa"/>
            <w:right w:w="108" w:type="dxa"/>
          </w:tblCellMar>
        </w:tblPrEx>
        <w:trPr>
          <w:trHeight w:val="974" w:hRule="atLeast"/>
          <w:jc w:val="center"/>
        </w:trPr>
        <w:tc>
          <w:tcPr>
            <w:tcW w:w="257" w:type="pct"/>
            <w:vMerge w:val="restart"/>
            <w:tcBorders>
              <w:top w:val="single" w:color="000000" w:sz="4" w:space="0"/>
              <w:left w:val="single" w:color="000000" w:sz="4" w:space="0"/>
              <w:bottom w:val="single" w:color="000000" w:sz="4" w:space="0"/>
              <w:right w:val="single" w:color="000000" w:sz="4" w:space="0"/>
            </w:tcBorders>
            <w:noWrap w:val="0"/>
            <w:vAlign w:val="center"/>
          </w:tcPr>
          <w:p w14:paraId="6DBB240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社会经济因素</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31D6034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产草量（Kg/公顷）</w:t>
            </w:r>
          </w:p>
        </w:tc>
        <w:tc>
          <w:tcPr>
            <w:tcW w:w="521" w:type="pct"/>
            <w:tcBorders>
              <w:top w:val="single" w:color="000000" w:sz="4" w:space="0"/>
              <w:left w:val="single" w:color="000000" w:sz="4" w:space="0"/>
              <w:bottom w:val="single" w:color="000000" w:sz="4" w:space="0"/>
              <w:right w:val="single" w:color="000000" w:sz="4" w:space="0"/>
            </w:tcBorders>
            <w:noWrap/>
            <w:vAlign w:val="center"/>
          </w:tcPr>
          <w:p w14:paraId="24936B3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≥1000</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72A371D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600-1000</w:t>
            </w: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11EA391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300-600</w:t>
            </w:r>
          </w:p>
        </w:tc>
        <w:tc>
          <w:tcPr>
            <w:tcW w:w="509" w:type="pct"/>
            <w:tcBorders>
              <w:top w:val="single" w:color="000000" w:sz="4" w:space="0"/>
              <w:left w:val="single" w:color="000000" w:sz="4" w:space="0"/>
              <w:bottom w:val="single" w:color="000000" w:sz="4" w:space="0"/>
              <w:right w:val="single" w:color="000000" w:sz="4" w:space="0"/>
            </w:tcBorders>
            <w:noWrap/>
            <w:vAlign w:val="center"/>
          </w:tcPr>
          <w:p w14:paraId="4520659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100-300</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07D1A32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w:t>
            </w:r>
          </w:p>
        </w:tc>
        <w:tc>
          <w:tcPr>
            <w:tcW w:w="292" w:type="pct"/>
            <w:tcBorders>
              <w:top w:val="single" w:color="000000" w:sz="4" w:space="0"/>
              <w:left w:val="single" w:color="000000" w:sz="4" w:space="0"/>
              <w:bottom w:val="single" w:color="000000" w:sz="4" w:space="0"/>
              <w:right w:val="single" w:color="000000" w:sz="4" w:space="0"/>
            </w:tcBorders>
            <w:noWrap/>
            <w:vAlign w:val="center"/>
          </w:tcPr>
          <w:p w14:paraId="14EB545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3.06</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700CF3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1.53</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0C2A669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14:paraId="495348C7">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-1.36</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5F21469">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-2.72</w:t>
            </w:r>
          </w:p>
        </w:tc>
      </w:tr>
      <w:tr w14:paraId="7A3CA3B1">
        <w:tblPrEx>
          <w:tblCellMar>
            <w:top w:w="0" w:type="dxa"/>
            <w:left w:w="108" w:type="dxa"/>
            <w:bottom w:w="0" w:type="dxa"/>
            <w:right w:w="108" w:type="dxa"/>
          </w:tblCellMar>
        </w:tblPrEx>
        <w:trPr>
          <w:trHeight w:val="974" w:hRule="atLeast"/>
          <w:jc w:val="center"/>
        </w:trPr>
        <w:tc>
          <w:tcPr>
            <w:tcW w:w="2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46C597">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8"/>
                <w:szCs w:val="18"/>
              </w:rPr>
            </w:pP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0D96F13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距水源地距离（m）</w:t>
            </w:r>
          </w:p>
        </w:tc>
        <w:tc>
          <w:tcPr>
            <w:tcW w:w="521" w:type="pct"/>
            <w:tcBorders>
              <w:top w:val="single" w:color="000000" w:sz="4" w:space="0"/>
              <w:left w:val="single" w:color="000000" w:sz="4" w:space="0"/>
              <w:bottom w:val="single" w:color="000000" w:sz="4" w:space="0"/>
              <w:right w:val="single" w:color="000000" w:sz="4" w:space="0"/>
            </w:tcBorders>
            <w:noWrap/>
            <w:vAlign w:val="center"/>
          </w:tcPr>
          <w:p w14:paraId="7BDF7E35">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71C2AE38">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100-500</w:t>
            </w: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1649621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500-1000</w:t>
            </w:r>
          </w:p>
        </w:tc>
        <w:tc>
          <w:tcPr>
            <w:tcW w:w="509" w:type="pct"/>
            <w:tcBorders>
              <w:top w:val="single" w:color="000000" w:sz="4" w:space="0"/>
              <w:left w:val="single" w:color="000000" w:sz="4" w:space="0"/>
              <w:bottom w:val="single" w:color="000000" w:sz="4" w:space="0"/>
              <w:right w:val="single" w:color="000000" w:sz="4" w:space="0"/>
            </w:tcBorders>
            <w:noWrap/>
            <w:vAlign w:val="center"/>
          </w:tcPr>
          <w:p w14:paraId="2812275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1000-2000</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7BB6B42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≥2000</w:t>
            </w:r>
          </w:p>
        </w:tc>
        <w:tc>
          <w:tcPr>
            <w:tcW w:w="292" w:type="pct"/>
            <w:tcBorders>
              <w:top w:val="single" w:color="000000" w:sz="4" w:space="0"/>
              <w:left w:val="single" w:color="000000" w:sz="4" w:space="0"/>
              <w:bottom w:val="single" w:color="000000" w:sz="4" w:space="0"/>
              <w:right w:val="single" w:color="000000" w:sz="4" w:space="0"/>
            </w:tcBorders>
            <w:noWrap/>
            <w:vAlign w:val="center"/>
          </w:tcPr>
          <w:p w14:paraId="00423CB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1.44</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325317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0.72</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224998C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14:paraId="653A0A6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-0.64</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45E1B5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-1.28</w:t>
            </w:r>
          </w:p>
        </w:tc>
      </w:tr>
      <w:tr w14:paraId="05460D97">
        <w:tblPrEx>
          <w:tblCellMar>
            <w:top w:w="0" w:type="dxa"/>
            <w:left w:w="108" w:type="dxa"/>
            <w:bottom w:w="0" w:type="dxa"/>
            <w:right w:w="108" w:type="dxa"/>
          </w:tblCellMar>
        </w:tblPrEx>
        <w:trPr>
          <w:trHeight w:val="974" w:hRule="atLeast"/>
          <w:jc w:val="center"/>
        </w:trPr>
        <w:tc>
          <w:tcPr>
            <w:tcW w:w="2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67ABA8">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8"/>
                <w:szCs w:val="18"/>
              </w:rPr>
            </w:pP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5A70826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道路通达度</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14:paraId="3986136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100米内有国道</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14:paraId="0D08EB3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100米内有省道</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5109E7DB">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100米内有县道</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14:paraId="0CD7757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100米内有乡道</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18F2977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100米内有村道</w:t>
            </w:r>
          </w:p>
        </w:tc>
        <w:tc>
          <w:tcPr>
            <w:tcW w:w="292" w:type="pct"/>
            <w:tcBorders>
              <w:top w:val="single" w:color="000000" w:sz="4" w:space="0"/>
              <w:left w:val="single" w:color="000000" w:sz="4" w:space="0"/>
              <w:bottom w:val="single" w:color="000000" w:sz="4" w:space="0"/>
              <w:right w:val="single" w:color="000000" w:sz="4" w:space="0"/>
            </w:tcBorders>
            <w:noWrap/>
            <w:vAlign w:val="center"/>
          </w:tcPr>
          <w:p w14:paraId="463E98B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1.44</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CBFF883">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0.72</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417FF36E">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14:paraId="60CB0E36">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-0.64</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CD1FB3F">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-1.28</w:t>
            </w:r>
          </w:p>
        </w:tc>
      </w:tr>
      <w:tr w14:paraId="73D39542">
        <w:tblPrEx>
          <w:tblCellMar>
            <w:top w:w="0" w:type="dxa"/>
            <w:left w:w="108" w:type="dxa"/>
            <w:bottom w:w="0" w:type="dxa"/>
            <w:right w:w="108" w:type="dxa"/>
          </w:tblCellMar>
        </w:tblPrEx>
        <w:trPr>
          <w:trHeight w:val="1006" w:hRule="atLeast"/>
          <w:jc w:val="center"/>
        </w:trPr>
        <w:tc>
          <w:tcPr>
            <w:tcW w:w="257" w:type="pct"/>
            <w:tcBorders>
              <w:top w:val="single" w:color="000000" w:sz="4" w:space="0"/>
              <w:left w:val="single" w:color="000000" w:sz="4" w:space="0"/>
              <w:bottom w:val="single" w:color="000000" w:sz="4" w:space="0"/>
              <w:right w:val="single" w:color="000000" w:sz="4" w:space="0"/>
            </w:tcBorders>
            <w:noWrap/>
            <w:vAlign w:val="center"/>
          </w:tcPr>
          <w:p w14:paraId="5A66AE41">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sz w:val="18"/>
                <w:szCs w:val="18"/>
              </w:rPr>
            </w:pPr>
            <w:r>
              <w:rPr>
                <w:rFonts w:ascii="Times New Roman" w:hAnsi="Times New Roman" w:eastAsia="方正仿宋_GBK"/>
                <w:color w:val="000000"/>
                <w:kern w:val="0"/>
                <w:position w:val="-6"/>
                <w:sz w:val="18"/>
                <w:szCs w:val="18"/>
              </w:rPr>
              <w:t>合计</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32EFC46A">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sz w:val="18"/>
                <w:szCs w:val="18"/>
              </w:rPr>
            </w:pPr>
          </w:p>
        </w:tc>
        <w:tc>
          <w:tcPr>
            <w:tcW w:w="521" w:type="pct"/>
            <w:tcBorders>
              <w:top w:val="single" w:color="000000" w:sz="4" w:space="0"/>
              <w:left w:val="single" w:color="000000" w:sz="4" w:space="0"/>
              <w:bottom w:val="single" w:color="000000" w:sz="4" w:space="0"/>
              <w:right w:val="single" w:color="000000" w:sz="4" w:space="0"/>
            </w:tcBorders>
            <w:noWrap/>
            <w:vAlign w:val="center"/>
          </w:tcPr>
          <w:p w14:paraId="54A3860A">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8"/>
                <w:szCs w:val="18"/>
              </w:rPr>
            </w:pP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64D11DF7">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8"/>
                <w:szCs w:val="18"/>
              </w:rPr>
            </w:pP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2EAB28F0">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8"/>
                <w:szCs w:val="18"/>
              </w:rPr>
            </w:pPr>
          </w:p>
        </w:tc>
        <w:tc>
          <w:tcPr>
            <w:tcW w:w="509" w:type="pct"/>
            <w:tcBorders>
              <w:top w:val="single" w:color="000000" w:sz="4" w:space="0"/>
              <w:left w:val="single" w:color="000000" w:sz="4" w:space="0"/>
              <w:bottom w:val="single" w:color="000000" w:sz="4" w:space="0"/>
              <w:right w:val="single" w:color="000000" w:sz="4" w:space="0"/>
            </w:tcBorders>
            <w:noWrap/>
            <w:vAlign w:val="center"/>
          </w:tcPr>
          <w:p w14:paraId="39B42146">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8"/>
                <w:szCs w:val="18"/>
              </w:rPr>
            </w:pP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04AE9FD7">
            <w:pPr>
              <w:keepNext w:val="0"/>
              <w:keepLines w:val="0"/>
              <w:pageBreakBefore w:val="0"/>
              <w:kinsoku/>
              <w:wordWrap/>
              <w:overflowPunct/>
              <w:topLinePunct w:val="0"/>
              <w:autoSpaceDE/>
              <w:autoSpaceDN/>
              <w:bidi w:val="0"/>
              <w:adjustRightInd/>
              <w:snapToGrid/>
              <w:spacing w:line="240" w:lineRule="auto"/>
              <w:ind w:left="-57" w:right="-57"/>
              <w:jc w:val="center"/>
              <w:rPr>
                <w:rFonts w:ascii="Times New Roman" w:hAnsi="Times New Roman" w:eastAsia="方正仿宋_GBK"/>
                <w:color w:val="000000"/>
                <w:kern w:val="0"/>
                <w:position w:val="-6"/>
                <w:sz w:val="18"/>
                <w:szCs w:val="18"/>
              </w:rPr>
            </w:pPr>
          </w:p>
        </w:tc>
        <w:tc>
          <w:tcPr>
            <w:tcW w:w="292" w:type="pct"/>
            <w:tcBorders>
              <w:top w:val="single" w:color="000000" w:sz="4" w:space="0"/>
              <w:left w:val="single" w:color="000000" w:sz="4" w:space="0"/>
              <w:bottom w:val="single" w:color="000000" w:sz="4" w:space="0"/>
              <w:right w:val="single" w:color="000000" w:sz="4" w:space="0"/>
            </w:tcBorders>
            <w:noWrap/>
            <w:vAlign w:val="center"/>
          </w:tcPr>
          <w:p w14:paraId="49028DCC">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18</w:t>
            </w:r>
          </w:p>
        </w:tc>
        <w:tc>
          <w:tcPr>
            <w:tcW w:w="304" w:type="pct"/>
            <w:tcBorders>
              <w:top w:val="single" w:color="000000" w:sz="4" w:space="0"/>
              <w:left w:val="single" w:color="000000" w:sz="4" w:space="0"/>
              <w:bottom w:val="single" w:color="000000" w:sz="4" w:space="0"/>
              <w:right w:val="single" w:color="000000" w:sz="4" w:space="0"/>
            </w:tcBorders>
            <w:noWrap/>
            <w:vAlign w:val="center"/>
          </w:tcPr>
          <w:p w14:paraId="60D64ADD">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9</w:t>
            </w:r>
          </w:p>
        </w:tc>
        <w:tc>
          <w:tcPr>
            <w:tcW w:w="264" w:type="pct"/>
            <w:tcBorders>
              <w:top w:val="single" w:color="000000" w:sz="4" w:space="0"/>
              <w:left w:val="single" w:color="000000" w:sz="4" w:space="0"/>
              <w:bottom w:val="single" w:color="000000" w:sz="4" w:space="0"/>
              <w:right w:val="single" w:color="000000" w:sz="4" w:space="0"/>
            </w:tcBorders>
            <w:noWrap/>
            <w:vAlign w:val="center"/>
          </w:tcPr>
          <w:p w14:paraId="665C7680">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0</w:t>
            </w:r>
          </w:p>
        </w:tc>
        <w:tc>
          <w:tcPr>
            <w:tcW w:w="417" w:type="pct"/>
            <w:tcBorders>
              <w:top w:val="single" w:color="000000" w:sz="4" w:space="0"/>
              <w:left w:val="single" w:color="000000" w:sz="4" w:space="0"/>
              <w:bottom w:val="single" w:color="000000" w:sz="4" w:space="0"/>
              <w:right w:val="single" w:color="000000" w:sz="4" w:space="0"/>
            </w:tcBorders>
            <w:noWrap/>
            <w:vAlign w:val="center"/>
          </w:tcPr>
          <w:p w14:paraId="30B81A0A">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-8</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13386DC2">
            <w:pPr>
              <w:keepNext w:val="0"/>
              <w:keepLines w:val="0"/>
              <w:pageBreakBefore w:val="0"/>
              <w:widowControl/>
              <w:kinsoku/>
              <w:wordWrap/>
              <w:overflowPunct/>
              <w:topLinePunct w:val="0"/>
              <w:autoSpaceDE/>
              <w:autoSpaceDN/>
              <w:bidi w:val="0"/>
              <w:adjustRightInd/>
              <w:snapToGrid/>
              <w:spacing w:line="240" w:lineRule="auto"/>
              <w:ind w:left="-57" w:right="-57"/>
              <w:jc w:val="center"/>
              <w:textAlignment w:val="center"/>
              <w:rPr>
                <w:rFonts w:ascii="Times New Roman" w:hAnsi="Times New Roman" w:eastAsia="方正仿宋_GBK"/>
                <w:color w:val="000000"/>
                <w:kern w:val="0"/>
                <w:position w:val="-6"/>
                <w:sz w:val="18"/>
                <w:szCs w:val="18"/>
              </w:rPr>
            </w:pPr>
            <w:r>
              <w:rPr>
                <w:rFonts w:ascii="Times New Roman" w:hAnsi="Times New Roman" w:eastAsia="方正仿宋_GBK"/>
                <w:color w:val="000000"/>
                <w:kern w:val="0"/>
                <w:position w:val="-6"/>
                <w:sz w:val="18"/>
                <w:szCs w:val="18"/>
              </w:rPr>
              <w:t>-16</w:t>
            </w:r>
          </w:p>
        </w:tc>
      </w:tr>
    </w:tbl>
    <w:p w14:paraId="1746B644">
      <w:pPr>
        <w:jc w:val="both"/>
        <w:rPr>
          <w:rFonts w:hint="eastAsia" w:ascii="Times New Roman" w:hAnsi="Times New Roman"/>
          <w:lang w:eastAsia="zh-CN"/>
        </w:rPr>
      </w:pPr>
    </w:p>
    <w:sectPr>
      <w:headerReference r:id="rId14" w:type="default"/>
      <w:footerReference r:id="rId15" w:type="default"/>
      <w:pgSz w:w="11906" w:h="16838"/>
      <w:pgMar w:top="1962" w:right="1474" w:bottom="1848" w:left="1587" w:header="851" w:footer="992" w:gutter="0"/>
      <w:pgNumType w:fmt="decimal"/>
      <w:cols w:space="0" w:num="1"/>
      <w:rtlGutter w:val="0"/>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panose1 w:val="03000509000000000000"/>
    <w:charset w:val="86"/>
    <w:family w:val="auto"/>
    <w:pitch w:val="default"/>
    <w:sig w:usb0="00000001" w:usb1="080E0000" w:usb2="00000000" w:usb3="00000000" w:csb0="00040000" w:csb1="00000000"/>
  </w:font>
  <w:font w:name="Cambria Math">
    <w:panose1 w:val="02040503050406030204"/>
    <w:charset w:val="00"/>
    <w:family w:val="auto"/>
    <w:pitch w:val="default"/>
    <w:sig w:usb0="E00002FF" w:usb1="420024FF" w:usb2="00000000" w:usb3="00000000" w:csb0="2000019F" w:csb1="0000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CC4C0">
    <w:pPr>
      <w:pStyle w:val="6"/>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305A2B8">
                          <w:pPr>
                            <w:pStyle w:val="5"/>
                            <w:ind w:left="210" w:leftChars="100" w:right="210" w:rightChars="100"/>
                            <w:rPr>
                              <w:rStyle w:val="11"/>
                              <w:rFonts w:hint="eastAsia" w:ascii="宋体" w:hAnsi="宋体" w:eastAsia="宋体"/>
                              <w:sz w:val="28"/>
                            </w:rPr>
                          </w:pPr>
                          <w:bookmarkStart w:id="24" w:name="OLE_LINK1"/>
                          <w:r>
                            <w:rPr>
                              <w:rStyle w:val="11"/>
                              <w:rFonts w:hint="eastAsia" w:ascii="宋体" w:hAnsi="宋体" w:eastAsia="宋体"/>
                              <w:sz w:val="28"/>
                            </w:rPr>
                            <w:t xml:space="preserve">－ </w:t>
                          </w:r>
                          <w:r>
                            <w:rPr>
                              <w:rFonts w:ascii="宋体" w:hAnsi="宋体" w:eastAsia="宋体"/>
                              <w:sz w:val="28"/>
                            </w:rPr>
                            <w:fldChar w:fldCharType="begin"/>
                          </w:r>
                          <w:r>
                            <w:rPr>
                              <w:rStyle w:val="11"/>
                              <w:rFonts w:ascii="宋体" w:hAnsi="宋体" w:eastAsia="宋体"/>
                              <w:sz w:val="28"/>
                            </w:rPr>
                            <w:instrText xml:space="preserve">PAGE  </w:instrText>
                          </w:r>
                          <w:r>
                            <w:rPr>
                              <w:rFonts w:ascii="宋体" w:hAnsi="宋体" w:eastAsia="宋体"/>
                              <w:sz w:val="28"/>
                            </w:rPr>
                            <w:fldChar w:fldCharType="separate"/>
                          </w:r>
                          <w:r>
                            <w:rPr>
                              <w:rStyle w:val="11"/>
                              <w:rFonts w:ascii="宋体" w:hAnsi="宋体" w:eastAsia="宋体"/>
                              <w:sz w:val="28"/>
                            </w:rPr>
                            <w:t>2</w:t>
                          </w:r>
                          <w:r>
                            <w:rPr>
                              <w:rFonts w:ascii="宋体" w:hAnsi="宋体" w:eastAsia="宋体"/>
                              <w:sz w:val="28"/>
                            </w:rPr>
                            <w:fldChar w:fldCharType="end"/>
                          </w:r>
                          <w:r>
                            <w:rPr>
                              <w:rFonts w:hint="eastAsia" w:ascii="宋体" w:hAnsi="宋体" w:eastAsia="宋体"/>
                              <w:sz w:val="28"/>
                            </w:rPr>
                            <w:t xml:space="preserve"> </w:t>
                          </w:r>
                          <w:r>
                            <w:rPr>
                              <w:rStyle w:val="11"/>
                              <w:rFonts w:hint="eastAsia" w:ascii="宋体" w:hAnsi="宋体" w:eastAsia="宋体"/>
                              <w:sz w:val="28"/>
                            </w:rPr>
                            <w:t>－</w:t>
                          </w:r>
                          <w:bookmarkEnd w:id="24"/>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14:paraId="1305A2B8">
                    <w:pPr>
                      <w:pStyle w:val="5"/>
                      <w:ind w:left="210" w:leftChars="100" w:right="210" w:rightChars="100"/>
                      <w:rPr>
                        <w:rStyle w:val="11"/>
                        <w:rFonts w:hint="eastAsia" w:ascii="宋体" w:hAnsi="宋体" w:eastAsia="宋体"/>
                        <w:sz w:val="28"/>
                      </w:rPr>
                    </w:pPr>
                    <w:bookmarkStart w:id="24" w:name="OLE_LINK1"/>
                    <w:r>
                      <w:rPr>
                        <w:rStyle w:val="11"/>
                        <w:rFonts w:hint="eastAsia" w:ascii="宋体" w:hAnsi="宋体" w:eastAsia="宋体"/>
                        <w:sz w:val="28"/>
                      </w:rPr>
                      <w:t xml:space="preserve">－ </w:t>
                    </w:r>
                    <w:r>
                      <w:rPr>
                        <w:rFonts w:ascii="宋体" w:hAnsi="宋体" w:eastAsia="宋体"/>
                        <w:sz w:val="28"/>
                      </w:rPr>
                      <w:fldChar w:fldCharType="begin"/>
                    </w:r>
                    <w:r>
                      <w:rPr>
                        <w:rStyle w:val="11"/>
                        <w:rFonts w:ascii="宋体" w:hAnsi="宋体" w:eastAsia="宋体"/>
                        <w:sz w:val="28"/>
                      </w:rPr>
                      <w:instrText xml:space="preserve">PAGE  </w:instrText>
                    </w:r>
                    <w:r>
                      <w:rPr>
                        <w:rFonts w:ascii="宋体" w:hAnsi="宋体" w:eastAsia="宋体"/>
                        <w:sz w:val="28"/>
                      </w:rPr>
                      <w:fldChar w:fldCharType="separate"/>
                    </w:r>
                    <w:r>
                      <w:rPr>
                        <w:rStyle w:val="11"/>
                        <w:rFonts w:ascii="宋体" w:hAnsi="宋体" w:eastAsia="宋体"/>
                        <w:sz w:val="28"/>
                      </w:rPr>
                      <w:t>2</w:t>
                    </w:r>
                    <w:r>
                      <w:rPr>
                        <w:rFonts w:ascii="宋体" w:hAnsi="宋体" w:eastAsia="宋体"/>
                        <w:sz w:val="28"/>
                      </w:rPr>
                      <w:fldChar w:fldCharType="end"/>
                    </w:r>
                    <w:r>
                      <w:rPr>
                        <w:rFonts w:hint="eastAsia" w:ascii="宋体" w:hAnsi="宋体" w:eastAsia="宋体"/>
                        <w:sz w:val="28"/>
                      </w:rPr>
                      <w:t xml:space="preserve"> </w:t>
                    </w:r>
                    <w:r>
                      <w:rPr>
                        <w:rStyle w:val="11"/>
                        <w:rFonts w:hint="eastAsia" w:ascii="宋体" w:hAnsi="宋体" w:eastAsia="宋体"/>
                        <w:sz w:val="28"/>
                      </w:rPr>
                      <w:t>－</w:t>
                    </w:r>
                    <w:bookmarkEnd w:id="24"/>
                  </w:p>
                </w:txbxContent>
              </v:textbox>
            </v:shape>
          </w:pict>
        </mc:Fallback>
      </mc:AlternateContent>
    </w:r>
    <w:r>
      <w:rPr>
        <w:rFonts w:hint="eastAsia" w:eastAsia="仿宋"/>
        <w:sz w:val="32"/>
        <w:szCs w:val="48"/>
        <w:lang w:val="en-US" w:eastAsia="zh-CN"/>
      </w:rPr>
      <w:t xml:space="preserve">  </w:t>
    </w:r>
  </w:p>
  <w:p w14:paraId="69B0132A">
    <w:pPr>
      <w:pStyle w:val="6"/>
      <w:keepNext w:val="0"/>
      <w:keepLines w:val="0"/>
      <w:pageBreakBefore w:val="0"/>
      <w:widowControl w:val="0"/>
      <w:kinsoku/>
      <w:wordWrap/>
      <w:overflowPunct/>
      <w:topLinePunct w:val="0"/>
      <w:bidi w:val="0"/>
      <w:adjustRightInd/>
      <w:snapToGrid w:val="0"/>
      <w:ind w:left="1067" w:leftChars="508" w:firstLine="0" w:firstLineChars="0"/>
      <w:jc w:val="center"/>
      <w:textAlignment w:val="auto"/>
      <w:rPr>
        <w:color w:val="FAFAFA"/>
        <w:sz w:val="32"/>
      </w:rPr>
    </w:pPr>
    <w:r>
      <w:rPr>
        <w:color w:val="FAFAFA"/>
        <w:sz w:val="32"/>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23" name="直接连接符 23"/>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4384;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6el0dQA&#10;AAAGAQAADwAAAAAAAAABACAAAAAiAAAAZHJzL2Rvd25yZXYueG1sUEsBAhQAFAAAAAgAh07iQLiD&#10;ogvqAQAAtwMAAA4AAAAAAAAAAQAgAAAAIwEAAGRycy9lMm9Eb2MueG1sUEsFBgAAAAAGAAYAWQEA&#10;AH8FAAAAAA==&#10;">
              <v:fill on="f" focussize="0,0"/>
              <v:stroke weight="1.75pt" color="#005192 [3204]" miterlimit="8" joinstyle="miter"/>
              <v:imagedata o:title=""/>
              <o:lock v:ext="edit" aspectratio="f"/>
            </v:line>
          </w:pict>
        </mc:Fallback>
      </mc:AlternateContent>
    </w:r>
  </w:p>
  <w:p w14:paraId="34AE6A17">
    <w:pPr>
      <w:pStyle w:val="6"/>
      <w:keepNext w:val="0"/>
      <w:keepLines w:val="0"/>
      <w:pageBreakBefore w:val="0"/>
      <w:widowControl w:val="0"/>
      <w:kinsoku/>
      <w:wordWrap w:val="0"/>
      <w:overflowPunct/>
      <w:topLinePunct w:val="0"/>
      <w:bidi w:val="0"/>
      <w:adjustRightInd/>
      <w:snapToGrid w:val="0"/>
      <w:ind w:left="0" w:leftChars="0" w:firstLine="0" w:firstLineChars="0"/>
      <w:jc w:val="right"/>
      <w:textAlignment w:val="auto"/>
      <w:rPr>
        <w:rFonts w:hint="default"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重庆市涪陵区规划和自然资源局发布     </w:t>
    </w:r>
  </w:p>
  <w:p w14:paraId="3693AA15">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63E0A">
    <w:pPr>
      <w:pStyle w:val="5"/>
      <w:framePr w:wrap="around" w:vAnchor="text" w:hAnchor="margin" w:xAlign="outside" w:y="1"/>
      <w:ind w:left="210" w:leftChars="100" w:right="210" w:rightChars="100"/>
      <w:rPr>
        <w:rStyle w:val="11"/>
        <w:sz w:val="28"/>
      </w:rPr>
    </w:pPr>
    <w:r>
      <w:rPr>
        <w:rStyle w:val="11"/>
        <w:sz w:val="28"/>
      </w:rPr>
      <w:t>－</w:t>
    </w:r>
    <w:r>
      <w:rPr>
        <w:rStyle w:val="11"/>
        <w:sz w:val="28"/>
      </w:rPr>
      <w:fldChar w:fldCharType="begin"/>
    </w:r>
    <w:r>
      <w:rPr>
        <w:rStyle w:val="11"/>
        <w:sz w:val="28"/>
      </w:rPr>
      <w:instrText xml:space="preserve">PAGE  </w:instrText>
    </w:r>
    <w:r>
      <w:rPr>
        <w:rStyle w:val="11"/>
        <w:sz w:val="28"/>
      </w:rPr>
      <w:fldChar w:fldCharType="separate"/>
    </w:r>
    <w:r>
      <w:rPr>
        <w:rStyle w:val="11"/>
        <w:sz w:val="28"/>
      </w:rPr>
      <w:t>2</w:t>
    </w:r>
    <w:r>
      <w:rPr>
        <w:rStyle w:val="11"/>
        <w:sz w:val="28"/>
      </w:rPr>
      <w:fldChar w:fldCharType="end"/>
    </w:r>
    <w:r>
      <w:rPr>
        <w:rStyle w:val="11"/>
        <w:sz w:val="28"/>
      </w:rPr>
      <w:t>－</w:t>
    </w:r>
  </w:p>
  <w:p w14:paraId="6658EC26">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7824D">
    <w:pPr>
      <w:pStyle w:val="6"/>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EDE8AEC">
                          <w:pPr>
                            <w:pStyle w:val="5"/>
                            <w:ind w:left="210" w:leftChars="100" w:right="210" w:rightChars="100"/>
                            <w:rPr>
                              <w:rStyle w:val="11"/>
                              <w:rFonts w:hint="eastAsia" w:ascii="宋体" w:hAnsi="宋体" w:eastAsia="宋体"/>
                              <w:sz w:val="28"/>
                            </w:rPr>
                          </w:pPr>
                          <w:r>
                            <w:rPr>
                              <w:rStyle w:val="11"/>
                              <w:rFonts w:hint="eastAsia" w:ascii="宋体" w:hAnsi="宋体" w:eastAsia="宋体"/>
                              <w:sz w:val="28"/>
                            </w:rPr>
                            <w:t xml:space="preserve">－ </w:t>
                          </w:r>
                          <w:r>
                            <w:rPr>
                              <w:rFonts w:ascii="宋体" w:hAnsi="宋体" w:eastAsia="宋体"/>
                              <w:sz w:val="28"/>
                            </w:rPr>
                            <w:fldChar w:fldCharType="begin"/>
                          </w:r>
                          <w:r>
                            <w:rPr>
                              <w:rStyle w:val="11"/>
                              <w:rFonts w:ascii="宋体" w:hAnsi="宋体" w:eastAsia="宋体"/>
                              <w:sz w:val="28"/>
                            </w:rPr>
                            <w:instrText xml:space="preserve">PAGE  </w:instrText>
                          </w:r>
                          <w:r>
                            <w:rPr>
                              <w:rFonts w:ascii="宋体" w:hAnsi="宋体" w:eastAsia="宋体"/>
                              <w:sz w:val="28"/>
                            </w:rPr>
                            <w:fldChar w:fldCharType="separate"/>
                          </w:r>
                          <w:r>
                            <w:rPr>
                              <w:rStyle w:val="11"/>
                              <w:rFonts w:ascii="宋体" w:hAnsi="宋体" w:eastAsia="宋体"/>
                              <w:sz w:val="28"/>
                            </w:rPr>
                            <w:t>2</w:t>
                          </w:r>
                          <w:r>
                            <w:rPr>
                              <w:rFonts w:ascii="宋体" w:hAnsi="宋体" w:eastAsia="宋体"/>
                              <w:sz w:val="28"/>
                            </w:rPr>
                            <w:fldChar w:fldCharType="end"/>
                          </w:r>
                          <w:r>
                            <w:rPr>
                              <w:rFonts w:hint="eastAsia" w:ascii="宋体" w:hAnsi="宋体" w:eastAsia="宋体"/>
                              <w:sz w:val="28"/>
                            </w:rPr>
                            <w:t xml:space="preserve"> </w:t>
                          </w:r>
                          <w:r>
                            <w:rPr>
                              <w:rStyle w:val="11"/>
                              <w:rFonts w:hint="eastAsia"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14:paraId="4EDE8AEC">
                    <w:pPr>
                      <w:pStyle w:val="5"/>
                      <w:ind w:left="210" w:leftChars="100" w:right="210" w:rightChars="100"/>
                      <w:rPr>
                        <w:rStyle w:val="11"/>
                        <w:rFonts w:hint="eastAsia" w:ascii="宋体" w:hAnsi="宋体" w:eastAsia="宋体"/>
                        <w:sz w:val="28"/>
                      </w:rPr>
                    </w:pPr>
                    <w:r>
                      <w:rPr>
                        <w:rStyle w:val="11"/>
                        <w:rFonts w:hint="eastAsia" w:ascii="宋体" w:hAnsi="宋体" w:eastAsia="宋体"/>
                        <w:sz w:val="28"/>
                      </w:rPr>
                      <w:t xml:space="preserve">－ </w:t>
                    </w:r>
                    <w:r>
                      <w:rPr>
                        <w:rFonts w:ascii="宋体" w:hAnsi="宋体" w:eastAsia="宋体"/>
                        <w:sz w:val="28"/>
                      </w:rPr>
                      <w:fldChar w:fldCharType="begin"/>
                    </w:r>
                    <w:r>
                      <w:rPr>
                        <w:rStyle w:val="11"/>
                        <w:rFonts w:ascii="宋体" w:hAnsi="宋体" w:eastAsia="宋体"/>
                        <w:sz w:val="28"/>
                      </w:rPr>
                      <w:instrText xml:space="preserve">PAGE  </w:instrText>
                    </w:r>
                    <w:r>
                      <w:rPr>
                        <w:rFonts w:ascii="宋体" w:hAnsi="宋体" w:eastAsia="宋体"/>
                        <w:sz w:val="28"/>
                      </w:rPr>
                      <w:fldChar w:fldCharType="separate"/>
                    </w:r>
                    <w:r>
                      <w:rPr>
                        <w:rStyle w:val="11"/>
                        <w:rFonts w:ascii="宋体" w:hAnsi="宋体" w:eastAsia="宋体"/>
                        <w:sz w:val="28"/>
                      </w:rPr>
                      <w:t>2</w:t>
                    </w:r>
                    <w:r>
                      <w:rPr>
                        <w:rFonts w:ascii="宋体" w:hAnsi="宋体" w:eastAsia="宋体"/>
                        <w:sz w:val="28"/>
                      </w:rPr>
                      <w:fldChar w:fldCharType="end"/>
                    </w:r>
                    <w:r>
                      <w:rPr>
                        <w:rFonts w:hint="eastAsia" w:ascii="宋体" w:hAnsi="宋体" w:eastAsia="宋体"/>
                        <w:sz w:val="28"/>
                      </w:rPr>
                      <w:t xml:space="preserve"> </w:t>
                    </w:r>
                    <w:r>
                      <w:rPr>
                        <w:rStyle w:val="11"/>
                        <w:rFonts w:hint="eastAsia" w:ascii="宋体" w:hAnsi="宋体" w:eastAsia="宋体"/>
                        <w:sz w:val="28"/>
                      </w:rPr>
                      <w:t>－</w:t>
                    </w:r>
                  </w:p>
                </w:txbxContent>
              </v:textbox>
            </v:shape>
          </w:pict>
        </mc:Fallback>
      </mc:AlternateContent>
    </w:r>
    <w:r>
      <w:rPr>
        <w:rFonts w:hint="eastAsia" w:eastAsia="仿宋"/>
        <w:sz w:val="32"/>
        <w:szCs w:val="48"/>
        <w:lang w:val="en-US" w:eastAsia="zh-CN"/>
      </w:rPr>
      <w:t xml:space="preserve"> </w:t>
    </w:r>
  </w:p>
  <w:p w14:paraId="172767F2">
    <w:pPr>
      <w:pStyle w:val="6"/>
      <w:keepNext w:val="0"/>
      <w:keepLines w:val="0"/>
      <w:pageBreakBefore w:val="0"/>
      <w:widowControl w:val="0"/>
      <w:kinsoku/>
      <w:wordWrap/>
      <w:overflowPunct/>
      <w:topLinePunct w:val="0"/>
      <w:bidi w:val="0"/>
      <w:adjustRightInd/>
      <w:snapToGrid w:val="0"/>
      <w:jc w:val="both"/>
      <w:textAlignment w:val="auto"/>
      <w:rPr>
        <w:color w:val="FAFAFA"/>
        <w:sz w:val="32"/>
      </w:rPr>
    </w:pPr>
    <w:r>
      <w:rPr>
        <w:color w:val="FAFAFA"/>
        <w:sz w:val="3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21" name="直接连接符 21"/>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3360;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6el0dQA&#10;AAAGAQAADwAAAAAAAAABACAAAAAiAAAAZHJzL2Rvd25yZXYueG1sUEsBAhQAFAAAAAgAh07iQILX&#10;okvqAQAAtwMAAA4AAAAAAAAAAQAgAAAAIwEAAGRycy9lMm9Eb2MueG1sUEsFBgAAAAAGAAYAWQEA&#10;AH8FAAAAAA==&#10;">
              <v:fill on="f" focussize="0,0"/>
              <v:stroke weight="1.75pt" color="#005192 [3204]" miterlimit="8" joinstyle="miter"/>
              <v:imagedata o:title=""/>
              <o:lock v:ext="edit" aspectratio="f"/>
            </v:line>
          </w:pict>
        </mc:Fallback>
      </mc:AlternateContent>
    </w:r>
  </w:p>
  <w:p w14:paraId="2914E51C">
    <w:pPr>
      <w:pStyle w:val="6"/>
      <w:keepNext w:val="0"/>
      <w:keepLines w:val="0"/>
      <w:pageBreakBefore w:val="0"/>
      <w:widowControl w:val="0"/>
      <w:kinsoku/>
      <w:wordWrap w:val="0"/>
      <w:overflowPunct/>
      <w:topLinePunct w:val="0"/>
      <w:bidi w:val="0"/>
      <w:adjustRightInd/>
      <w:snapToGrid w:val="0"/>
      <w:ind w:left="0" w:leftChars="0" w:firstLine="0" w:firstLineChars="0"/>
      <w:jc w:val="right"/>
      <w:textAlignment w:val="auto"/>
      <w:rPr>
        <w:rFonts w:hint="default"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重庆市涪陵区规划和自然资源局发布     </w:t>
    </w:r>
  </w:p>
  <w:p w14:paraId="6AE5F2D7">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3A50F">
    <w:pPr>
      <w:pStyle w:val="6"/>
      <w:keepNext w:val="0"/>
      <w:keepLines w:val="0"/>
      <w:pageBreakBefore w:val="0"/>
      <w:widowControl w:val="0"/>
      <w:kinsoku/>
      <w:wordWrap/>
      <w:overflowPunct/>
      <w:topLinePunct w:val="0"/>
      <w:bidi w:val="0"/>
      <w:adjustRightInd/>
      <w:snapToGrid w:val="0"/>
      <w:ind w:left="1067" w:leftChars="508" w:firstLine="0" w:firstLineChars="0"/>
      <w:jc w:val="center"/>
      <w:textAlignment w:val="auto"/>
      <w:rPr>
        <w:color w:val="FAFAFA"/>
        <w:sz w:val="32"/>
      </w:rPr>
    </w:pPr>
    <w:r>
      <w:rPr>
        <w:sz w:val="32"/>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234642">
                          <w:pPr>
                            <w:pStyle w:val="5"/>
                            <w:ind w:left="210" w:leftChars="100" w:right="210" w:rightChars="100"/>
                            <w:rPr>
                              <w:rStyle w:val="11"/>
                              <w:rFonts w:hint="eastAsia" w:ascii="宋体" w:hAnsi="宋体" w:eastAsia="宋体"/>
                              <w:sz w:val="28"/>
                            </w:rPr>
                          </w:pPr>
                          <w:r>
                            <w:rPr>
                              <w:rStyle w:val="11"/>
                              <w:rFonts w:hint="eastAsia" w:ascii="宋体" w:hAnsi="宋体" w:eastAsia="宋体"/>
                              <w:sz w:val="28"/>
                            </w:rPr>
                            <w:t xml:space="preserve">－ </w:t>
                          </w:r>
                          <w:r>
                            <w:rPr>
                              <w:rFonts w:ascii="宋体" w:hAnsi="宋体" w:eastAsia="宋体"/>
                              <w:sz w:val="28"/>
                            </w:rPr>
                            <w:fldChar w:fldCharType="begin"/>
                          </w:r>
                          <w:r>
                            <w:rPr>
                              <w:rStyle w:val="11"/>
                              <w:rFonts w:ascii="宋体" w:hAnsi="宋体" w:eastAsia="宋体"/>
                              <w:sz w:val="28"/>
                            </w:rPr>
                            <w:instrText xml:space="preserve">PAGE  </w:instrText>
                          </w:r>
                          <w:r>
                            <w:rPr>
                              <w:rFonts w:ascii="宋体" w:hAnsi="宋体" w:eastAsia="宋体"/>
                              <w:sz w:val="28"/>
                            </w:rPr>
                            <w:fldChar w:fldCharType="separate"/>
                          </w:r>
                          <w:r>
                            <w:rPr>
                              <w:rStyle w:val="11"/>
                              <w:rFonts w:ascii="宋体" w:hAnsi="宋体" w:eastAsia="宋体"/>
                              <w:sz w:val="28"/>
                            </w:rPr>
                            <w:t>3</w:t>
                          </w:r>
                          <w:r>
                            <w:rPr>
                              <w:rFonts w:ascii="宋体" w:hAnsi="宋体" w:eastAsia="宋体"/>
                              <w:sz w:val="28"/>
                            </w:rPr>
                            <w:fldChar w:fldCharType="end"/>
                          </w:r>
                          <w:r>
                            <w:rPr>
                              <w:rFonts w:hint="eastAsia" w:ascii="宋体" w:hAnsi="宋体" w:eastAsia="宋体"/>
                              <w:sz w:val="28"/>
                            </w:rPr>
                            <w:t xml:space="preserve"> </w:t>
                          </w:r>
                          <w:r>
                            <w:rPr>
                              <w:rStyle w:val="11"/>
                              <w:rFonts w:hint="eastAsia"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14:paraId="7F234642">
                    <w:pPr>
                      <w:pStyle w:val="5"/>
                      <w:ind w:left="210" w:leftChars="100" w:right="210" w:rightChars="100"/>
                      <w:rPr>
                        <w:rStyle w:val="11"/>
                        <w:rFonts w:hint="eastAsia" w:ascii="宋体" w:hAnsi="宋体" w:eastAsia="宋体"/>
                        <w:sz w:val="28"/>
                      </w:rPr>
                    </w:pPr>
                    <w:r>
                      <w:rPr>
                        <w:rStyle w:val="11"/>
                        <w:rFonts w:hint="eastAsia" w:ascii="宋体" w:hAnsi="宋体" w:eastAsia="宋体"/>
                        <w:sz w:val="28"/>
                      </w:rPr>
                      <w:t xml:space="preserve">－ </w:t>
                    </w:r>
                    <w:r>
                      <w:rPr>
                        <w:rFonts w:ascii="宋体" w:hAnsi="宋体" w:eastAsia="宋体"/>
                        <w:sz w:val="28"/>
                      </w:rPr>
                      <w:fldChar w:fldCharType="begin"/>
                    </w:r>
                    <w:r>
                      <w:rPr>
                        <w:rStyle w:val="11"/>
                        <w:rFonts w:ascii="宋体" w:hAnsi="宋体" w:eastAsia="宋体"/>
                        <w:sz w:val="28"/>
                      </w:rPr>
                      <w:instrText xml:space="preserve">PAGE  </w:instrText>
                    </w:r>
                    <w:r>
                      <w:rPr>
                        <w:rFonts w:ascii="宋体" w:hAnsi="宋体" w:eastAsia="宋体"/>
                        <w:sz w:val="28"/>
                      </w:rPr>
                      <w:fldChar w:fldCharType="separate"/>
                    </w:r>
                    <w:r>
                      <w:rPr>
                        <w:rStyle w:val="11"/>
                        <w:rFonts w:ascii="宋体" w:hAnsi="宋体" w:eastAsia="宋体"/>
                        <w:sz w:val="28"/>
                      </w:rPr>
                      <w:t>3</w:t>
                    </w:r>
                    <w:r>
                      <w:rPr>
                        <w:rFonts w:ascii="宋体" w:hAnsi="宋体" w:eastAsia="宋体"/>
                        <w:sz w:val="28"/>
                      </w:rPr>
                      <w:fldChar w:fldCharType="end"/>
                    </w:r>
                    <w:r>
                      <w:rPr>
                        <w:rFonts w:hint="eastAsia" w:ascii="宋体" w:hAnsi="宋体" w:eastAsia="宋体"/>
                        <w:sz w:val="28"/>
                      </w:rPr>
                      <w:t xml:space="preserve"> </w:t>
                    </w:r>
                    <w:r>
                      <w:rPr>
                        <w:rStyle w:val="11"/>
                        <w:rFonts w:hint="eastAsia" w:ascii="宋体" w:hAnsi="宋体" w:eastAsia="宋体"/>
                        <w:sz w:val="28"/>
                      </w:rPr>
                      <w:t>－</w:t>
                    </w:r>
                  </w:p>
                </w:txbxContent>
              </v:textbox>
            </v:shape>
          </w:pict>
        </mc:Fallback>
      </mc:AlternateContent>
    </w:r>
  </w:p>
  <w:p w14:paraId="475ECF17">
    <w:pPr>
      <w:pStyle w:val="6"/>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61595</wp:posOffset>
              </wp:positionV>
              <wp:extent cx="8255635" cy="2540"/>
              <wp:effectExtent l="0" t="10795" r="12065" b="15240"/>
              <wp:wrapNone/>
              <wp:docPr id="15" name="直接连接符 15"/>
              <wp:cNvGraphicFramePr/>
              <a:graphic xmlns:a="http://schemas.openxmlformats.org/drawingml/2006/main">
                <a:graphicData uri="http://schemas.microsoft.com/office/word/2010/wordprocessingShape">
                  <wps:wsp>
                    <wps:cNvCnPr/>
                    <wps:spPr>
                      <a:xfrm flipV="1">
                        <a:off x="0" y="0"/>
                        <a:ext cx="8255635" cy="254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5pt;margin-top:4.85pt;height:0.2pt;width:650.05pt;z-index:251660288;mso-width-relative:page;mso-height-relative:page;" filled="f" stroked="t" coordsize="21600,21600" o:gfxdata="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PBTntkAAAAIAQAADwAAAAAAAAABACAAAAAiAAAAZHJzL2Rvd25yZXYueG1sUEsBAhQA&#10;FAAAAAgAh07iQKBhHBbxAQAAwQMAAA4AAAAAAAAAAQAgAAAAKAEAAGRycy9lMm9Eb2MueG1sUEsF&#10;BgAAAAAGAAYAWQEAAIsFAAAAAA==&#10;">
              <v:fill on="f" focussize="0,0"/>
              <v:stroke weight="1.75pt" color="#005192 [3204]" miterlimit="8" joinstyle="miter"/>
              <v:imagedata o:title=""/>
              <o:lock v:ext="edit" aspectratio="f"/>
            </v:line>
          </w:pict>
        </mc:Fallback>
      </mc:AlternateContent>
    </w:r>
  </w:p>
  <w:p w14:paraId="1F06AB50">
    <w:pPr>
      <w:pStyle w:val="6"/>
      <w:keepNext w:val="0"/>
      <w:keepLines w:val="0"/>
      <w:pageBreakBefore w:val="0"/>
      <w:widowControl w:val="0"/>
      <w:kinsoku/>
      <w:wordWrap w:val="0"/>
      <w:overflowPunct/>
      <w:topLinePunct w:val="0"/>
      <w:bidi w:val="0"/>
      <w:adjustRightInd/>
      <w:snapToGrid w:val="0"/>
      <w:ind w:left="0" w:leftChars="0" w:firstLine="0" w:firstLineChars="0"/>
      <w:jc w:val="right"/>
      <w:textAlignment w:val="auto"/>
      <w:rPr>
        <w:rFonts w:hint="default"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重庆市涪陵区规划和自然资源局发布     </w:t>
    </w:r>
  </w:p>
  <w:p w14:paraId="09E56340">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F6EF1">
    <w:pPr>
      <w:pStyle w:val="6"/>
      <w:keepNext w:val="0"/>
      <w:keepLines w:val="0"/>
      <w:pageBreakBefore w:val="0"/>
      <w:widowControl w:val="0"/>
      <w:kinsoku/>
      <w:wordWrap/>
      <w:overflowPunct/>
      <w:topLinePunct w:val="0"/>
      <w:bidi w:val="0"/>
      <w:adjustRightInd/>
      <w:snapToGrid w:val="0"/>
      <w:ind w:left="1067" w:leftChars="508" w:firstLine="0" w:firstLineChars="0"/>
      <w:jc w:val="right"/>
      <w:textAlignment w:val="auto"/>
      <w:rPr>
        <w:color w:val="FAFAFA"/>
        <w:sz w:val="32"/>
      </w:rPr>
    </w:pPr>
    <w:r>
      <w:rPr>
        <w:sz w:val="32"/>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6735E16">
                          <w:pPr>
                            <w:pStyle w:val="5"/>
                            <w:ind w:left="210" w:leftChars="100" w:right="210" w:rightChars="100"/>
                            <w:rPr>
                              <w:rStyle w:val="11"/>
                              <w:rFonts w:hint="eastAsia" w:ascii="宋体" w:hAnsi="宋体" w:eastAsia="宋体"/>
                              <w:sz w:val="28"/>
                            </w:rPr>
                          </w:pPr>
                          <w:r>
                            <w:rPr>
                              <w:rStyle w:val="11"/>
                              <w:rFonts w:hint="eastAsia" w:ascii="宋体" w:hAnsi="宋体" w:eastAsia="宋体"/>
                              <w:sz w:val="28"/>
                            </w:rPr>
                            <w:t xml:space="preserve">－ </w:t>
                          </w:r>
                          <w:r>
                            <w:rPr>
                              <w:rFonts w:ascii="宋体" w:hAnsi="宋体" w:eastAsia="宋体"/>
                              <w:sz w:val="28"/>
                            </w:rPr>
                            <w:fldChar w:fldCharType="begin"/>
                          </w:r>
                          <w:r>
                            <w:rPr>
                              <w:rStyle w:val="11"/>
                              <w:rFonts w:ascii="宋体" w:hAnsi="宋体" w:eastAsia="宋体"/>
                              <w:sz w:val="28"/>
                            </w:rPr>
                            <w:instrText xml:space="preserve">PAGE  </w:instrText>
                          </w:r>
                          <w:r>
                            <w:rPr>
                              <w:rFonts w:ascii="宋体" w:hAnsi="宋体" w:eastAsia="宋体"/>
                              <w:sz w:val="28"/>
                            </w:rPr>
                            <w:fldChar w:fldCharType="separate"/>
                          </w:r>
                          <w:r>
                            <w:rPr>
                              <w:rStyle w:val="11"/>
                              <w:rFonts w:ascii="宋体" w:hAnsi="宋体" w:eastAsia="宋体"/>
                              <w:sz w:val="28"/>
                            </w:rPr>
                            <w:t>10</w:t>
                          </w:r>
                          <w:r>
                            <w:rPr>
                              <w:rFonts w:ascii="宋体" w:hAnsi="宋体" w:eastAsia="宋体"/>
                              <w:sz w:val="28"/>
                            </w:rPr>
                            <w:fldChar w:fldCharType="end"/>
                          </w:r>
                          <w:r>
                            <w:rPr>
                              <w:rFonts w:hint="eastAsia" w:ascii="宋体" w:hAnsi="宋体" w:eastAsia="宋体"/>
                              <w:sz w:val="28"/>
                            </w:rPr>
                            <w:t xml:space="preserve"> </w:t>
                          </w:r>
                          <w:r>
                            <w:rPr>
                              <w:rStyle w:val="11"/>
                              <w:rFonts w:hint="eastAsia"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14:paraId="16735E16">
                    <w:pPr>
                      <w:pStyle w:val="5"/>
                      <w:ind w:left="210" w:leftChars="100" w:right="210" w:rightChars="100"/>
                      <w:rPr>
                        <w:rStyle w:val="11"/>
                        <w:rFonts w:hint="eastAsia" w:ascii="宋体" w:hAnsi="宋体" w:eastAsia="宋体"/>
                        <w:sz w:val="28"/>
                      </w:rPr>
                    </w:pPr>
                    <w:r>
                      <w:rPr>
                        <w:rStyle w:val="11"/>
                        <w:rFonts w:hint="eastAsia" w:ascii="宋体" w:hAnsi="宋体" w:eastAsia="宋体"/>
                        <w:sz w:val="28"/>
                      </w:rPr>
                      <w:t xml:space="preserve">－ </w:t>
                    </w:r>
                    <w:r>
                      <w:rPr>
                        <w:rFonts w:ascii="宋体" w:hAnsi="宋体" w:eastAsia="宋体"/>
                        <w:sz w:val="28"/>
                      </w:rPr>
                      <w:fldChar w:fldCharType="begin"/>
                    </w:r>
                    <w:r>
                      <w:rPr>
                        <w:rStyle w:val="11"/>
                        <w:rFonts w:ascii="宋体" w:hAnsi="宋体" w:eastAsia="宋体"/>
                        <w:sz w:val="28"/>
                      </w:rPr>
                      <w:instrText xml:space="preserve">PAGE  </w:instrText>
                    </w:r>
                    <w:r>
                      <w:rPr>
                        <w:rFonts w:ascii="宋体" w:hAnsi="宋体" w:eastAsia="宋体"/>
                        <w:sz w:val="28"/>
                      </w:rPr>
                      <w:fldChar w:fldCharType="separate"/>
                    </w:r>
                    <w:r>
                      <w:rPr>
                        <w:rStyle w:val="11"/>
                        <w:rFonts w:ascii="宋体" w:hAnsi="宋体" w:eastAsia="宋体"/>
                        <w:sz w:val="28"/>
                      </w:rPr>
                      <w:t>10</w:t>
                    </w:r>
                    <w:r>
                      <w:rPr>
                        <w:rFonts w:ascii="宋体" w:hAnsi="宋体" w:eastAsia="宋体"/>
                        <w:sz w:val="28"/>
                      </w:rPr>
                      <w:fldChar w:fldCharType="end"/>
                    </w:r>
                    <w:r>
                      <w:rPr>
                        <w:rFonts w:hint="eastAsia" w:ascii="宋体" w:hAnsi="宋体" w:eastAsia="宋体"/>
                        <w:sz w:val="28"/>
                      </w:rPr>
                      <w:t xml:space="preserve"> </w:t>
                    </w:r>
                    <w:r>
                      <w:rPr>
                        <w:rStyle w:val="11"/>
                        <w:rFonts w:hint="eastAsia" w:ascii="宋体" w:hAnsi="宋体" w:eastAsia="宋体"/>
                        <w:sz w:val="28"/>
                      </w:rPr>
                      <w:t>－</w:t>
                    </w:r>
                  </w:p>
                </w:txbxContent>
              </v:textbox>
            </v:shape>
          </w:pict>
        </mc:Fallback>
      </mc:AlternateContent>
    </w:r>
    <w:r>
      <w:rPr>
        <w:color w:val="FAFAFA"/>
        <w:sz w:val="32"/>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211455</wp:posOffset>
              </wp:positionV>
              <wp:extent cx="5616575" cy="1905"/>
              <wp:effectExtent l="0" t="10795" r="3175" b="15875"/>
              <wp:wrapNone/>
              <wp:docPr id="2" name="直接连接符 2"/>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16.65pt;height:0.15pt;width:442.25pt;z-index:251668480;mso-width-relative:page;mso-height-relative:page;" filled="f" stroked="t" coordsize="21600,21600" o:gfxdata="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2G3vv1AAA&#10;AAYBAAAPAAAAAAAAAAEAIAAAACIAAABkcnMvZG93bnJldi54bWxQSwECFAAUAAAACACHTuJAnSMo&#10;8ukBAAC1AwAADgAAAAAAAAABACAAAAAjAQAAZHJzL2Uyb0RvYy54bWxQSwUGAAAAAAYABgBZAQAA&#10;fgUAAAAA&#10;">
              <v:fill on="f" focussize="0,0"/>
              <v:stroke weight="1.75pt" color="#005192 [3204]" miterlimit="8" joinstyle="miter"/>
              <v:imagedata o:title=""/>
              <o:lock v:ext="edit" aspectratio="f"/>
            </v:line>
          </w:pict>
        </mc:Fallback>
      </mc:AlternateContent>
    </w:r>
  </w:p>
  <w:p w14:paraId="611AD600">
    <w:pPr>
      <w:pStyle w:val="6"/>
      <w:keepNext w:val="0"/>
      <w:keepLines w:val="0"/>
      <w:pageBreakBefore w:val="0"/>
      <w:widowControl w:val="0"/>
      <w:kinsoku/>
      <w:wordWrap w:val="0"/>
      <w:overflowPunct/>
      <w:topLinePunct w:val="0"/>
      <w:bidi w:val="0"/>
      <w:adjustRightInd/>
      <w:snapToGrid w:val="0"/>
      <w:ind w:left="0" w:leftChars="0" w:firstLine="0" w:firstLineChars="0"/>
      <w:jc w:val="right"/>
      <w:textAlignment w:val="auto"/>
      <w:rPr>
        <w:rFonts w:hint="default"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重庆市涪陵区规划和自然资源局发布     </w:t>
    </w:r>
  </w:p>
  <w:p w14:paraId="1BD8508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8C653">
    <w:pPr>
      <w:pStyle w:val="6"/>
      <w:keepNext w:val="0"/>
      <w:keepLines w:val="0"/>
      <w:pageBreakBefore w:val="0"/>
      <w:widowControl w:val="0"/>
      <w:kinsoku/>
      <w:wordWrap/>
      <w:overflowPunct/>
      <w:topLinePunct w:val="0"/>
      <w:bidi w:val="0"/>
      <w:adjustRightInd/>
      <w:snapToGrid w:val="0"/>
      <w:ind w:left="1067" w:leftChars="508" w:firstLine="0" w:firstLineChars="0"/>
      <w:jc w:val="center"/>
      <w:textAlignment w:val="auto"/>
      <w:rPr>
        <w:color w:val="FAFAFA"/>
        <w:sz w:val="32"/>
      </w:rPr>
    </w:pPr>
    <w:r>
      <w:rPr>
        <w:sz w:val="32"/>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2AA1C4">
                          <w:pPr>
                            <w:pStyle w:val="5"/>
                            <w:ind w:left="210" w:leftChars="100" w:right="210" w:rightChars="100"/>
                            <w:rPr>
                              <w:rStyle w:val="11"/>
                              <w:rFonts w:hint="eastAsia" w:ascii="宋体" w:hAnsi="宋体" w:eastAsia="宋体"/>
                              <w:sz w:val="28"/>
                            </w:rPr>
                          </w:pPr>
                          <w:r>
                            <w:rPr>
                              <w:rFonts w:ascii="宋体" w:hAnsi="宋体" w:eastAsia="宋体"/>
                              <w:sz w:val="28"/>
                            </w:rPr>
                            <w:fldChar w:fldCharType="begin"/>
                          </w:r>
                          <w:r>
                            <w:rPr>
                              <w:rStyle w:val="11"/>
                              <w:rFonts w:ascii="宋体" w:hAnsi="宋体" w:eastAsia="宋体"/>
                              <w:sz w:val="28"/>
                            </w:rPr>
                            <w:instrText xml:space="preserve">PAGE  </w:instrText>
                          </w:r>
                          <w:r>
                            <w:rPr>
                              <w:rFonts w:ascii="宋体" w:hAnsi="宋体" w:eastAsia="宋体"/>
                              <w:sz w:val="28"/>
                            </w:rPr>
                            <w:fldChar w:fldCharType="separate"/>
                          </w:r>
                          <w:r>
                            <w:rPr>
                              <w:rStyle w:val="11"/>
                              <w:rFonts w:ascii="宋体" w:hAnsi="宋体" w:eastAsia="宋体"/>
                              <w:sz w:val="28"/>
                            </w:rPr>
                            <w:t>3</w:t>
                          </w:r>
                          <w:r>
                            <w:rPr>
                              <w:rFonts w:ascii="宋体" w:hAnsi="宋体" w:eastAsia="宋体"/>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14:paraId="4C2AA1C4">
                    <w:pPr>
                      <w:pStyle w:val="5"/>
                      <w:ind w:left="210" w:leftChars="100" w:right="210" w:rightChars="100"/>
                      <w:rPr>
                        <w:rStyle w:val="11"/>
                        <w:rFonts w:hint="eastAsia" w:ascii="宋体" w:hAnsi="宋体" w:eastAsia="宋体"/>
                        <w:sz w:val="28"/>
                      </w:rPr>
                    </w:pPr>
                    <w:r>
                      <w:rPr>
                        <w:rFonts w:ascii="宋体" w:hAnsi="宋体" w:eastAsia="宋体"/>
                        <w:sz w:val="28"/>
                      </w:rPr>
                      <w:fldChar w:fldCharType="begin"/>
                    </w:r>
                    <w:r>
                      <w:rPr>
                        <w:rStyle w:val="11"/>
                        <w:rFonts w:ascii="宋体" w:hAnsi="宋体" w:eastAsia="宋体"/>
                        <w:sz w:val="28"/>
                      </w:rPr>
                      <w:instrText xml:space="preserve">PAGE  </w:instrText>
                    </w:r>
                    <w:r>
                      <w:rPr>
                        <w:rFonts w:ascii="宋体" w:hAnsi="宋体" w:eastAsia="宋体"/>
                        <w:sz w:val="28"/>
                      </w:rPr>
                      <w:fldChar w:fldCharType="separate"/>
                    </w:r>
                    <w:r>
                      <w:rPr>
                        <w:rStyle w:val="11"/>
                        <w:rFonts w:ascii="宋体" w:hAnsi="宋体" w:eastAsia="宋体"/>
                        <w:sz w:val="28"/>
                      </w:rPr>
                      <w:t>3</w:t>
                    </w:r>
                    <w:r>
                      <w:rPr>
                        <w:rFonts w:ascii="宋体" w:hAnsi="宋体" w:eastAsia="宋体"/>
                        <w:sz w:val="28"/>
                      </w:rPr>
                      <w:fldChar w:fldCharType="end"/>
                    </w:r>
                  </w:p>
                </w:txbxContent>
              </v:textbox>
            </v:shape>
          </w:pict>
        </mc:Fallback>
      </mc:AlternateContent>
    </w:r>
  </w:p>
  <w:p w14:paraId="5A3CF5E8">
    <w:pPr>
      <w:pStyle w:val="6"/>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7456" behindDoc="0" locked="0" layoutInCell="1" allowOverlap="1">
              <wp:simplePos x="0" y="0"/>
              <wp:positionH relativeFrom="column">
                <wp:posOffset>10160</wp:posOffset>
              </wp:positionH>
              <wp:positionV relativeFrom="paragraph">
                <wp:posOffset>103505</wp:posOffset>
              </wp:positionV>
              <wp:extent cx="5619115" cy="1270"/>
              <wp:effectExtent l="0" t="10795" r="635" b="16510"/>
              <wp:wrapNone/>
              <wp:docPr id="28" name="直接连接符 28"/>
              <wp:cNvGraphicFramePr/>
              <a:graphic xmlns:a="http://schemas.openxmlformats.org/drawingml/2006/main">
                <a:graphicData uri="http://schemas.microsoft.com/office/word/2010/wordprocessingShape">
                  <wps:wsp>
                    <wps:cNvCnPr/>
                    <wps:spPr>
                      <a:xfrm>
                        <a:off x="0" y="0"/>
                        <a:ext cx="5619115" cy="127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8pt;margin-top:8.15pt;height:0.1pt;width:442.45pt;z-index:251667456;mso-width-relative:page;mso-height-relative:page;" filled="f" stroked="t" coordsize="21600,21600" o:gfxdata="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MqdQdMA&#10;AAAHAQAADwAAAAAAAAABACAAAAAiAAAAZHJzL2Rvd25yZXYueG1sUEsBAhQAFAAAAAgAh07iQNCE&#10;6xvrAQAAtwMAAA4AAAAAAAAAAQAgAAAAIgEAAGRycy9lMm9Eb2MueG1sUEsFBgAAAAAGAAYAWQEA&#10;AH8FAAAAAA==&#10;">
              <v:fill on="f" focussize="0,0"/>
              <v:stroke weight="1.75pt" color="#005192 [3204]" miterlimit="8" joinstyle="miter"/>
              <v:imagedata o:title=""/>
              <o:lock v:ext="edit" aspectratio="f"/>
            </v:line>
          </w:pict>
        </mc:Fallback>
      </mc:AlternateContent>
    </w:r>
  </w:p>
  <w:p w14:paraId="792CD144">
    <w:pPr>
      <w:pStyle w:val="6"/>
      <w:keepNext w:val="0"/>
      <w:keepLines w:val="0"/>
      <w:pageBreakBefore w:val="0"/>
      <w:widowControl w:val="0"/>
      <w:kinsoku/>
      <w:wordWrap w:val="0"/>
      <w:overflowPunct/>
      <w:topLinePunct w:val="0"/>
      <w:bidi w:val="0"/>
      <w:adjustRightInd/>
      <w:snapToGrid w:val="0"/>
      <w:ind w:left="0" w:leftChars="0" w:firstLine="0" w:firstLineChars="0"/>
      <w:jc w:val="right"/>
      <w:textAlignment w:val="auto"/>
      <w:rPr>
        <w:rFonts w:hint="default"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重庆市涪陵区规划和自然资源局发布     </w:t>
    </w:r>
    <w:bookmarkStart w:id="25" w:name="_GoBack"/>
    <w:bookmarkEnd w:id="25"/>
  </w:p>
  <w:p w14:paraId="119823C8">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63723">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p>
  <w:p w14:paraId="75DBB862">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363855</wp:posOffset>
              </wp:positionV>
              <wp:extent cx="5643245" cy="0"/>
              <wp:effectExtent l="0" t="10795" r="14605" b="17780"/>
              <wp:wrapNone/>
              <wp:docPr id="18" name="直接连接符 18"/>
              <wp:cNvGraphicFramePr/>
              <a:graphic xmlns:a="http://schemas.openxmlformats.org/drawingml/2006/main">
                <a:graphicData uri="http://schemas.microsoft.com/office/word/2010/wordprocessingShape">
                  <wps:wsp>
                    <wps:cNvCnPr/>
                    <wps:spPr>
                      <a:xfrm>
                        <a:off x="4133850" y="864870"/>
                        <a:ext cx="564324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5pt;margin-top:28.65pt;height:0pt;width:444.35pt;z-index:251662336;mso-width-relative:page;mso-height-relative:page;" filled="f" stroked="t" coordsize="21600,21600" o:gfxdata="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jTQjF1gAAAAgBAAAPAAAAAAAAAAEAIAAAACIAAABkcnMvZG93bnJldi54bWxQSwECFAAU&#10;AAAACACHTuJAd8KrAfMBAAC/AwAADgAAAAAAAAABACAAAAAlAQAAZHJzL2Uyb0RvYy54bWxQSwUG&#10;AAAAAAYABgBZAQAAigU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19" name="图片 19"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重庆市涪陵区规划和自然资源局</w:t>
    </w:r>
    <w:r>
      <w:rPr>
        <w:rFonts w:hint="eastAsia" w:ascii="宋体" w:hAnsi="宋体" w:eastAsia="宋体" w:cs="宋体"/>
        <w:b/>
        <w:bCs/>
        <w:color w:val="005192"/>
        <w:sz w:val="32"/>
        <w:szCs w:val="32"/>
        <w:lang w:val="en-US" w:eastAsia="zh-Hans"/>
      </w:rPr>
      <w:t>规范性文件</w:t>
    </w:r>
  </w:p>
  <w:p w14:paraId="5BBEE40D">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6D27E">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2EB51">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p>
  <w:p w14:paraId="5D00257B">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363855</wp:posOffset>
              </wp:positionV>
              <wp:extent cx="5643245" cy="0"/>
              <wp:effectExtent l="0" t="10795" r="14605" b="17780"/>
              <wp:wrapNone/>
              <wp:docPr id="16" name="直接连接符 16"/>
              <wp:cNvGraphicFramePr/>
              <a:graphic xmlns:a="http://schemas.openxmlformats.org/drawingml/2006/main">
                <a:graphicData uri="http://schemas.microsoft.com/office/word/2010/wordprocessingShape">
                  <wps:wsp>
                    <wps:cNvCnPr/>
                    <wps:spPr>
                      <a:xfrm>
                        <a:off x="4133850" y="864870"/>
                        <a:ext cx="564324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5pt;margin-top:28.65pt;height:0pt;width:444.35pt;z-index:251661312;mso-width-relative:page;mso-height-relative:page;" filled="f" stroked="t" coordsize="21600,21600" o:gfxdata="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00IxdYAAAAIAQAADwAAAAAAAAABACAAAAAiAAAAZHJzL2Rvd25yZXYueG1sUEsBAhQA&#10;FAAAAAgAh07iQH3Jd3f0AQAAvwMAAA4AAAAAAAAAAQAgAAAAJQEAAGRycy9lMm9Eb2MueG1sUEsF&#10;BgAAAAAGAAYAWQEAAIsFA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17" name="图片 17"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重庆市涪陵区规划和自然资源局</w:t>
    </w:r>
    <w:r>
      <w:rPr>
        <w:rFonts w:hint="eastAsia" w:ascii="宋体" w:hAnsi="宋体" w:eastAsia="宋体" w:cs="宋体"/>
        <w:b/>
        <w:bCs/>
        <w:color w:val="005192"/>
        <w:sz w:val="32"/>
        <w:szCs w:val="32"/>
        <w:lang w:val="en-US" w:eastAsia="zh-Hans"/>
      </w:rPr>
      <w:t>规范性文件</w:t>
    </w:r>
  </w:p>
  <w:p w14:paraId="4EA55079">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AB675">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p>
  <w:p w14:paraId="3DEFB930">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363855</wp:posOffset>
              </wp:positionV>
              <wp:extent cx="5643245" cy="0"/>
              <wp:effectExtent l="0" t="10795" r="14605" b="17780"/>
              <wp:wrapNone/>
              <wp:docPr id="4" name="直接连接符 4"/>
              <wp:cNvGraphicFramePr/>
              <a:graphic xmlns:a="http://schemas.openxmlformats.org/drawingml/2006/main">
                <a:graphicData uri="http://schemas.microsoft.com/office/word/2010/wordprocessingShape">
                  <wps:wsp>
                    <wps:cNvCnPr/>
                    <wps:spPr>
                      <a:xfrm>
                        <a:off x="4133850" y="864870"/>
                        <a:ext cx="564324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5pt;margin-top:28.65pt;height:0pt;width:444.35pt;z-index:251659264;mso-width-relative:page;mso-height-relative:page;" filled="f" stroked="t" coordsize="21600,21600" o:gfxdata="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jTQjF1gAAAAgBAAAPAAAAAAAAAAEAIAAAACIAAABkcnMvZG93bnJldi54bWxQSwECFAAU&#10;AAAACACHTuJAV+RMMvMBAAC9AwAADgAAAAAAAAABACAAAAAlAQAAZHJzL2Uyb0RvYy54bWxQSwUG&#10;AAAAAAYABgBZAQAAigU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重庆市涪陵区规划和自然资源局</w:t>
    </w:r>
    <w:r>
      <w:rPr>
        <w:rFonts w:hint="eastAsia" w:ascii="宋体" w:hAnsi="宋体" w:eastAsia="宋体" w:cs="宋体"/>
        <w:b/>
        <w:bCs/>
        <w:color w:val="005192"/>
        <w:sz w:val="32"/>
        <w:szCs w:val="32"/>
        <w:lang w:val="en-US" w:eastAsia="zh-Hans"/>
      </w:rPr>
      <w:t>规范性文件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C18DE">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p>
  <w:p w14:paraId="4698D018">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-6985</wp:posOffset>
              </wp:positionH>
              <wp:positionV relativeFrom="paragraph">
                <wp:posOffset>363855</wp:posOffset>
              </wp:positionV>
              <wp:extent cx="8293100" cy="0"/>
              <wp:effectExtent l="0" t="10795" r="12700" b="17780"/>
              <wp:wrapNone/>
              <wp:docPr id="24" name="直接连接符 24"/>
              <wp:cNvGraphicFramePr/>
              <a:graphic xmlns:a="http://schemas.openxmlformats.org/drawingml/2006/main">
                <a:graphicData uri="http://schemas.microsoft.com/office/word/2010/wordprocessingShape">
                  <wps:wsp>
                    <wps:cNvCnPr/>
                    <wps:spPr>
                      <a:xfrm>
                        <a:off x="4133850" y="864870"/>
                        <a:ext cx="829310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5pt;margin-top:28.65pt;height:0pt;width:653pt;z-index:251665408;mso-width-relative:page;mso-height-relative:page;" filled="f" stroked="t" coordsize="21600,21600" o:gfxdata="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IAdV9UAAAAJAQAADwAAAAAAAAABACAAAAAiAAAAZHJzL2Rvd25yZXYueG1sUEsBAhQA&#10;FAAAAAgAh07iQAKSjv31AQAAvwMAAA4AAAAAAAAAAQAgAAAAJAEAAGRycy9lMm9Eb2MueG1sUEsF&#10;BgAAAAAGAAYAWQEAAIsFA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25" name="图片 25"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重庆市涪陵区规划和自然资源局</w:t>
    </w:r>
    <w:r>
      <w:rPr>
        <w:rFonts w:hint="eastAsia" w:ascii="宋体" w:hAnsi="宋体" w:eastAsia="宋体" w:cs="宋体"/>
        <w:b/>
        <w:bCs/>
        <w:color w:val="005192"/>
        <w:sz w:val="32"/>
        <w:szCs w:val="32"/>
        <w:lang w:val="en-US" w:eastAsia="zh-Hans"/>
      </w:rPr>
      <w:t>规范性文件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AD886">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p>
  <w:p w14:paraId="08FBF3CD">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347980</wp:posOffset>
              </wp:positionV>
              <wp:extent cx="5635625" cy="0"/>
              <wp:effectExtent l="0" t="10795" r="3175" b="17780"/>
              <wp:wrapNone/>
              <wp:docPr id="1" name="直接连接符 1"/>
              <wp:cNvGraphicFramePr/>
              <a:graphic xmlns:a="http://schemas.openxmlformats.org/drawingml/2006/main">
                <a:graphicData uri="http://schemas.microsoft.com/office/word/2010/wordprocessingShape">
                  <wps:wsp>
                    <wps:cNvCnPr/>
                    <wps:spPr>
                      <a:xfrm>
                        <a:off x="4133850" y="864870"/>
                        <a:ext cx="563562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27.4pt;height:0pt;width:443.75pt;z-index:251669504;mso-width-relative:page;mso-height-relative:page;" filled="f" stroked="t" coordsize="21600,21600" o:gfxdata="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dPCXtQAAAAHAQAADwAAAAAAAAABACAAAAAiAAAAZHJzL2Rvd25yZXYueG1sUEsBAhQAFAAA&#10;AAgAh07iQHuBsQTzAQAAvQMAAA4AAAAAAAAAAQAgAAAAIwEAAGRycy9lMm9Eb2MueG1sUEsFBgAA&#10;AAAGAAYAWQEAAIgFA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3" name="图片 3"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重庆市涪陵区规划和自然资源局</w:t>
    </w:r>
    <w:r>
      <w:rPr>
        <w:rFonts w:hint="eastAsia" w:ascii="宋体" w:hAnsi="宋体" w:eastAsia="宋体" w:cs="宋体"/>
        <w:b/>
        <w:bCs/>
        <w:color w:val="005192"/>
        <w:sz w:val="32"/>
        <w:szCs w:val="32"/>
        <w:lang w:val="en-US" w:eastAsia="zh-Hans"/>
      </w:rPr>
      <w:t>规范性文件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2C4F4">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p>
  <w:p w14:paraId="18209313">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10160</wp:posOffset>
              </wp:positionH>
              <wp:positionV relativeFrom="paragraph">
                <wp:posOffset>363855</wp:posOffset>
              </wp:positionV>
              <wp:extent cx="5606415" cy="0"/>
              <wp:effectExtent l="0" t="10795" r="13335" b="17780"/>
              <wp:wrapNone/>
              <wp:docPr id="26" name="直接连接符 26"/>
              <wp:cNvGraphicFramePr/>
              <a:graphic xmlns:a="http://schemas.openxmlformats.org/drawingml/2006/main">
                <a:graphicData uri="http://schemas.microsoft.com/office/word/2010/wordprocessingShape">
                  <wps:wsp>
                    <wps:cNvCnPr/>
                    <wps:spPr>
                      <a:xfrm>
                        <a:off x="4133850" y="864870"/>
                        <a:ext cx="560641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8pt;margin-top:28.65pt;height:0pt;width:441.45pt;z-index:251666432;mso-width-relative:page;mso-height-relative:page;" filled="f" stroked="t" coordsize="21600,21600" o:gfxdata="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Q7vRz0gAAAAcBAAAPAAAAAAAAAAEAIAAAACIAAABkcnMvZG93bnJldi54bWxQSwECFAAUAAAA&#10;CACHTuJAamTFsvQBAAC/AwAADgAAAAAAAAABACAAAAAhAQAAZHJzL2Uyb0RvYy54bWxQSwUGAAAA&#10;AAYABgBZAQAAhwU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27" name="图片 27"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重庆市涪陵区规划和自然资源局</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64"/>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E71BD"/>
    <w:rsid w:val="01E93D58"/>
    <w:rsid w:val="02FD6D52"/>
    <w:rsid w:val="04B679C3"/>
    <w:rsid w:val="05F07036"/>
    <w:rsid w:val="06E00104"/>
    <w:rsid w:val="077566D6"/>
    <w:rsid w:val="07C81B5C"/>
    <w:rsid w:val="080F63D8"/>
    <w:rsid w:val="088913E9"/>
    <w:rsid w:val="09341458"/>
    <w:rsid w:val="098254C2"/>
    <w:rsid w:val="098D7D07"/>
    <w:rsid w:val="0A766EDE"/>
    <w:rsid w:val="0AD64BE8"/>
    <w:rsid w:val="0B0912D7"/>
    <w:rsid w:val="0C2D3A23"/>
    <w:rsid w:val="0E025194"/>
    <w:rsid w:val="0EEF0855"/>
    <w:rsid w:val="104430E9"/>
    <w:rsid w:val="117874EE"/>
    <w:rsid w:val="11DB7C71"/>
    <w:rsid w:val="121F0D8F"/>
    <w:rsid w:val="12B96010"/>
    <w:rsid w:val="12E666D9"/>
    <w:rsid w:val="14B95E54"/>
    <w:rsid w:val="152D2DCA"/>
    <w:rsid w:val="15756040"/>
    <w:rsid w:val="182B350C"/>
    <w:rsid w:val="187168EA"/>
    <w:rsid w:val="196673CA"/>
    <w:rsid w:val="1ACD2659"/>
    <w:rsid w:val="1BFC2ACA"/>
    <w:rsid w:val="1C9378D2"/>
    <w:rsid w:val="1CF734C9"/>
    <w:rsid w:val="1DEC284C"/>
    <w:rsid w:val="1E5F5CBE"/>
    <w:rsid w:val="1E6523AC"/>
    <w:rsid w:val="20FD356C"/>
    <w:rsid w:val="22440422"/>
    <w:rsid w:val="22BB4BBB"/>
    <w:rsid w:val="22D447A0"/>
    <w:rsid w:val="24596E30"/>
    <w:rsid w:val="25EB1AF4"/>
    <w:rsid w:val="27516D91"/>
    <w:rsid w:val="2792313A"/>
    <w:rsid w:val="28CB21A2"/>
    <w:rsid w:val="2B141BDE"/>
    <w:rsid w:val="2DD05FE1"/>
    <w:rsid w:val="2E9D013C"/>
    <w:rsid w:val="2EAE3447"/>
    <w:rsid w:val="2F4F7689"/>
    <w:rsid w:val="30351A52"/>
    <w:rsid w:val="30420F9B"/>
    <w:rsid w:val="312608BD"/>
    <w:rsid w:val="31A15F24"/>
    <w:rsid w:val="31AA16AD"/>
    <w:rsid w:val="36FB1DF0"/>
    <w:rsid w:val="38975BFC"/>
    <w:rsid w:val="39426AB9"/>
    <w:rsid w:val="395347B5"/>
    <w:rsid w:val="39A232A0"/>
    <w:rsid w:val="39E745AA"/>
    <w:rsid w:val="3B5A6BBB"/>
    <w:rsid w:val="3BF94372"/>
    <w:rsid w:val="3CA154E3"/>
    <w:rsid w:val="3EDA13A6"/>
    <w:rsid w:val="3F88519A"/>
    <w:rsid w:val="3FA0183A"/>
    <w:rsid w:val="3FF56C14"/>
    <w:rsid w:val="417B75E9"/>
    <w:rsid w:val="42430A63"/>
    <w:rsid w:val="42F058B7"/>
    <w:rsid w:val="436109F6"/>
    <w:rsid w:val="43B27D8E"/>
    <w:rsid w:val="441A38D4"/>
    <w:rsid w:val="4504239D"/>
    <w:rsid w:val="46565349"/>
    <w:rsid w:val="46F61BA5"/>
    <w:rsid w:val="481608EC"/>
    <w:rsid w:val="4B78366B"/>
    <w:rsid w:val="4BC77339"/>
    <w:rsid w:val="4C9236C5"/>
    <w:rsid w:val="4E250A85"/>
    <w:rsid w:val="4EA56E6D"/>
    <w:rsid w:val="4FFD4925"/>
    <w:rsid w:val="505C172E"/>
    <w:rsid w:val="506405EA"/>
    <w:rsid w:val="52F46F0B"/>
    <w:rsid w:val="532B6A10"/>
    <w:rsid w:val="536E5A80"/>
    <w:rsid w:val="539E4E99"/>
    <w:rsid w:val="53D8014D"/>
    <w:rsid w:val="54577939"/>
    <w:rsid w:val="550C209A"/>
    <w:rsid w:val="55E064E0"/>
    <w:rsid w:val="572C6D10"/>
    <w:rsid w:val="59D81EA5"/>
    <w:rsid w:val="5C877BB2"/>
    <w:rsid w:val="5DC34279"/>
    <w:rsid w:val="5E5F0DE7"/>
    <w:rsid w:val="5FCD688E"/>
    <w:rsid w:val="5FF9BDAA"/>
    <w:rsid w:val="608816D1"/>
    <w:rsid w:val="60EF4E7F"/>
    <w:rsid w:val="6267026A"/>
    <w:rsid w:val="64250845"/>
    <w:rsid w:val="648B0A32"/>
    <w:rsid w:val="65310037"/>
    <w:rsid w:val="658F6764"/>
    <w:rsid w:val="665233C1"/>
    <w:rsid w:val="66772A46"/>
    <w:rsid w:val="668A2779"/>
    <w:rsid w:val="69AC0D42"/>
    <w:rsid w:val="6A8D4D26"/>
    <w:rsid w:val="6AD9688B"/>
    <w:rsid w:val="6B1B6095"/>
    <w:rsid w:val="6B68303F"/>
    <w:rsid w:val="6D0E3F22"/>
    <w:rsid w:val="6D8C327A"/>
    <w:rsid w:val="6DAC7479"/>
    <w:rsid w:val="70934920"/>
    <w:rsid w:val="734B3290"/>
    <w:rsid w:val="744E4660"/>
    <w:rsid w:val="753355A2"/>
    <w:rsid w:val="759F1C61"/>
    <w:rsid w:val="769F2DE8"/>
    <w:rsid w:val="76FDEB7C"/>
    <w:rsid w:val="773109EF"/>
    <w:rsid w:val="78B63EF0"/>
    <w:rsid w:val="79C65162"/>
    <w:rsid w:val="79EE7E31"/>
    <w:rsid w:val="7C9011D9"/>
    <w:rsid w:val="7C9C4B5C"/>
    <w:rsid w:val="7DC651C5"/>
    <w:rsid w:val="7FCC2834"/>
    <w:rsid w:val="92DD1CEF"/>
    <w:rsid w:val="BD9D1569"/>
    <w:rsid w:val="EBDDA9D0"/>
    <w:rsid w:val="F05B4F69"/>
    <w:rsid w:val="F7F902F6"/>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next w:val="1"/>
    <w:qFormat/>
    <w:uiPriority w:val="0"/>
    <w:rPr>
      <w:rFonts w:ascii="Calibri" w:hAnsi="Calibri" w:eastAsia="仿宋_GB2312" w:cs="Times New Roman"/>
      <w:szCs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bCs/>
    </w:rPr>
  </w:style>
  <w:style w:type="character" w:styleId="11">
    <w:name w:val="page number"/>
    <w:basedOn w:val="9"/>
    <w:qFormat/>
    <w:uiPriority w:val="0"/>
  </w:style>
  <w:style w:type="paragraph" w:customStyle="1" w:styleId="12">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1652</Words>
  <Characters>1828</Characters>
  <Lines>1</Lines>
  <Paragraphs>1</Paragraphs>
  <TotalTime>5</TotalTime>
  <ScaleCrop>false</ScaleCrop>
  <LinksUpToDate>false</LinksUpToDate>
  <CharactersWithSpaces>1828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马小迪</cp:lastModifiedBy>
  <cp:lastPrinted>2022-06-06T16:09:00Z</cp:lastPrinted>
  <dcterms:modified xsi:type="dcterms:W3CDTF">2024-12-11T02:47:12Z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05CDCC88BA784D2CA089141E4BA3D517_13</vt:lpwstr>
  </property>
</Properties>
</file>