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9E" w:rsidRDefault="000D5214" w:rsidP="0030299E">
      <w:pPr>
        <w:spacing w:line="600" w:lineRule="exact"/>
        <w:jc w:val="center"/>
        <w:rPr>
          <w:rFonts w:ascii="Times New Roman" w:eastAsia="方正小标宋_GBK" w:hAnsi="Times New Roman" w:cstheme="majorBidi"/>
          <w:bCs/>
          <w:sz w:val="44"/>
          <w:szCs w:val="32"/>
        </w:rPr>
      </w:pPr>
      <w:r>
        <w:rPr>
          <w:rFonts w:ascii="Times New Roman" w:eastAsia="方正小标宋_GBK" w:hAnsi="Times New Roman" w:cstheme="majorBidi" w:hint="eastAsia"/>
          <w:bCs/>
          <w:sz w:val="44"/>
          <w:szCs w:val="32"/>
        </w:rPr>
        <w:t>重庆市涪陵区</w:t>
      </w:r>
      <w:r w:rsidR="0030299E">
        <w:rPr>
          <w:rFonts w:ascii="Times New Roman" w:eastAsia="方正小标宋_GBK" w:hAnsi="Times New Roman" w:cstheme="majorBidi" w:hint="eastAsia"/>
          <w:bCs/>
          <w:sz w:val="44"/>
          <w:szCs w:val="32"/>
        </w:rPr>
        <w:t>地方</w:t>
      </w:r>
      <w:r w:rsidR="0030299E" w:rsidRPr="0030299E">
        <w:rPr>
          <w:rFonts w:ascii="Times New Roman" w:eastAsia="方正小标宋_GBK" w:hAnsi="Times New Roman" w:cstheme="majorBidi" w:hint="eastAsia"/>
          <w:bCs/>
          <w:sz w:val="44"/>
          <w:szCs w:val="32"/>
        </w:rPr>
        <w:t>海事局</w:t>
      </w:r>
    </w:p>
    <w:p w:rsidR="0030299E" w:rsidRPr="0030299E" w:rsidRDefault="0030299E" w:rsidP="0030299E">
      <w:pPr>
        <w:spacing w:line="600" w:lineRule="exact"/>
        <w:jc w:val="center"/>
        <w:rPr>
          <w:rFonts w:ascii="Times New Roman" w:eastAsia="方正小标宋_GBK" w:hAnsi="Times New Roman" w:cstheme="majorBidi"/>
          <w:bCs/>
          <w:sz w:val="44"/>
          <w:szCs w:val="32"/>
        </w:rPr>
      </w:pPr>
      <w:r w:rsidRPr="0030299E">
        <w:rPr>
          <w:rFonts w:ascii="Times New Roman" w:eastAsia="方正小标宋_GBK" w:hAnsi="Times New Roman" w:cstheme="majorBidi" w:hint="eastAsia"/>
          <w:bCs/>
          <w:sz w:val="44"/>
          <w:szCs w:val="32"/>
        </w:rPr>
        <w:t>关于公布</w:t>
      </w:r>
      <w:r w:rsidRPr="0030299E">
        <w:rPr>
          <w:rFonts w:ascii="Times New Roman" w:eastAsia="方正小标宋_GBK" w:hAnsi="Times New Roman" w:cstheme="majorBidi" w:hint="eastAsia"/>
          <w:bCs/>
          <w:sz w:val="44"/>
          <w:szCs w:val="32"/>
        </w:rPr>
        <w:t>2024</w:t>
      </w:r>
      <w:r w:rsidRPr="0030299E">
        <w:rPr>
          <w:rFonts w:ascii="Times New Roman" w:eastAsia="方正小标宋_GBK" w:hAnsi="Times New Roman" w:cstheme="majorBidi" w:hint="eastAsia"/>
          <w:bCs/>
          <w:sz w:val="44"/>
          <w:szCs w:val="32"/>
        </w:rPr>
        <w:t>年度</w:t>
      </w:r>
      <w:r>
        <w:rPr>
          <w:rFonts w:ascii="Times New Roman" w:eastAsia="方正小标宋_GBK" w:hAnsi="Times New Roman" w:cstheme="majorBidi" w:hint="eastAsia"/>
          <w:bCs/>
          <w:sz w:val="44"/>
          <w:szCs w:val="32"/>
        </w:rPr>
        <w:t>内河船员</w:t>
      </w:r>
      <w:r w:rsidRPr="0030299E">
        <w:rPr>
          <w:rFonts w:ascii="Times New Roman" w:eastAsia="方正小标宋_GBK" w:hAnsi="Times New Roman" w:cstheme="majorBidi" w:hint="eastAsia"/>
          <w:bCs/>
          <w:sz w:val="44"/>
          <w:szCs w:val="32"/>
        </w:rPr>
        <w:t>考试计划的通知</w:t>
      </w:r>
    </w:p>
    <w:p w:rsidR="0030299E" w:rsidRPr="0030299E" w:rsidRDefault="0030299E" w:rsidP="0030299E">
      <w:pPr>
        <w:spacing w:line="600" w:lineRule="exact"/>
        <w:rPr>
          <w:rFonts w:ascii="Times New Roman" w:eastAsia="方正小标宋_GBK" w:hAnsi="Times New Roman" w:cstheme="majorBidi"/>
          <w:bCs/>
          <w:sz w:val="44"/>
          <w:szCs w:val="32"/>
        </w:rPr>
      </w:pPr>
    </w:p>
    <w:p w:rsidR="0030299E" w:rsidRPr="005636B8" w:rsidRDefault="0030299E" w:rsidP="0030299E">
      <w:pPr>
        <w:spacing w:line="560" w:lineRule="exact"/>
        <w:rPr>
          <w:rFonts w:ascii="方正仿宋_GBK" w:eastAsia="方正仿宋_GBK" w:hAnsi="Times New Roman" w:cstheme="majorBidi"/>
          <w:bCs/>
          <w:sz w:val="32"/>
          <w:szCs w:val="32"/>
        </w:rPr>
      </w:pPr>
      <w:r w:rsidRPr="005636B8">
        <w:rPr>
          <w:rFonts w:ascii="方正仿宋_GBK" w:eastAsia="方正仿宋_GBK" w:hAnsi="Times New Roman" w:cstheme="majorBidi" w:hint="eastAsia"/>
          <w:bCs/>
          <w:sz w:val="32"/>
          <w:szCs w:val="32"/>
        </w:rPr>
        <w:t>各相关单位和船员考生：</w:t>
      </w:r>
    </w:p>
    <w:p w:rsidR="0030299E" w:rsidRPr="005636B8" w:rsidRDefault="0030299E" w:rsidP="0030299E">
      <w:pPr>
        <w:spacing w:line="560" w:lineRule="exact"/>
        <w:ind w:firstLineChars="200" w:firstLine="640"/>
        <w:rPr>
          <w:rFonts w:ascii="方正仿宋_GBK" w:eastAsia="方正仿宋_GBK" w:hAnsi="Times New Roman" w:cstheme="majorBidi"/>
          <w:bCs/>
          <w:sz w:val="32"/>
          <w:szCs w:val="32"/>
        </w:rPr>
      </w:pPr>
      <w:r w:rsidRPr="005636B8">
        <w:rPr>
          <w:rFonts w:ascii="方正仿宋_GBK" w:eastAsia="方正仿宋_GBK" w:hAnsi="Times New Roman" w:cstheme="majorBidi" w:hint="eastAsia"/>
          <w:bCs/>
          <w:sz w:val="32"/>
          <w:szCs w:val="32"/>
        </w:rPr>
        <w:t>根据</w:t>
      </w:r>
      <w:r w:rsidR="000D5214" w:rsidRPr="005636B8">
        <w:rPr>
          <w:rFonts w:ascii="方正仿宋_GBK" w:eastAsia="方正仿宋_GBK" w:hAnsi="Times New Roman" w:cstheme="majorBidi" w:hint="eastAsia"/>
          <w:bCs/>
          <w:sz w:val="32"/>
          <w:szCs w:val="32"/>
        </w:rPr>
        <w:t>中华人民共和国海事局关于印发</w:t>
      </w:r>
      <w:r w:rsidR="00496743" w:rsidRPr="005636B8">
        <w:rPr>
          <w:rFonts w:ascii="方正仿宋_GBK" w:eastAsia="方正仿宋_GBK" w:hAnsi="Times New Roman" w:cstheme="majorBidi" w:hint="eastAsia"/>
          <w:bCs/>
          <w:sz w:val="32"/>
          <w:szCs w:val="32"/>
        </w:rPr>
        <w:t>《</w:t>
      </w:r>
      <w:r w:rsidR="000D5214" w:rsidRPr="005636B8">
        <w:rPr>
          <w:rFonts w:ascii="方正仿宋_GBK" w:eastAsia="方正仿宋_GBK" w:hAnsi="Times New Roman" w:cstheme="majorBidi" w:hint="eastAsia"/>
          <w:bCs/>
          <w:sz w:val="32"/>
          <w:szCs w:val="32"/>
        </w:rPr>
        <w:t>〈内河船舶船员适任考试和发证规则〉实施办法</w:t>
      </w:r>
      <w:r w:rsidR="00496743" w:rsidRPr="005636B8">
        <w:rPr>
          <w:rFonts w:ascii="方正仿宋_GBK" w:eastAsia="方正仿宋_GBK" w:hAnsi="Times New Roman" w:cstheme="majorBidi" w:hint="eastAsia"/>
          <w:bCs/>
          <w:sz w:val="32"/>
          <w:szCs w:val="32"/>
        </w:rPr>
        <w:t>》</w:t>
      </w:r>
      <w:r w:rsidR="000D5214" w:rsidRPr="005636B8">
        <w:rPr>
          <w:rFonts w:ascii="方正仿宋_GBK" w:eastAsia="方正仿宋_GBK" w:hAnsi="Times New Roman" w:cstheme="majorBidi" w:hint="eastAsia"/>
          <w:bCs/>
          <w:sz w:val="32"/>
          <w:szCs w:val="32"/>
        </w:rPr>
        <w:t>的通知（</w:t>
      </w:r>
      <w:proofErr w:type="gramStart"/>
      <w:r w:rsidR="000D5214" w:rsidRPr="005636B8">
        <w:rPr>
          <w:rFonts w:ascii="方正仿宋_GBK" w:eastAsia="方正仿宋_GBK" w:hAnsi="Times New Roman" w:cstheme="majorBidi" w:hint="eastAsia"/>
          <w:bCs/>
          <w:sz w:val="32"/>
          <w:szCs w:val="32"/>
        </w:rPr>
        <w:t>海船员</w:t>
      </w:r>
      <w:proofErr w:type="gramEnd"/>
      <w:r w:rsidR="000D5214" w:rsidRPr="005636B8">
        <w:rPr>
          <w:rFonts w:ascii="方正仿宋_GBK" w:eastAsia="方正仿宋_GBK" w:hAnsi="宋体" w:cs="宋体" w:hint="eastAsia"/>
          <w:bCs/>
          <w:sz w:val="32"/>
          <w:szCs w:val="32"/>
        </w:rPr>
        <w:t>﹝</w:t>
      </w:r>
      <w:r w:rsidR="000D5214" w:rsidRPr="005636B8">
        <w:rPr>
          <w:rFonts w:ascii="方正仿宋_GBK" w:eastAsia="方正仿宋_GBK" w:hAnsi="Times New Roman" w:cstheme="majorBidi" w:hint="eastAsia"/>
          <w:bCs/>
          <w:sz w:val="32"/>
          <w:szCs w:val="32"/>
        </w:rPr>
        <w:t>2021</w:t>
      </w:r>
      <w:r w:rsidR="000D5214" w:rsidRPr="005636B8">
        <w:rPr>
          <w:rFonts w:ascii="方正仿宋_GBK" w:eastAsia="方正仿宋_GBK" w:hAnsi="宋体" w:cs="宋体" w:hint="eastAsia"/>
          <w:bCs/>
          <w:sz w:val="32"/>
          <w:szCs w:val="32"/>
        </w:rPr>
        <w:t>﹞</w:t>
      </w:r>
      <w:r w:rsidR="000D5214" w:rsidRPr="005636B8">
        <w:rPr>
          <w:rFonts w:ascii="方正仿宋_GBK" w:eastAsia="方正仿宋_GBK" w:hAnsi="Times New Roman" w:cstheme="majorBidi" w:hint="eastAsia"/>
          <w:bCs/>
          <w:sz w:val="32"/>
          <w:szCs w:val="32"/>
        </w:rPr>
        <w:t>46号）规定</w:t>
      </w:r>
      <w:r w:rsidRPr="005636B8">
        <w:rPr>
          <w:rFonts w:ascii="方正仿宋_GBK" w:eastAsia="方正仿宋_GBK" w:hAnsi="Times New Roman" w:cstheme="majorBidi" w:hint="eastAsia"/>
          <w:bCs/>
          <w:sz w:val="32"/>
          <w:szCs w:val="32"/>
        </w:rPr>
        <w:t>，结合涪陵地区内河船员考试需求和工作实际，我局制定</w:t>
      </w:r>
      <w:r w:rsidR="003A26FC" w:rsidRPr="005636B8">
        <w:rPr>
          <w:rFonts w:ascii="方正仿宋_GBK" w:eastAsia="方正仿宋_GBK" w:hAnsi="Times New Roman" w:cstheme="majorBidi" w:hint="eastAsia"/>
          <w:bCs/>
          <w:sz w:val="32"/>
          <w:szCs w:val="32"/>
        </w:rPr>
        <w:t>了</w:t>
      </w:r>
      <w:r w:rsidRPr="005636B8">
        <w:rPr>
          <w:rFonts w:ascii="方正仿宋_GBK" w:eastAsia="方正仿宋_GBK" w:hAnsi="Times New Roman" w:cstheme="majorBidi" w:hint="eastAsia"/>
          <w:bCs/>
          <w:sz w:val="32"/>
          <w:szCs w:val="32"/>
        </w:rPr>
        <w:t>《重庆市涪陵区地方海事局2024年度内河船员适任考试计划》（详见附件），现予以公布。</w:t>
      </w:r>
    </w:p>
    <w:p w:rsidR="0030299E" w:rsidRPr="005636B8" w:rsidRDefault="0030299E" w:rsidP="0030299E">
      <w:pPr>
        <w:spacing w:line="560" w:lineRule="exact"/>
        <w:ind w:firstLineChars="200" w:firstLine="640"/>
        <w:rPr>
          <w:rFonts w:ascii="方正仿宋_GBK" w:eastAsia="方正仿宋_GBK" w:hAnsi="Times New Roman" w:cstheme="majorBidi"/>
          <w:bCs/>
          <w:sz w:val="32"/>
          <w:szCs w:val="32"/>
        </w:rPr>
      </w:pPr>
      <w:r w:rsidRPr="005636B8">
        <w:rPr>
          <w:rFonts w:ascii="方正仿宋_GBK" w:eastAsia="方正仿宋_GBK" w:hAnsi="Times New Roman" w:cstheme="majorBidi" w:hint="eastAsia"/>
          <w:bCs/>
          <w:sz w:val="32"/>
          <w:szCs w:val="32"/>
        </w:rPr>
        <w:t>特此通知。</w:t>
      </w:r>
    </w:p>
    <w:p w:rsidR="0030299E" w:rsidRPr="005636B8" w:rsidRDefault="0030299E" w:rsidP="0030299E">
      <w:pPr>
        <w:spacing w:line="560" w:lineRule="exact"/>
        <w:rPr>
          <w:rFonts w:ascii="方正仿宋_GBK" w:eastAsia="方正仿宋_GBK" w:hAnsi="Times New Roman" w:cstheme="majorBidi"/>
          <w:bCs/>
          <w:sz w:val="32"/>
          <w:szCs w:val="32"/>
        </w:rPr>
      </w:pPr>
    </w:p>
    <w:p w:rsidR="000D5214" w:rsidRPr="005636B8" w:rsidRDefault="000D5214" w:rsidP="0030299E">
      <w:pPr>
        <w:spacing w:line="560" w:lineRule="exact"/>
        <w:rPr>
          <w:rFonts w:ascii="方正仿宋_GBK" w:eastAsia="方正仿宋_GBK" w:hAnsi="Times New Roman" w:cstheme="majorBidi"/>
          <w:bCs/>
          <w:sz w:val="32"/>
          <w:szCs w:val="32"/>
        </w:rPr>
      </w:pPr>
    </w:p>
    <w:p w:rsidR="0030299E" w:rsidRPr="005636B8" w:rsidRDefault="0030299E" w:rsidP="0030299E">
      <w:pPr>
        <w:spacing w:line="560" w:lineRule="exact"/>
        <w:ind w:leftChars="304" w:left="1598" w:hangingChars="300" w:hanging="960"/>
        <w:rPr>
          <w:rFonts w:ascii="方正仿宋_GBK" w:eastAsia="方正仿宋_GBK" w:hAnsi="Times New Roman" w:cstheme="majorBidi"/>
          <w:bCs/>
          <w:sz w:val="32"/>
          <w:szCs w:val="32"/>
        </w:rPr>
      </w:pPr>
      <w:r w:rsidRPr="005636B8">
        <w:rPr>
          <w:rFonts w:ascii="方正仿宋_GBK" w:eastAsia="方正仿宋_GBK" w:hAnsi="Times New Roman" w:cstheme="majorBidi" w:hint="eastAsia"/>
          <w:bCs/>
          <w:sz w:val="32"/>
          <w:szCs w:val="32"/>
        </w:rPr>
        <w:t>附件：重庆市涪陵区地方海事局2024年度内河船员考试计划</w:t>
      </w:r>
    </w:p>
    <w:p w:rsidR="0030299E" w:rsidRPr="005636B8" w:rsidRDefault="0030299E" w:rsidP="0030299E">
      <w:pPr>
        <w:spacing w:line="560" w:lineRule="exact"/>
        <w:ind w:leftChars="304" w:left="1598" w:hangingChars="300" w:hanging="960"/>
        <w:rPr>
          <w:rFonts w:ascii="方正仿宋_GBK" w:eastAsia="方正仿宋_GBK" w:hAnsi="Times New Roman" w:cstheme="majorBidi"/>
          <w:bCs/>
          <w:sz w:val="32"/>
          <w:szCs w:val="32"/>
        </w:rPr>
      </w:pPr>
    </w:p>
    <w:p w:rsidR="0030299E" w:rsidRPr="005636B8" w:rsidRDefault="0030299E" w:rsidP="0030299E">
      <w:pPr>
        <w:spacing w:line="560" w:lineRule="exact"/>
        <w:ind w:leftChars="304" w:left="1598" w:hangingChars="300" w:hanging="960"/>
        <w:rPr>
          <w:rFonts w:ascii="方正仿宋_GBK" w:eastAsia="方正仿宋_GBK" w:hAnsi="Times New Roman" w:cstheme="majorBidi"/>
          <w:bCs/>
          <w:sz w:val="32"/>
          <w:szCs w:val="32"/>
        </w:rPr>
      </w:pPr>
    </w:p>
    <w:p w:rsidR="0030299E" w:rsidRPr="005636B8" w:rsidRDefault="0030299E" w:rsidP="0030299E">
      <w:pPr>
        <w:spacing w:line="560" w:lineRule="exact"/>
        <w:ind w:leftChars="2512" w:left="6235" w:hangingChars="300" w:hanging="960"/>
        <w:jc w:val="center"/>
        <w:rPr>
          <w:rFonts w:ascii="方正仿宋_GBK" w:eastAsia="方正仿宋_GBK" w:hAnsi="Times New Roman" w:cstheme="majorBidi"/>
          <w:bCs/>
          <w:sz w:val="32"/>
          <w:szCs w:val="32"/>
        </w:rPr>
      </w:pPr>
      <w:r w:rsidRPr="005636B8">
        <w:rPr>
          <w:rFonts w:ascii="方正仿宋_GBK" w:eastAsia="方正仿宋_GBK" w:hAnsi="Times New Roman" w:cstheme="majorBidi" w:hint="eastAsia"/>
          <w:bCs/>
          <w:sz w:val="32"/>
          <w:szCs w:val="32"/>
        </w:rPr>
        <w:t>重庆市涪陵区地方海事局</w:t>
      </w:r>
    </w:p>
    <w:p w:rsidR="00CB78F0" w:rsidRPr="005636B8" w:rsidRDefault="0030299E" w:rsidP="00CB78F0">
      <w:pPr>
        <w:spacing w:line="560" w:lineRule="exact"/>
        <w:ind w:leftChars="2512" w:left="6235" w:hangingChars="300" w:hanging="960"/>
        <w:jc w:val="center"/>
        <w:rPr>
          <w:rFonts w:ascii="方正仿宋_GBK" w:eastAsia="方正仿宋_GBK" w:hAnsi="Times New Roman" w:cstheme="majorBidi"/>
          <w:bCs/>
          <w:sz w:val="32"/>
          <w:szCs w:val="32"/>
        </w:rPr>
      </w:pPr>
      <w:r w:rsidRPr="005636B8">
        <w:rPr>
          <w:rFonts w:ascii="方正仿宋_GBK" w:eastAsia="方正仿宋_GBK" w:hAnsi="Times New Roman" w:cstheme="majorBidi" w:hint="eastAsia"/>
          <w:bCs/>
          <w:sz w:val="32"/>
          <w:szCs w:val="32"/>
        </w:rPr>
        <w:t>2024年1月</w:t>
      </w:r>
      <w:r w:rsidR="00C65E5B" w:rsidRPr="005636B8">
        <w:rPr>
          <w:rFonts w:ascii="方正仿宋_GBK" w:eastAsia="方正仿宋_GBK" w:hAnsi="Times New Roman" w:cstheme="majorBidi" w:hint="eastAsia"/>
          <w:bCs/>
          <w:sz w:val="32"/>
          <w:szCs w:val="32"/>
        </w:rPr>
        <w:t>24</w:t>
      </w:r>
      <w:r w:rsidRPr="005636B8">
        <w:rPr>
          <w:rFonts w:ascii="方正仿宋_GBK" w:eastAsia="方正仿宋_GBK" w:hAnsi="Times New Roman" w:cstheme="majorBidi" w:hint="eastAsia"/>
          <w:bCs/>
          <w:sz w:val="32"/>
          <w:szCs w:val="32"/>
        </w:rPr>
        <w:t>日</w:t>
      </w:r>
    </w:p>
    <w:p w:rsidR="00CB78F0" w:rsidRPr="005636B8" w:rsidRDefault="00CB78F0">
      <w:pPr>
        <w:widowControl/>
        <w:jc w:val="left"/>
        <w:rPr>
          <w:rFonts w:ascii="方正仿宋_GBK" w:eastAsia="方正仿宋_GBK" w:hAnsi="Times New Roman" w:cstheme="majorBidi"/>
          <w:bCs/>
          <w:sz w:val="32"/>
          <w:szCs w:val="32"/>
        </w:rPr>
      </w:pPr>
      <w:r w:rsidRPr="005636B8">
        <w:rPr>
          <w:rFonts w:ascii="方正仿宋_GBK" w:eastAsia="方正仿宋_GBK" w:hAnsi="Times New Roman" w:cstheme="majorBidi" w:hint="eastAsia"/>
          <w:bCs/>
          <w:sz w:val="32"/>
          <w:szCs w:val="32"/>
        </w:rPr>
        <w:br w:type="page"/>
      </w:r>
    </w:p>
    <w:p w:rsidR="00CB78F0" w:rsidRPr="00552D3E" w:rsidRDefault="00CB78F0" w:rsidP="00496743">
      <w:pPr>
        <w:spacing w:afterLines="50" w:after="120" w:line="560" w:lineRule="exact"/>
        <w:jc w:val="left"/>
        <w:outlineLvl w:val="0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 w:rsidRPr="00552D3E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lastRenderedPageBreak/>
        <w:t>附件：</w:t>
      </w:r>
    </w:p>
    <w:p w:rsidR="00CB78F0" w:rsidRPr="00CB78F0" w:rsidRDefault="00CB78F0" w:rsidP="00496743">
      <w:pPr>
        <w:spacing w:afterLines="50" w:after="120" w:line="560" w:lineRule="exact"/>
        <w:jc w:val="center"/>
        <w:outlineLvl w:val="0"/>
        <w:rPr>
          <w:rFonts w:ascii="方正楷体_GBK" w:eastAsia="方正楷体_GBK" w:hAnsi="Times New Roman" w:cs="Times New Roman"/>
          <w:b/>
          <w:color w:val="000000"/>
          <w:sz w:val="28"/>
          <w:szCs w:val="28"/>
        </w:rPr>
      </w:pPr>
      <w:r w:rsidRPr="00CB78F0">
        <w:rPr>
          <w:rFonts w:ascii="方正楷体_GBK" w:eastAsia="方正楷体_GBK" w:hAnsi="Times New Roman" w:cs="Times New Roman" w:hint="eastAsia"/>
          <w:b/>
          <w:color w:val="000000"/>
          <w:sz w:val="28"/>
          <w:szCs w:val="28"/>
        </w:rPr>
        <w:t>重庆市涪陵区地方海事局2024年度内河船员考试计划</w:t>
      </w:r>
    </w:p>
    <w:tbl>
      <w:tblPr>
        <w:tblW w:w="9206" w:type="dxa"/>
        <w:jc w:val="center"/>
        <w:tblInd w:w="-637" w:type="dxa"/>
        <w:tblLayout w:type="fixed"/>
        <w:tblLook w:val="04A0" w:firstRow="1" w:lastRow="0" w:firstColumn="1" w:lastColumn="0" w:noHBand="0" w:noVBand="1"/>
      </w:tblPr>
      <w:tblGrid>
        <w:gridCol w:w="1421"/>
        <w:gridCol w:w="1134"/>
        <w:gridCol w:w="1418"/>
        <w:gridCol w:w="1406"/>
        <w:gridCol w:w="2409"/>
        <w:gridCol w:w="1418"/>
      </w:tblGrid>
      <w:tr w:rsidR="007817F2" w:rsidRPr="00CB78F0" w:rsidTr="007817F2">
        <w:trPr>
          <w:trHeight w:val="60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17F2" w:rsidRPr="00CB78F0" w:rsidRDefault="007817F2" w:rsidP="006D73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考试科目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17F2" w:rsidRPr="00CB78F0" w:rsidRDefault="007817F2" w:rsidP="006D739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考试类型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817F2" w:rsidRDefault="007817F2" w:rsidP="00CB78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考试</w:t>
            </w:r>
          </w:p>
          <w:p w:rsidR="007817F2" w:rsidRPr="00CB78F0" w:rsidRDefault="007817F2" w:rsidP="00CB78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B78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期数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817F2" w:rsidRDefault="007817F2" w:rsidP="00552D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培训报名</w:t>
            </w:r>
          </w:p>
          <w:p w:rsidR="007817F2" w:rsidRPr="00CB78F0" w:rsidRDefault="007817F2" w:rsidP="00552D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截止时间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17F2" w:rsidRDefault="007817F2" w:rsidP="007817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培训时间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817F2" w:rsidRPr="00CB78F0" w:rsidRDefault="007817F2" w:rsidP="00CB78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考试时间</w:t>
            </w:r>
          </w:p>
        </w:tc>
      </w:tr>
      <w:tr w:rsidR="007817F2" w:rsidRPr="005636B8" w:rsidTr="007817F2">
        <w:trPr>
          <w:trHeight w:val="369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17F2" w:rsidRPr="005636B8" w:rsidRDefault="007817F2" w:rsidP="006D7399">
            <w:pPr>
              <w:spacing w:line="240" w:lineRule="atLeas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内河基本安全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17F2" w:rsidRPr="005636B8" w:rsidRDefault="007817F2" w:rsidP="006D7399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理论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实操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17F2" w:rsidRPr="005636B8" w:rsidRDefault="007817F2" w:rsidP="006D7399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第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期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17F2" w:rsidRPr="005636B8" w:rsidRDefault="007817F2" w:rsidP="006D7399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2024-01-28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7817F2" w:rsidRPr="005636B8" w:rsidRDefault="007817F2" w:rsidP="007817F2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2024-01-29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至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2024-02-01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17F2" w:rsidRPr="005636B8" w:rsidRDefault="007817F2" w:rsidP="006D7399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2024-02-02</w:t>
            </w:r>
          </w:p>
        </w:tc>
      </w:tr>
      <w:tr w:rsidR="007817F2" w:rsidRPr="005636B8" w:rsidTr="007817F2">
        <w:trPr>
          <w:trHeight w:val="28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7F2" w:rsidRPr="005636B8" w:rsidRDefault="007817F2" w:rsidP="00C665C2">
            <w:pPr>
              <w:spacing w:line="240" w:lineRule="atLeas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内河基本安全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F2" w:rsidRPr="005636B8" w:rsidRDefault="007817F2" w:rsidP="00C665C2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理论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实操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17F2" w:rsidRPr="005636B8" w:rsidRDefault="007817F2" w:rsidP="00C665C2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第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期</w:t>
            </w:r>
            <w:bookmarkStart w:id="0" w:name="_GoBack"/>
            <w:bookmarkEnd w:id="0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17F2" w:rsidRPr="005636B8" w:rsidRDefault="007817F2" w:rsidP="00676340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2024-03-03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7F2" w:rsidRPr="005636B8" w:rsidRDefault="007817F2" w:rsidP="0035628E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2024-03-04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至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2024-03-07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17F2" w:rsidRPr="005636B8" w:rsidRDefault="007817F2" w:rsidP="00C665C2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2024-03-08</w:t>
            </w:r>
          </w:p>
        </w:tc>
      </w:tr>
      <w:tr w:rsidR="007817F2" w:rsidRPr="005636B8" w:rsidTr="007817F2">
        <w:trPr>
          <w:trHeight w:val="28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7F2" w:rsidRPr="005636B8" w:rsidRDefault="007817F2" w:rsidP="00C665C2">
            <w:pPr>
              <w:spacing w:line="240" w:lineRule="atLeas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内河基本安全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F2" w:rsidRPr="005636B8" w:rsidRDefault="007817F2" w:rsidP="00C665C2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理论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实操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17F2" w:rsidRPr="005636B8" w:rsidRDefault="007817F2" w:rsidP="00C665C2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第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期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17F2" w:rsidRPr="005636B8" w:rsidRDefault="007817F2" w:rsidP="00676340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2024-04-14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7F2" w:rsidRPr="005636B8" w:rsidRDefault="007817F2" w:rsidP="007817F2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2024-04-15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至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2024-04-18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17F2" w:rsidRPr="005636B8" w:rsidRDefault="007817F2" w:rsidP="00C665C2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2024-04-19</w:t>
            </w:r>
          </w:p>
        </w:tc>
      </w:tr>
      <w:tr w:rsidR="007817F2" w:rsidRPr="005636B8" w:rsidTr="007817F2">
        <w:trPr>
          <w:trHeight w:val="28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7F2" w:rsidRPr="005636B8" w:rsidRDefault="007817F2" w:rsidP="00C665C2">
            <w:pPr>
              <w:spacing w:line="240" w:lineRule="atLeas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内河基本安全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F2" w:rsidRPr="005636B8" w:rsidRDefault="007817F2" w:rsidP="00C665C2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理论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实操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17F2" w:rsidRPr="005636B8" w:rsidRDefault="007817F2" w:rsidP="00C665C2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第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期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17F2" w:rsidRPr="005636B8" w:rsidRDefault="007817F2" w:rsidP="00676340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2024-05-19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7F2" w:rsidRPr="005636B8" w:rsidRDefault="007817F2" w:rsidP="007817F2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2024-05-20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至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2024-05-23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17F2" w:rsidRPr="005636B8" w:rsidRDefault="007817F2" w:rsidP="00C665C2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2024-05-24</w:t>
            </w:r>
          </w:p>
        </w:tc>
      </w:tr>
      <w:tr w:rsidR="007817F2" w:rsidRPr="005636B8" w:rsidTr="007817F2">
        <w:trPr>
          <w:trHeight w:val="28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7F2" w:rsidRPr="005636B8" w:rsidRDefault="007817F2" w:rsidP="00C665C2">
            <w:pPr>
              <w:spacing w:line="240" w:lineRule="atLeas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内河基本安全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F2" w:rsidRPr="005636B8" w:rsidRDefault="007817F2" w:rsidP="00C665C2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理论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实操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17F2" w:rsidRPr="005636B8" w:rsidRDefault="007817F2" w:rsidP="00C665C2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第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期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17F2" w:rsidRPr="005636B8" w:rsidRDefault="007817F2" w:rsidP="00676340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2024-06-16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7F2" w:rsidRPr="005636B8" w:rsidRDefault="007817F2" w:rsidP="007817F2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2024-06-17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至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2024-06-20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17F2" w:rsidRPr="005636B8" w:rsidRDefault="007817F2" w:rsidP="00676340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2024-06-21</w:t>
            </w:r>
          </w:p>
        </w:tc>
      </w:tr>
      <w:tr w:rsidR="007817F2" w:rsidRPr="005636B8" w:rsidTr="007817F2">
        <w:trPr>
          <w:trHeight w:val="28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7F2" w:rsidRPr="005636B8" w:rsidRDefault="007817F2" w:rsidP="00C665C2">
            <w:pPr>
              <w:spacing w:line="240" w:lineRule="atLeas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内河基本安全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F2" w:rsidRPr="005636B8" w:rsidRDefault="007817F2" w:rsidP="00C665C2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理论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实操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17F2" w:rsidRPr="005636B8" w:rsidRDefault="007817F2" w:rsidP="00C665C2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第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期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17F2" w:rsidRPr="005636B8" w:rsidRDefault="007817F2" w:rsidP="00676340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2024-07-21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7F2" w:rsidRPr="005636B8" w:rsidRDefault="007817F2" w:rsidP="007817F2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2024-07-22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至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2024-07-25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17F2" w:rsidRPr="005636B8" w:rsidRDefault="007817F2" w:rsidP="00676340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2024-07-26</w:t>
            </w:r>
          </w:p>
        </w:tc>
      </w:tr>
      <w:tr w:rsidR="007817F2" w:rsidRPr="005636B8" w:rsidTr="007817F2">
        <w:trPr>
          <w:trHeight w:val="28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7F2" w:rsidRPr="005636B8" w:rsidRDefault="007817F2" w:rsidP="00C665C2">
            <w:pPr>
              <w:spacing w:line="240" w:lineRule="atLeas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内河基本安全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F2" w:rsidRPr="005636B8" w:rsidRDefault="007817F2" w:rsidP="00C665C2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理论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实操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17F2" w:rsidRPr="005636B8" w:rsidRDefault="007817F2" w:rsidP="00C665C2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第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期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17F2" w:rsidRPr="005636B8" w:rsidRDefault="007817F2" w:rsidP="00676340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2024-08-18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7F2" w:rsidRPr="005636B8" w:rsidRDefault="007817F2" w:rsidP="007817F2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2024-08-19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至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2024-08-22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17F2" w:rsidRPr="005636B8" w:rsidRDefault="007817F2" w:rsidP="00676340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2024-08-23</w:t>
            </w:r>
          </w:p>
        </w:tc>
      </w:tr>
      <w:tr w:rsidR="007817F2" w:rsidRPr="005636B8" w:rsidTr="007817F2">
        <w:trPr>
          <w:trHeight w:val="28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7F2" w:rsidRPr="005636B8" w:rsidRDefault="007817F2" w:rsidP="00C665C2">
            <w:pPr>
              <w:spacing w:line="240" w:lineRule="atLeas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内河基本安全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F2" w:rsidRPr="005636B8" w:rsidRDefault="007817F2" w:rsidP="00C665C2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理论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实操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17F2" w:rsidRPr="005636B8" w:rsidRDefault="007817F2" w:rsidP="00C665C2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第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期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17F2" w:rsidRPr="005636B8" w:rsidRDefault="007817F2" w:rsidP="00676340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2024-09-22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7F2" w:rsidRPr="005636B8" w:rsidRDefault="007817F2" w:rsidP="007817F2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2024-09-23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至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2024-09-26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17F2" w:rsidRPr="005636B8" w:rsidRDefault="007817F2" w:rsidP="00676340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2024-09-27</w:t>
            </w:r>
          </w:p>
        </w:tc>
      </w:tr>
      <w:tr w:rsidR="007817F2" w:rsidRPr="005636B8" w:rsidTr="007817F2">
        <w:trPr>
          <w:trHeight w:val="28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7F2" w:rsidRPr="005636B8" w:rsidRDefault="007817F2" w:rsidP="00C665C2">
            <w:pPr>
              <w:spacing w:line="240" w:lineRule="atLeas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内河基本安全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F2" w:rsidRPr="005636B8" w:rsidRDefault="007817F2" w:rsidP="00C665C2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理论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实操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17F2" w:rsidRPr="005636B8" w:rsidRDefault="007817F2" w:rsidP="00C665C2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第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期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17F2" w:rsidRPr="005636B8" w:rsidRDefault="007817F2" w:rsidP="00761B82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2024-10-20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7F2" w:rsidRPr="005636B8" w:rsidRDefault="007817F2" w:rsidP="007817F2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2024-10-21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至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2024-10-25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17F2" w:rsidRPr="005636B8" w:rsidRDefault="007817F2" w:rsidP="00676340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2024-10-26</w:t>
            </w:r>
          </w:p>
        </w:tc>
      </w:tr>
      <w:tr w:rsidR="007817F2" w:rsidRPr="005636B8" w:rsidTr="007817F2">
        <w:trPr>
          <w:trHeight w:val="28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7F2" w:rsidRPr="005636B8" w:rsidRDefault="007817F2" w:rsidP="00C665C2">
            <w:pPr>
              <w:spacing w:line="240" w:lineRule="atLeas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内河基本安全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F2" w:rsidRPr="005636B8" w:rsidRDefault="007817F2" w:rsidP="00C665C2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理论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实操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17F2" w:rsidRPr="005636B8" w:rsidRDefault="007817F2" w:rsidP="00C665C2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第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期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17F2" w:rsidRPr="005636B8" w:rsidRDefault="007817F2" w:rsidP="00761B82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2024-11-17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7F2" w:rsidRPr="005636B8" w:rsidRDefault="007817F2" w:rsidP="007817F2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2024-11-18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至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2024-11-21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17F2" w:rsidRPr="005636B8" w:rsidRDefault="007817F2" w:rsidP="00676340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2024-11-22</w:t>
            </w:r>
          </w:p>
        </w:tc>
      </w:tr>
      <w:tr w:rsidR="007817F2" w:rsidRPr="005636B8" w:rsidTr="007817F2">
        <w:trPr>
          <w:trHeight w:val="28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7F2" w:rsidRPr="005636B8" w:rsidRDefault="007817F2" w:rsidP="00C665C2">
            <w:pPr>
              <w:spacing w:line="240" w:lineRule="atLeas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内河基本安全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F2" w:rsidRPr="005636B8" w:rsidRDefault="007817F2" w:rsidP="00C665C2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理论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实操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17F2" w:rsidRPr="005636B8" w:rsidRDefault="007817F2" w:rsidP="00C665C2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第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期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17F2" w:rsidRPr="005636B8" w:rsidRDefault="007817F2" w:rsidP="00761B82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2024-12-15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7F2" w:rsidRPr="005636B8" w:rsidRDefault="007817F2" w:rsidP="007817F2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2024-12-16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至</w:t>
            </w: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2024-12-19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17F2" w:rsidRPr="005636B8" w:rsidRDefault="007817F2" w:rsidP="00676340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6B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2024-12-20</w:t>
            </w:r>
          </w:p>
        </w:tc>
      </w:tr>
    </w:tbl>
    <w:p w:rsidR="00CB78F0" w:rsidRPr="00CB78F0" w:rsidRDefault="00CB78F0" w:rsidP="00CB78F0">
      <w:pPr>
        <w:rPr>
          <w:rFonts w:ascii="Times New Roman" w:eastAsia="宋体" w:hAnsi="Times New Roman" w:cs="Times New Roman"/>
          <w:b/>
          <w:color w:val="000000"/>
          <w:sz w:val="20"/>
          <w:szCs w:val="20"/>
        </w:rPr>
      </w:pPr>
    </w:p>
    <w:p w:rsidR="00CB78F0" w:rsidRDefault="00CB78F0" w:rsidP="00CB78F0">
      <w:pPr>
        <w:rPr>
          <w:rFonts w:ascii="Times New Roman" w:eastAsia="宋体" w:hAnsi="Times New Roman" w:cs="Times New Roman"/>
          <w:b/>
          <w:color w:val="000000"/>
          <w:sz w:val="20"/>
          <w:szCs w:val="20"/>
        </w:rPr>
      </w:pPr>
      <w:r w:rsidRPr="00CB78F0">
        <w:rPr>
          <w:rFonts w:ascii="Times New Roman" w:eastAsia="宋体" w:hAnsi="Times New Roman" w:cs="Times New Roman" w:hint="eastAsia"/>
          <w:b/>
          <w:color w:val="000000"/>
          <w:sz w:val="20"/>
          <w:szCs w:val="20"/>
        </w:rPr>
        <w:t>说明：</w:t>
      </w:r>
    </w:p>
    <w:p w:rsidR="00C446F6" w:rsidRPr="005636B8" w:rsidRDefault="00C446F6" w:rsidP="005636B8">
      <w:pPr>
        <w:ind w:firstLineChars="200" w:firstLine="640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  <w:r w:rsidRPr="005636B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1.申请考试的船员，由培训机构统一</w:t>
      </w:r>
      <w:r w:rsidR="00E537F3" w:rsidRPr="005636B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实施申报</w:t>
      </w:r>
      <w:r w:rsidRPr="005636B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，</w:t>
      </w:r>
      <w:r w:rsidR="00107E73" w:rsidRPr="005636B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最终考试时间、</w:t>
      </w:r>
      <w:r w:rsidR="00A9273D" w:rsidRPr="005636B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地点以准考证</w:t>
      </w:r>
      <w:r w:rsidR="00107E73" w:rsidRPr="005636B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所载</w:t>
      </w:r>
      <w:r w:rsidR="00A9273D" w:rsidRPr="005636B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为准。</w:t>
      </w:r>
    </w:p>
    <w:p w:rsidR="00A9273D" w:rsidRPr="005636B8" w:rsidRDefault="00A9273D" w:rsidP="005636B8">
      <w:pPr>
        <w:ind w:firstLineChars="200" w:firstLine="640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  <w:r w:rsidRPr="005636B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2.考试原则上在当期培训计划完成后进行，客船、高速船、包危、LNG动力船特培合格证考试根据实际培训情况组织开展。</w:t>
      </w:r>
    </w:p>
    <w:sectPr w:rsidR="00A9273D" w:rsidRPr="005636B8" w:rsidSect="00487CC9">
      <w:pgSz w:w="11907" w:h="16840" w:code="9"/>
      <w:pgMar w:top="2098" w:right="1474" w:bottom="1985" w:left="1588" w:header="851" w:footer="1418" w:gutter="0"/>
      <w:cols w:space="425"/>
      <w:docGrid w:linePitch="579" w:charSpace="21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5C7" w:rsidRDefault="004D75C7" w:rsidP="006C42CF">
      <w:r>
        <w:separator/>
      </w:r>
    </w:p>
  </w:endnote>
  <w:endnote w:type="continuationSeparator" w:id="0">
    <w:p w:rsidR="004D75C7" w:rsidRDefault="004D75C7" w:rsidP="006C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5C7" w:rsidRDefault="004D75C7" w:rsidP="006C42CF">
      <w:r>
        <w:separator/>
      </w:r>
    </w:p>
  </w:footnote>
  <w:footnote w:type="continuationSeparator" w:id="0">
    <w:p w:rsidR="004D75C7" w:rsidRDefault="004D75C7" w:rsidP="006C4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73D5"/>
    <w:multiLevelType w:val="hybridMultilevel"/>
    <w:tmpl w:val="B97AF77A"/>
    <w:lvl w:ilvl="0" w:tplc="459E414E">
      <w:start w:val="1"/>
      <w:numFmt w:val="japaneseCounting"/>
      <w:lvlText w:val="%1、"/>
      <w:lvlJc w:val="left"/>
      <w:pPr>
        <w:ind w:left="130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3834"/>
    <w:rsid w:val="000C1286"/>
    <w:rsid w:val="000D5214"/>
    <w:rsid w:val="000F03CB"/>
    <w:rsid w:val="00107E73"/>
    <w:rsid w:val="001566C3"/>
    <w:rsid w:val="00162049"/>
    <w:rsid w:val="001A2167"/>
    <w:rsid w:val="001A3DF2"/>
    <w:rsid w:val="001D3D4F"/>
    <w:rsid w:val="00217CF9"/>
    <w:rsid w:val="002274A9"/>
    <w:rsid w:val="00295161"/>
    <w:rsid w:val="00296AB0"/>
    <w:rsid w:val="002A2162"/>
    <w:rsid w:val="002C2AE7"/>
    <w:rsid w:val="002F6755"/>
    <w:rsid w:val="0030299E"/>
    <w:rsid w:val="003133C2"/>
    <w:rsid w:val="003A26FC"/>
    <w:rsid w:val="003E7A11"/>
    <w:rsid w:val="00405559"/>
    <w:rsid w:val="00487CC9"/>
    <w:rsid w:val="00496743"/>
    <w:rsid w:val="004B57F9"/>
    <w:rsid w:val="004D75C7"/>
    <w:rsid w:val="00537A96"/>
    <w:rsid w:val="00552D3E"/>
    <w:rsid w:val="005566C9"/>
    <w:rsid w:val="005636B8"/>
    <w:rsid w:val="00582DD7"/>
    <w:rsid w:val="006506E8"/>
    <w:rsid w:val="00676340"/>
    <w:rsid w:val="006C42CF"/>
    <w:rsid w:val="006D7399"/>
    <w:rsid w:val="006F3B6B"/>
    <w:rsid w:val="006F3FA4"/>
    <w:rsid w:val="00711404"/>
    <w:rsid w:val="00761B82"/>
    <w:rsid w:val="007817F2"/>
    <w:rsid w:val="008466E0"/>
    <w:rsid w:val="008D5286"/>
    <w:rsid w:val="00942A53"/>
    <w:rsid w:val="00974484"/>
    <w:rsid w:val="009C2A69"/>
    <w:rsid w:val="009C5B33"/>
    <w:rsid w:val="00A754D6"/>
    <w:rsid w:val="00A9273D"/>
    <w:rsid w:val="00A9338E"/>
    <w:rsid w:val="00AB25EE"/>
    <w:rsid w:val="00B46258"/>
    <w:rsid w:val="00BF319F"/>
    <w:rsid w:val="00C446F6"/>
    <w:rsid w:val="00C65E5B"/>
    <w:rsid w:val="00CB78F0"/>
    <w:rsid w:val="00CC3834"/>
    <w:rsid w:val="00D24C69"/>
    <w:rsid w:val="00DC7C75"/>
    <w:rsid w:val="00E01BA3"/>
    <w:rsid w:val="00E537F3"/>
    <w:rsid w:val="00EE1FDC"/>
    <w:rsid w:val="00F460CA"/>
    <w:rsid w:val="00FD0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9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C383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87CC9"/>
    <w:pPr>
      <w:keepNext/>
      <w:keepLines/>
      <w:spacing w:line="570" w:lineRule="exact"/>
      <w:ind w:firstLineChars="200" w:firstLine="200"/>
      <w:outlineLvl w:val="1"/>
    </w:pPr>
    <w:rPr>
      <w:rFonts w:asciiTheme="majorHAnsi" w:eastAsia="仿宋_GB2312" w:hAnsiTheme="majorHAnsi" w:cstheme="majorBidi"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C383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CC383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C383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487CC9"/>
    <w:rPr>
      <w:rFonts w:asciiTheme="majorHAnsi" w:eastAsia="仿宋_GB2312" w:hAnsiTheme="majorHAnsi" w:cstheme="majorBidi"/>
      <w:bCs/>
      <w:sz w:val="32"/>
      <w:szCs w:val="32"/>
    </w:rPr>
  </w:style>
  <w:style w:type="paragraph" w:styleId="a3">
    <w:name w:val="No Spacing"/>
    <w:uiPriority w:val="1"/>
    <w:qFormat/>
    <w:rsid w:val="00CC3834"/>
    <w:pPr>
      <w:widowControl w:val="0"/>
      <w:jc w:val="both"/>
    </w:pPr>
  </w:style>
  <w:style w:type="character" w:customStyle="1" w:styleId="3Char">
    <w:name w:val="标题 3 Char"/>
    <w:basedOn w:val="a0"/>
    <w:link w:val="3"/>
    <w:uiPriority w:val="9"/>
    <w:rsid w:val="00CC3834"/>
    <w:rPr>
      <w:b/>
      <w:bCs/>
      <w:sz w:val="32"/>
      <w:szCs w:val="32"/>
    </w:rPr>
  </w:style>
  <w:style w:type="paragraph" w:styleId="a4">
    <w:name w:val="Title"/>
    <w:basedOn w:val="a"/>
    <w:next w:val="a"/>
    <w:link w:val="Char"/>
    <w:autoRedefine/>
    <w:uiPriority w:val="10"/>
    <w:qFormat/>
    <w:rsid w:val="00CC3834"/>
    <w:pPr>
      <w:spacing w:line="600" w:lineRule="exact"/>
      <w:jc w:val="center"/>
      <w:outlineLvl w:val="0"/>
    </w:pPr>
    <w:rPr>
      <w:rFonts w:ascii="Times New Roman" w:eastAsia="方正小标宋_GBK" w:hAnsi="Times New Roman" w:cstheme="majorBidi"/>
      <w:bCs/>
      <w:sz w:val="44"/>
      <w:szCs w:val="32"/>
    </w:rPr>
  </w:style>
  <w:style w:type="character" w:customStyle="1" w:styleId="Char">
    <w:name w:val="标题 Char"/>
    <w:basedOn w:val="a0"/>
    <w:link w:val="a4"/>
    <w:uiPriority w:val="10"/>
    <w:rsid w:val="00CC3834"/>
    <w:rPr>
      <w:rFonts w:ascii="Times New Roman" w:eastAsia="方正小标宋_GBK" w:hAnsi="Times New Roman" w:cstheme="majorBidi"/>
      <w:bCs/>
      <w:sz w:val="44"/>
      <w:szCs w:val="32"/>
    </w:rPr>
  </w:style>
  <w:style w:type="character" w:customStyle="1" w:styleId="4Char">
    <w:name w:val="标题 4 Char"/>
    <w:basedOn w:val="a0"/>
    <w:link w:val="4"/>
    <w:uiPriority w:val="9"/>
    <w:rsid w:val="00CC3834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5">
    <w:name w:val="Table Grid"/>
    <w:basedOn w:val="a1"/>
    <w:uiPriority w:val="59"/>
    <w:rsid w:val="00487C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0"/>
    <w:uiPriority w:val="99"/>
    <w:semiHidden/>
    <w:unhideWhenUsed/>
    <w:rsid w:val="00CB78F0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CB78F0"/>
  </w:style>
  <w:style w:type="paragraph" w:styleId="a7">
    <w:name w:val="header"/>
    <w:basedOn w:val="a"/>
    <w:link w:val="Char1"/>
    <w:uiPriority w:val="99"/>
    <w:unhideWhenUsed/>
    <w:rsid w:val="006C4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6C42CF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6C4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6C42CF"/>
    <w:rPr>
      <w:sz w:val="18"/>
      <w:szCs w:val="18"/>
    </w:rPr>
  </w:style>
  <w:style w:type="paragraph" w:customStyle="1" w:styleId="CharCharCharChar">
    <w:name w:val="Char Char Char Char"/>
    <w:basedOn w:val="a"/>
    <w:rsid w:val="00E537F3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C383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87CC9"/>
    <w:pPr>
      <w:keepNext/>
      <w:keepLines/>
      <w:spacing w:line="570" w:lineRule="exact"/>
      <w:ind w:firstLineChars="200" w:firstLine="200"/>
      <w:outlineLvl w:val="1"/>
    </w:pPr>
    <w:rPr>
      <w:rFonts w:asciiTheme="majorHAnsi" w:eastAsia="仿宋_GB2312" w:hAnsiTheme="majorHAnsi" w:cstheme="majorBidi"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C383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CC383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C383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487CC9"/>
    <w:rPr>
      <w:rFonts w:asciiTheme="majorHAnsi" w:eastAsia="仿宋_GB2312" w:hAnsiTheme="majorHAnsi" w:cstheme="majorBidi"/>
      <w:bCs/>
      <w:sz w:val="32"/>
      <w:szCs w:val="32"/>
    </w:rPr>
  </w:style>
  <w:style w:type="paragraph" w:styleId="a3">
    <w:name w:val="No Spacing"/>
    <w:uiPriority w:val="1"/>
    <w:qFormat/>
    <w:rsid w:val="00CC3834"/>
    <w:pPr>
      <w:widowControl w:val="0"/>
      <w:jc w:val="both"/>
    </w:pPr>
  </w:style>
  <w:style w:type="character" w:customStyle="1" w:styleId="3Char">
    <w:name w:val="标题 3 Char"/>
    <w:basedOn w:val="a0"/>
    <w:link w:val="3"/>
    <w:uiPriority w:val="9"/>
    <w:rsid w:val="00CC3834"/>
    <w:rPr>
      <w:b/>
      <w:bCs/>
      <w:sz w:val="32"/>
      <w:szCs w:val="32"/>
    </w:rPr>
  </w:style>
  <w:style w:type="paragraph" w:styleId="a4">
    <w:name w:val="Title"/>
    <w:basedOn w:val="a"/>
    <w:next w:val="a"/>
    <w:link w:val="Char"/>
    <w:autoRedefine/>
    <w:uiPriority w:val="10"/>
    <w:qFormat/>
    <w:rsid w:val="00CC3834"/>
    <w:pPr>
      <w:spacing w:line="600" w:lineRule="exact"/>
      <w:jc w:val="center"/>
      <w:outlineLvl w:val="0"/>
    </w:pPr>
    <w:rPr>
      <w:rFonts w:ascii="Times New Roman" w:eastAsia="方正小标宋_GBK" w:hAnsi="Times New Roman" w:cstheme="majorBidi"/>
      <w:bCs/>
      <w:sz w:val="44"/>
      <w:szCs w:val="32"/>
    </w:rPr>
  </w:style>
  <w:style w:type="character" w:customStyle="1" w:styleId="Char">
    <w:name w:val="标题 Char"/>
    <w:basedOn w:val="a0"/>
    <w:link w:val="a4"/>
    <w:uiPriority w:val="10"/>
    <w:rsid w:val="00CC3834"/>
    <w:rPr>
      <w:rFonts w:ascii="Times New Roman" w:eastAsia="方正小标宋_GBK" w:hAnsi="Times New Roman" w:cstheme="majorBidi"/>
      <w:bCs/>
      <w:sz w:val="44"/>
      <w:szCs w:val="32"/>
    </w:rPr>
  </w:style>
  <w:style w:type="character" w:customStyle="1" w:styleId="4Char">
    <w:name w:val="标题 4 Char"/>
    <w:basedOn w:val="a0"/>
    <w:link w:val="4"/>
    <w:uiPriority w:val="9"/>
    <w:rsid w:val="00CC3834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5">
    <w:name w:val="Table Grid"/>
    <w:basedOn w:val="a1"/>
    <w:uiPriority w:val="59"/>
    <w:rsid w:val="00487C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0"/>
    <w:uiPriority w:val="99"/>
    <w:semiHidden/>
    <w:unhideWhenUsed/>
    <w:rsid w:val="00CB78F0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CB78F0"/>
  </w:style>
  <w:style w:type="paragraph" w:styleId="a7">
    <w:name w:val="header"/>
    <w:basedOn w:val="a"/>
    <w:link w:val="Char1"/>
    <w:uiPriority w:val="99"/>
    <w:unhideWhenUsed/>
    <w:rsid w:val="006C4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6C42CF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6C4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6C42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曹港</dc:creator>
  <cp:lastModifiedBy>杨玲</cp:lastModifiedBy>
  <cp:revision>44</cp:revision>
  <cp:lastPrinted>2024-01-30T01:02:00Z</cp:lastPrinted>
  <dcterms:created xsi:type="dcterms:W3CDTF">2024-01-11T01:15:00Z</dcterms:created>
  <dcterms:modified xsi:type="dcterms:W3CDTF">2024-02-01T01:28:00Z</dcterms:modified>
</cp:coreProperties>
</file>