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宋体" w:hAnsi="宋体"/>
          <w:b/>
          <w:bCs/>
          <w:sz w:val="44"/>
          <w:szCs w:val="44"/>
        </w:rPr>
      </w:pPr>
      <w:r>
        <w:rPr>
          <w:rFonts w:hint="eastAsia" w:ascii="仿宋" w:hAnsi="仿宋" w:eastAsia="仿宋"/>
          <w:bCs/>
          <w:sz w:val="44"/>
          <w:szCs w:val="44"/>
        </w:rPr>
        <w:t xml:space="preserve">           </w:t>
      </w:r>
      <w:r>
        <w:rPr>
          <w:rFonts w:hint="eastAsia" w:ascii="宋体" w:hAnsi="宋体"/>
          <w:b/>
          <w:bCs/>
          <w:sz w:val="44"/>
          <w:szCs w:val="44"/>
        </w:rPr>
        <w:t xml:space="preserve"> </w:t>
      </w:r>
      <w:r>
        <w:rPr>
          <w:rFonts w:hint="eastAsia" w:ascii="方正小标宋_GBK" w:hAnsi="方正小标宋_GBK" w:eastAsia="方正小标宋_GBK" w:cs="方正小标宋_GBK"/>
          <w:b/>
          <w:bCs/>
          <w:sz w:val="44"/>
          <w:szCs w:val="44"/>
        </w:rPr>
        <w:t>林业行政处罚决定书</w:t>
      </w: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仿宋_GBK" w:hAnsi="方正仿宋_GBK" w:eastAsia="方正仿宋_GBK" w:cs="方正仿宋_GBK"/>
          <w:sz w:val="28"/>
          <w:szCs w:val="28"/>
        </w:rPr>
      </w:pPr>
      <w:r>
        <w:rPr>
          <w:rFonts w:hint="eastAsia" w:ascii="宋体" w:hAnsi="宋体"/>
          <w:sz w:val="32"/>
          <w:szCs w:val="32"/>
        </w:rPr>
        <w:t xml:space="preserve">               </w:t>
      </w:r>
      <w:r>
        <w:rPr>
          <w:rFonts w:hint="eastAsia" w:ascii="宋体" w:hAnsi="宋体"/>
          <w:sz w:val="28"/>
          <w:szCs w:val="28"/>
        </w:rPr>
        <w:t xml:space="preserve"> </w:t>
      </w:r>
      <w:r>
        <w:rPr>
          <w:rFonts w:hint="eastAsia" w:ascii="宋体" w:hAnsi="宋体" w:cs="宋体"/>
          <w:sz w:val="28"/>
          <w:szCs w:val="28"/>
        </w:rPr>
        <w:t xml:space="preserve">            </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u w:val="single"/>
        </w:rPr>
        <w:t>涪</w:t>
      </w:r>
      <w:r>
        <w:rPr>
          <w:rFonts w:hint="eastAsia" w:ascii="方正仿宋_GBK" w:hAnsi="方正仿宋_GBK" w:eastAsia="方正仿宋_GBK" w:cs="方正仿宋_GBK"/>
          <w:sz w:val="28"/>
          <w:szCs w:val="28"/>
        </w:rPr>
        <w:t>林业罚决字〔2024〕第</w:t>
      </w:r>
      <w:r>
        <w:rPr>
          <w:rFonts w:hint="eastAsia" w:ascii="方正仿宋_GBK" w:hAnsi="方正仿宋_GBK" w:eastAsia="方正仿宋_GBK" w:cs="方正仿宋_GBK"/>
          <w:sz w:val="28"/>
          <w:szCs w:val="28"/>
          <w:lang w:val="en-US" w:eastAsia="zh-CN"/>
        </w:rPr>
        <w:t>86</w:t>
      </w:r>
      <w:r>
        <w:rPr>
          <w:rFonts w:hint="eastAsia" w:ascii="方正仿宋_GBK" w:hAnsi="方正仿宋_GBK" w:eastAsia="方正仿宋_GBK" w:cs="方正仿宋_GBK"/>
          <w:sz w:val="28"/>
          <w:szCs w:val="28"/>
        </w:rPr>
        <w:t>号</w:t>
      </w:r>
    </w:p>
    <w:p>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被处罚单位：</w:t>
      </w:r>
      <w:bookmarkStart w:id="0" w:name="_GoBack"/>
      <w:r>
        <w:rPr>
          <w:rFonts w:hint="eastAsia" w:ascii="方正仿宋_GBK" w:hAnsi="方正仿宋_GBK" w:eastAsia="方正仿宋_GBK" w:cs="方正仿宋_GBK"/>
          <w:sz w:val="28"/>
          <w:szCs w:val="28"/>
        </w:rPr>
        <w:t>重庆东泽乡建实业有限公司</w:t>
      </w:r>
      <w:bookmarkEnd w:id="0"/>
    </w:p>
    <w:p>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统一社会信用代码：</w:t>
      </w:r>
      <w:r>
        <w:rPr>
          <w:rFonts w:hint="eastAsia" w:ascii="方正仿宋_GBK" w:hAnsi="方正仿宋_GBK" w:eastAsia="方正仿宋_GBK" w:cs="方正仿宋_GBK"/>
          <w:bCs/>
          <w:sz w:val="28"/>
          <w:szCs w:val="28"/>
        </w:rPr>
        <w:t>91500102MA60E2Y142</w:t>
      </w:r>
      <w:r>
        <w:rPr>
          <w:rFonts w:hint="eastAsia" w:ascii="方正仿宋_GBK" w:hAnsi="方正仿宋_GBK" w:eastAsia="方正仿宋_GBK" w:cs="方正仿宋_GBK"/>
          <w:bCs/>
          <w:sz w:val="28"/>
          <w:szCs w:val="28"/>
          <w:lang w:val="en-US" w:eastAsia="zh-CN"/>
        </w:rPr>
        <w:t xml:space="preserve">   </w:t>
      </w:r>
      <w:r>
        <w:rPr>
          <w:rFonts w:hint="eastAsia" w:ascii="方正仿宋_GBK" w:hAnsi="方正仿宋_GBK" w:eastAsia="方正仿宋_GBK" w:cs="方正仿宋_GBK"/>
          <w:kern w:val="0"/>
          <w:sz w:val="28"/>
          <w:szCs w:val="28"/>
        </w:rPr>
        <w:t>法定代表人：</w:t>
      </w:r>
      <w:r>
        <w:rPr>
          <w:rFonts w:hint="eastAsia" w:ascii="方正仿宋_GBK" w:hAnsi="方正仿宋_GBK" w:eastAsia="方正仿宋_GBK" w:cs="方正仿宋_GBK"/>
          <w:bCs/>
          <w:kern w:val="0"/>
          <w:sz w:val="28"/>
          <w:szCs w:val="28"/>
        </w:rPr>
        <w:t>李贤贵</w:t>
      </w:r>
    </w:p>
    <w:p>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住所：</w:t>
      </w:r>
      <w:r>
        <w:rPr>
          <w:rFonts w:hint="eastAsia" w:ascii="方正仿宋_GBK" w:hAnsi="方正仿宋_GBK" w:eastAsia="方正仿宋_GBK" w:cs="方正仿宋_GBK"/>
          <w:bCs/>
          <w:sz w:val="28"/>
          <w:szCs w:val="28"/>
        </w:rPr>
        <w:t>重庆市涪陵区太极大道38号A幢4-2</w:t>
      </w:r>
    </w:p>
    <w:p>
      <w:pPr>
        <w:keepNext w:val="0"/>
        <w:keepLines w:val="0"/>
        <w:pageBreakBefore w:val="0"/>
        <w:kinsoku/>
        <w:wordWrap/>
        <w:overflowPunct/>
        <w:topLinePunct w:val="0"/>
        <w:autoSpaceDE/>
        <w:autoSpaceDN/>
        <w:bidi w:val="0"/>
        <w:adjustRightInd/>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根据群众举报线索，</w:t>
      </w:r>
      <w:r>
        <w:rPr>
          <w:rFonts w:hint="eastAsia" w:ascii="方正仿宋_GBK" w:hAnsi="方正仿宋_GBK" w:eastAsia="方正仿宋_GBK" w:cs="方正仿宋_GBK"/>
          <w:sz w:val="28"/>
          <w:szCs w:val="28"/>
        </w:rPr>
        <w:t>经依法查明：你单位于2024年4月至今期间，未经县级以上人民政府林业主管部门审核同意，违法占用重庆市涪陵区荔枝街道平安村6组（小地名：巴山村</w:t>
      </w:r>
      <w:r>
        <w:rPr>
          <w:rFonts w:hint="eastAsia" w:ascii="方正仿宋_GBK" w:hAnsi="方正仿宋_GBK" w:eastAsia="方正仿宋_GBK" w:cs="方正仿宋_GBK"/>
          <w:sz w:val="28"/>
          <w:szCs w:val="28"/>
          <w:lang w:eastAsia="zh-CN"/>
        </w:rPr>
        <w:t>、天生三桥</w:t>
      </w:r>
      <w:r>
        <w:rPr>
          <w:rFonts w:hint="eastAsia" w:ascii="方正仿宋_GBK" w:hAnsi="方正仿宋_GBK" w:eastAsia="方正仿宋_GBK" w:cs="方正仿宋_GBK"/>
          <w:sz w:val="28"/>
          <w:szCs w:val="28"/>
        </w:rPr>
        <w:t>）处的林地，用于修建停车场和堆放材料，改变了该处林地用途。经现场勘验，图斑土地面积0.396</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公顷，</w:t>
      </w:r>
      <w:r>
        <w:rPr>
          <w:rFonts w:hint="eastAsia" w:ascii="方正仿宋_GBK" w:hAnsi="方正仿宋_GBK" w:eastAsia="方正仿宋_GBK" w:cs="方正仿宋_GBK"/>
          <w:sz w:val="28"/>
          <w:szCs w:val="28"/>
          <w:lang w:eastAsia="zh-CN"/>
        </w:rPr>
        <w:t>其中非林地</w:t>
      </w:r>
      <w:r>
        <w:rPr>
          <w:rFonts w:hint="eastAsia" w:ascii="方正仿宋_GBK" w:hAnsi="方正仿宋_GBK" w:eastAsia="方正仿宋_GBK" w:cs="方正仿宋_GBK"/>
          <w:sz w:val="28"/>
          <w:szCs w:val="28"/>
          <w:lang w:val="en-US" w:eastAsia="zh-CN"/>
        </w:rPr>
        <w:t>0.2012公顷（7号小班）；前期占用0.0178公顷（3、4号小班）；毁坏林木0.0392公顷（5号小班</w:t>
      </w:r>
      <w:r>
        <w:rPr>
          <w:rFonts w:hint="eastAsia" w:ascii="方正仿宋_GBK" w:hAnsi="方正仿宋_GBK" w:eastAsia="方正仿宋_GBK" w:cs="方正仿宋_GBK"/>
          <w:sz w:val="28"/>
          <w:szCs w:val="28"/>
        </w:rPr>
        <w:t>另案</w:t>
      </w:r>
      <w:r>
        <w:rPr>
          <w:rFonts w:hint="eastAsia" w:ascii="方正仿宋_GBK" w:hAnsi="方正仿宋_GBK" w:eastAsia="方正仿宋_GBK" w:cs="方正仿宋_GBK"/>
          <w:sz w:val="28"/>
          <w:szCs w:val="28"/>
          <w:lang w:eastAsia="zh-CN"/>
        </w:rPr>
        <w:t>调查</w:t>
      </w:r>
      <w:r>
        <w:rPr>
          <w:rFonts w:hint="eastAsia" w:ascii="方正仿宋_GBK" w:hAnsi="方正仿宋_GBK" w:eastAsia="方正仿宋_GBK" w:cs="方正仿宋_GBK"/>
          <w:sz w:val="28"/>
          <w:szCs w:val="28"/>
          <w:lang w:val="en-US" w:eastAsia="zh-CN"/>
        </w:rPr>
        <w:t>）；毁坏林地0.0571公顷（6</w:t>
      </w:r>
      <w:r>
        <w:rPr>
          <w:rFonts w:hint="eastAsia" w:ascii="方正仿宋_GBK" w:hAnsi="方正仿宋_GBK" w:eastAsia="方正仿宋_GBK" w:cs="方正仿宋_GBK"/>
          <w:sz w:val="28"/>
          <w:szCs w:val="28"/>
          <w:lang w:eastAsia="zh-CN"/>
        </w:rPr>
        <w:t>号</w:t>
      </w:r>
      <w:r>
        <w:rPr>
          <w:rFonts w:hint="eastAsia" w:ascii="方正仿宋_GBK" w:hAnsi="方正仿宋_GBK" w:eastAsia="方正仿宋_GBK" w:cs="方正仿宋_GBK"/>
          <w:sz w:val="28"/>
          <w:szCs w:val="28"/>
        </w:rPr>
        <w:t>小斑另案</w:t>
      </w:r>
      <w:r>
        <w:rPr>
          <w:rFonts w:hint="eastAsia" w:ascii="方正仿宋_GBK" w:hAnsi="方正仿宋_GBK" w:eastAsia="方正仿宋_GBK" w:cs="方正仿宋_GBK"/>
          <w:sz w:val="28"/>
          <w:szCs w:val="28"/>
          <w:lang w:eastAsia="zh-CN"/>
        </w:rPr>
        <w:t>调查）；</w:t>
      </w:r>
      <w:r>
        <w:rPr>
          <w:rFonts w:hint="eastAsia" w:ascii="方正仿宋_GBK" w:hAnsi="方正仿宋_GBK" w:eastAsia="方正仿宋_GBK" w:cs="方正仿宋_GBK"/>
          <w:sz w:val="28"/>
          <w:szCs w:val="28"/>
        </w:rPr>
        <w:t>你单位</w:t>
      </w:r>
      <w:r>
        <w:rPr>
          <w:rFonts w:hint="eastAsia" w:ascii="方正仿宋_GBK" w:hAnsi="方正仿宋_GBK" w:eastAsia="方正仿宋_GBK" w:cs="方正仿宋_GBK"/>
          <w:sz w:val="28"/>
          <w:szCs w:val="28"/>
          <w:lang w:eastAsia="zh-CN"/>
        </w:rPr>
        <w:t>改变林地用途（</w:t>
      </w:r>
      <w:r>
        <w:rPr>
          <w:rFonts w:hint="eastAsia" w:ascii="方正仿宋_GBK" w:hAnsi="方正仿宋_GBK" w:eastAsia="方正仿宋_GBK" w:cs="方正仿宋_GBK"/>
          <w:sz w:val="28"/>
          <w:szCs w:val="28"/>
        </w:rPr>
        <w:t>1、2小斑</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0.0</w:t>
      </w:r>
      <w:r>
        <w:rPr>
          <w:rFonts w:hint="eastAsia" w:ascii="方正仿宋_GBK" w:hAnsi="方正仿宋_GBK" w:eastAsia="方正仿宋_GBK" w:cs="方正仿宋_GBK"/>
          <w:sz w:val="28"/>
          <w:szCs w:val="28"/>
          <w:lang w:val="en-US" w:eastAsia="zh-CN"/>
        </w:rPr>
        <w:t>809</w:t>
      </w:r>
      <w:r>
        <w:rPr>
          <w:rFonts w:hint="eastAsia" w:ascii="方正仿宋_GBK" w:hAnsi="方正仿宋_GBK" w:eastAsia="方正仿宋_GBK" w:cs="方正仿宋_GBK"/>
          <w:sz w:val="28"/>
          <w:szCs w:val="28"/>
        </w:rPr>
        <w:t>公顷（即</w:t>
      </w:r>
      <w:r>
        <w:rPr>
          <w:rFonts w:hint="eastAsia" w:ascii="方正仿宋_GBK" w:hAnsi="方正仿宋_GBK" w:eastAsia="方正仿宋_GBK" w:cs="方正仿宋_GBK"/>
          <w:sz w:val="28"/>
          <w:szCs w:val="28"/>
          <w:lang w:val="en-US" w:eastAsia="zh-CN"/>
        </w:rPr>
        <w:t>809</w:t>
      </w:r>
      <w:r>
        <w:rPr>
          <w:rFonts w:hint="eastAsia" w:ascii="方正仿宋_GBK" w:hAnsi="方正仿宋_GBK" w:eastAsia="方正仿宋_GBK" w:cs="方正仿宋_GBK"/>
          <w:sz w:val="28"/>
          <w:szCs w:val="28"/>
        </w:rPr>
        <w:t>平方米，折1.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亩</w:t>
      </w:r>
      <w:r>
        <w:rPr>
          <w:rFonts w:hint="eastAsia" w:ascii="方正仿宋_GBK" w:hAnsi="方正仿宋_GBK" w:eastAsia="方正仿宋_GBK" w:cs="方正仿宋_GBK"/>
          <w:sz w:val="28"/>
          <w:szCs w:val="28"/>
          <w:lang w:eastAsia="zh-CN"/>
        </w:rPr>
        <w:t>，其中无立木林地</w:t>
      </w:r>
      <w:r>
        <w:rPr>
          <w:rFonts w:hint="eastAsia" w:ascii="方正仿宋_GBK" w:hAnsi="方正仿宋_GBK" w:eastAsia="方正仿宋_GBK" w:cs="方正仿宋_GBK"/>
          <w:sz w:val="28"/>
          <w:szCs w:val="28"/>
          <w:lang w:val="en-US" w:eastAsia="zh-CN"/>
        </w:rPr>
        <w:t>492平方米；</w:t>
      </w:r>
      <w:r>
        <w:rPr>
          <w:rFonts w:hint="eastAsia" w:ascii="方正仿宋_GBK" w:hAnsi="方正仿宋_GBK" w:eastAsia="方正仿宋_GBK" w:cs="方正仿宋_GBK"/>
          <w:sz w:val="28"/>
          <w:szCs w:val="28"/>
        </w:rPr>
        <w:t>灌木林地</w:t>
      </w:r>
      <w:r>
        <w:rPr>
          <w:rFonts w:hint="eastAsia" w:ascii="方正仿宋_GBK" w:hAnsi="方正仿宋_GBK" w:eastAsia="方正仿宋_GBK" w:cs="方正仿宋_GBK"/>
          <w:sz w:val="28"/>
          <w:szCs w:val="28"/>
          <w:lang w:val="en-US" w:eastAsia="zh-CN"/>
        </w:rPr>
        <w:t>317平方米）</w:t>
      </w:r>
      <w:r>
        <w:rPr>
          <w:rFonts w:hint="eastAsia" w:ascii="方正仿宋_GBK" w:hAnsi="方正仿宋_GBK" w:eastAsia="方正仿宋_GBK" w:cs="方正仿宋_GBK"/>
          <w:sz w:val="28"/>
          <w:szCs w:val="28"/>
        </w:rPr>
        <w:t>，森林类别</w:t>
      </w:r>
      <w:r>
        <w:rPr>
          <w:rFonts w:hint="eastAsia" w:ascii="方正仿宋_GBK" w:hAnsi="方正仿宋_GBK" w:eastAsia="方正仿宋_GBK" w:cs="方正仿宋_GBK"/>
          <w:sz w:val="28"/>
          <w:szCs w:val="28"/>
          <w:lang w:eastAsia="zh-CN"/>
        </w:rPr>
        <w:t>均</w:t>
      </w:r>
      <w:r>
        <w:rPr>
          <w:rFonts w:hint="eastAsia" w:ascii="方正仿宋_GBK" w:hAnsi="方正仿宋_GBK" w:eastAsia="方正仿宋_GBK" w:cs="方正仿宋_GBK"/>
          <w:sz w:val="28"/>
          <w:szCs w:val="28"/>
        </w:rPr>
        <w:t>为公益林。</w:t>
      </w:r>
    </w:p>
    <w:p>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以上行为及事实有你单位法定代表人李贤贵</w:t>
      </w:r>
      <w:r>
        <w:rPr>
          <w:rFonts w:hint="eastAsia" w:ascii="方正仿宋_GBK" w:hAnsi="方正仿宋_GBK" w:eastAsia="方正仿宋_GBK" w:cs="方正仿宋_GBK"/>
          <w:sz w:val="28"/>
          <w:szCs w:val="28"/>
          <w:lang w:eastAsia="zh-CN"/>
        </w:rPr>
        <w:t>的</w:t>
      </w:r>
      <w:r>
        <w:rPr>
          <w:rFonts w:hint="eastAsia" w:ascii="方正仿宋_GBK" w:hAnsi="方正仿宋_GBK" w:eastAsia="方正仿宋_GBK" w:cs="方正仿宋_GBK"/>
          <w:sz w:val="28"/>
          <w:szCs w:val="28"/>
        </w:rPr>
        <w:t>委托代理人</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的陈述、现场指认照片、《重庆市涪陵区林业规划和资源监测中心关于涪陵区荔枝街道平安村改变林地用途现场</w:t>
      </w:r>
      <w:r>
        <w:rPr>
          <w:rFonts w:hint="eastAsia" w:ascii="方正仿宋_GBK" w:hAnsi="方正仿宋_GBK" w:eastAsia="方正仿宋_GBK" w:cs="方正仿宋_GBK"/>
          <w:sz w:val="28"/>
          <w:szCs w:val="28"/>
          <w:lang w:eastAsia="zh-CN"/>
        </w:rPr>
        <w:t>复核</w:t>
      </w:r>
      <w:r>
        <w:rPr>
          <w:rFonts w:hint="eastAsia" w:ascii="方正仿宋_GBK" w:hAnsi="方正仿宋_GBK" w:eastAsia="方正仿宋_GBK" w:cs="方正仿宋_GBK"/>
          <w:sz w:val="28"/>
          <w:szCs w:val="28"/>
        </w:rPr>
        <w:t>报告》以及证人证言等证据为证。违反了《中华人民共和国森林法》第三十七条第一款之规定，已构成违法。</w:t>
      </w:r>
    </w:p>
    <w:p>
      <w:pPr>
        <w:keepNext w:val="0"/>
        <w:keepLines w:val="0"/>
        <w:pageBreakBefore w:val="0"/>
        <w:kinsoku/>
        <w:wordWrap/>
        <w:overflowPunct/>
        <w:topLinePunct w:val="0"/>
        <w:autoSpaceDE/>
        <w:autoSpaceDN/>
        <w:bidi w:val="0"/>
        <w:adjustRightInd/>
        <w:snapToGrid w:val="0"/>
        <w:spacing w:line="560" w:lineRule="exact"/>
        <w:ind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根据《中华人民共和国森林法》第七十三条第一款“违反本法规定，未经县级以上人民政府林业主管部门审核同意，擅自改变林地用途的，由县级以上人民政府林业主管部门责令限期恢复植被和林业生产条件，可以处恢复植被和林业生产条件所需费用三倍以下的罚款”的规定，参照重庆市林业局关于印发《重庆市恢复植被和林业生产条件、树木补种标准》的通知（渝林生〔2021〕19号）第四条之规定和《重庆市财政局 重庆市林业局关于调整森林植被恢复费征收标准的通知》（渝财综〔2017〕109号）第一条第（一）项、第（二）项以及《重庆市规划自然资源局行政事业性收费目录清单》第4项的征收标准，比照《重庆市主要林业行政处罚裁量基准》第3项中违法情节一般档的具体标准，本机关</w:t>
      </w:r>
      <w:r>
        <w:rPr>
          <w:rFonts w:hint="eastAsia" w:ascii="方正仿宋_GBK" w:hAnsi="方正仿宋_GBK" w:eastAsia="方正仿宋_GBK" w:cs="方正仿宋_GBK"/>
          <w:sz w:val="28"/>
          <w:szCs w:val="28"/>
          <w:lang w:eastAsia="zh-CN"/>
        </w:rPr>
        <w:t>现</w:t>
      </w:r>
      <w:r>
        <w:rPr>
          <w:rFonts w:hint="eastAsia" w:ascii="方正仿宋_GBK" w:hAnsi="方正仿宋_GBK" w:eastAsia="方正仿宋_GBK" w:cs="方正仿宋_GBK"/>
          <w:sz w:val="28"/>
          <w:szCs w:val="28"/>
        </w:rPr>
        <w:t>责令你单位于2024年</w:t>
      </w:r>
      <w:r>
        <w:rPr>
          <w:rFonts w:hint="eastAsia" w:ascii="方正仿宋_GBK" w:hAnsi="方正仿宋_GBK" w:eastAsia="方正仿宋_GBK" w:cs="方正仿宋_GBK"/>
          <w:sz w:val="28"/>
          <w:szCs w:val="28"/>
          <w:lang w:val="en-US" w:eastAsia="zh-CN"/>
        </w:rPr>
        <w:t>11</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30</w:t>
      </w:r>
      <w:r>
        <w:rPr>
          <w:rFonts w:hint="eastAsia" w:ascii="方正仿宋_GBK" w:hAnsi="方正仿宋_GBK" w:eastAsia="方正仿宋_GBK" w:cs="方正仿宋_GBK"/>
          <w:sz w:val="28"/>
          <w:szCs w:val="28"/>
        </w:rPr>
        <w:t>日前恢复改变林地用途</w:t>
      </w:r>
      <w:r>
        <w:rPr>
          <w:rFonts w:hint="eastAsia" w:ascii="方正仿宋_GBK" w:hAnsi="方正仿宋_GBK" w:eastAsia="方正仿宋_GBK" w:cs="方正仿宋_GBK"/>
          <w:sz w:val="28"/>
          <w:szCs w:val="28"/>
          <w:lang w:val="en-US" w:eastAsia="zh-CN"/>
        </w:rPr>
        <w:t>809</w:t>
      </w:r>
      <w:r>
        <w:rPr>
          <w:rFonts w:hint="eastAsia" w:ascii="方正仿宋_GBK" w:hAnsi="方正仿宋_GBK" w:eastAsia="方正仿宋_GBK" w:cs="方正仿宋_GBK"/>
          <w:sz w:val="28"/>
          <w:szCs w:val="28"/>
        </w:rPr>
        <w:t>平方米的植被和林业生产条件，并</w:t>
      </w:r>
      <w:r>
        <w:rPr>
          <w:rFonts w:hint="eastAsia" w:ascii="方正仿宋_GBK" w:hAnsi="方正仿宋_GBK" w:eastAsia="方正仿宋_GBK" w:cs="方正仿宋_GBK"/>
          <w:sz w:val="28"/>
          <w:szCs w:val="28"/>
          <w:lang w:eastAsia="zh-CN"/>
        </w:rPr>
        <w:t>决定</w:t>
      </w:r>
      <w:r>
        <w:rPr>
          <w:rFonts w:hint="eastAsia" w:ascii="方正仿宋_GBK" w:hAnsi="方正仿宋_GBK" w:eastAsia="方正仿宋_GBK" w:cs="方正仿宋_GBK"/>
          <w:sz w:val="28"/>
          <w:szCs w:val="28"/>
        </w:rPr>
        <w:t>对你单位处以下行政处罚：</w:t>
      </w:r>
    </w:p>
    <w:p>
      <w:pPr>
        <w:keepNext w:val="0"/>
        <w:keepLines w:val="0"/>
        <w:pageBreakBefore w:val="0"/>
        <w:kinsoku/>
        <w:wordWrap/>
        <w:overflowPunct/>
        <w:topLinePunct w:val="0"/>
        <w:autoSpaceDE/>
        <w:autoSpaceDN/>
        <w:bidi w:val="0"/>
        <w:adjustRightInd/>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处恢复改变林地用途</w:t>
      </w:r>
      <w:r>
        <w:rPr>
          <w:rFonts w:hint="eastAsia" w:ascii="方正仿宋_GBK" w:hAnsi="方正仿宋_GBK" w:eastAsia="方正仿宋_GBK" w:cs="方正仿宋_GBK"/>
          <w:sz w:val="28"/>
          <w:szCs w:val="28"/>
          <w:lang w:val="en-US" w:eastAsia="zh-CN"/>
        </w:rPr>
        <w:t>492平方米</w:t>
      </w:r>
      <w:r>
        <w:rPr>
          <w:rFonts w:hint="eastAsia" w:ascii="方正仿宋_GBK" w:hAnsi="方正仿宋_GBK" w:eastAsia="方正仿宋_GBK" w:cs="方正仿宋_GBK"/>
          <w:sz w:val="28"/>
          <w:szCs w:val="28"/>
          <w:lang w:eastAsia="zh-CN"/>
        </w:rPr>
        <w:t>（公益林</w:t>
      </w:r>
      <w:r>
        <w:rPr>
          <w:rFonts w:hint="eastAsia" w:ascii="方正仿宋_GBK" w:hAnsi="方正仿宋_GBK" w:eastAsia="方正仿宋_GBK" w:cs="方正仿宋_GBK"/>
          <w:sz w:val="28"/>
          <w:szCs w:val="28"/>
          <w:lang w:val="en-US" w:eastAsia="zh-CN"/>
        </w:rPr>
        <w:t>无立木林地）</w:t>
      </w:r>
      <w:r>
        <w:rPr>
          <w:rFonts w:hint="eastAsia" w:ascii="方正仿宋_GBK" w:hAnsi="方正仿宋_GBK" w:eastAsia="方正仿宋_GBK" w:cs="方正仿宋_GBK"/>
          <w:sz w:val="28"/>
          <w:szCs w:val="28"/>
        </w:rPr>
        <w:t>的植被所需费用1倍的罚款</w:t>
      </w:r>
      <w:r>
        <w:rPr>
          <w:rFonts w:hint="eastAsia" w:ascii="方正仿宋_GBK" w:hAnsi="方正仿宋_GBK" w:eastAsia="方正仿宋_GBK" w:cs="方正仿宋_GBK"/>
          <w:sz w:val="28"/>
          <w:szCs w:val="28"/>
          <w:lang w:val="en-US" w:eastAsia="zh-CN"/>
        </w:rPr>
        <w:t>5904</w:t>
      </w:r>
      <w:r>
        <w:rPr>
          <w:rFonts w:hint="eastAsia" w:ascii="方正仿宋_GBK" w:hAnsi="方正仿宋_GBK" w:eastAsia="方正仿宋_GBK" w:cs="方正仿宋_GBK"/>
          <w:sz w:val="28"/>
          <w:szCs w:val="28"/>
        </w:rPr>
        <w:t>元，即</w:t>
      </w:r>
      <w:r>
        <w:rPr>
          <w:rFonts w:hint="eastAsia" w:ascii="方正仿宋_GBK" w:hAnsi="方正仿宋_GBK" w:eastAsia="方正仿宋_GBK" w:cs="方正仿宋_GBK"/>
          <w:sz w:val="28"/>
          <w:szCs w:val="28"/>
          <w:lang w:val="en-US" w:eastAsia="zh-CN"/>
        </w:rPr>
        <w:t>492</w:t>
      </w:r>
      <w:r>
        <w:rPr>
          <w:rFonts w:hint="eastAsia" w:ascii="方正仿宋_GBK" w:hAnsi="方正仿宋_GBK" w:eastAsia="方正仿宋_GBK" w:cs="方正仿宋_GBK"/>
          <w:sz w:val="28"/>
          <w:szCs w:val="28"/>
        </w:rPr>
        <w:t>平方米×</w:t>
      </w: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sz w:val="28"/>
          <w:szCs w:val="28"/>
        </w:rPr>
        <w:t>元/平方米×2×1=</w:t>
      </w:r>
      <w:r>
        <w:rPr>
          <w:rFonts w:hint="eastAsia" w:ascii="方正仿宋_GBK" w:hAnsi="方正仿宋_GBK" w:eastAsia="方正仿宋_GBK" w:cs="方正仿宋_GBK"/>
          <w:sz w:val="28"/>
          <w:szCs w:val="28"/>
          <w:lang w:val="en-US" w:eastAsia="zh-CN"/>
        </w:rPr>
        <w:t>5904</w:t>
      </w:r>
      <w:r>
        <w:rPr>
          <w:rFonts w:hint="eastAsia" w:ascii="方正仿宋_GBK" w:hAnsi="方正仿宋_GBK" w:eastAsia="方正仿宋_GBK" w:cs="方正仿宋_GBK"/>
          <w:sz w:val="28"/>
          <w:szCs w:val="28"/>
        </w:rPr>
        <w:t>元；</w:t>
      </w:r>
    </w:p>
    <w:p>
      <w:pPr>
        <w:keepNext w:val="0"/>
        <w:keepLines w:val="0"/>
        <w:pageBreakBefore w:val="0"/>
        <w:kinsoku/>
        <w:wordWrap/>
        <w:overflowPunct/>
        <w:topLinePunct w:val="0"/>
        <w:autoSpaceDE/>
        <w:autoSpaceDN/>
        <w:bidi w:val="0"/>
        <w:adjustRightInd/>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处恢复改变林地用途</w:t>
      </w:r>
      <w:r>
        <w:rPr>
          <w:rFonts w:hint="eastAsia" w:ascii="方正仿宋_GBK" w:hAnsi="方正仿宋_GBK" w:eastAsia="方正仿宋_GBK" w:cs="方正仿宋_GBK"/>
          <w:sz w:val="28"/>
          <w:szCs w:val="28"/>
          <w:lang w:val="en-US" w:eastAsia="zh-CN"/>
        </w:rPr>
        <w:t>31</w:t>
      </w:r>
      <w:r>
        <w:rPr>
          <w:rFonts w:hint="eastAsia" w:ascii="方正仿宋_GBK" w:hAnsi="方正仿宋_GBK" w:eastAsia="方正仿宋_GBK" w:cs="方正仿宋_GBK"/>
          <w:sz w:val="28"/>
          <w:szCs w:val="28"/>
        </w:rPr>
        <w:t>7平方米（公益林灌木林地</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的植被所需费用1倍的罚款</w:t>
      </w:r>
      <w:r>
        <w:rPr>
          <w:rFonts w:hint="eastAsia" w:ascii="方正仿宋_GBK" w:hAnsi="方正仿宋_GBK" w:eastAsia="方正仿宋_GBK" w:cs="方正仿宋_GBK"/>
          <w:sz w:val="28"/>
          <w:szCs w:val="28"/>
          <w:lang w:val="en-US" w:eastAsia="zh-CN"/>
        </w:rPr>
        <w:t>7608</w:t>
      </w:r>
      <w:r>
        <w:rPr>
          <w:rFonts w:hint="eastAsia" w:ascii="方正仿宋_GBK" w:hAnsi="方正仿宋_GBK" w:eastAsia="方正仿宋_GBK" w:cs="方正仿宋_GBK"/>
          <w:sz w:val="28"/>
          <w:szCs w:val="28"/>
        </w:rPr>
        <w:t>元，即</w:t>
      </w:r>
      <w:r>
        <w:rPr>
          <w:rFonts w:hint="eastAsia" w:ascii="方正仿宋_GBK" w:hAnsi="方正仿宋_GBK" w:eastAsia="方正仿宋_GBK" w:cs="方正仿宋_GBK"/>
          <w:sz w:val="28"/>
          <w:szCs w:val="28"/>
          <w:lang w:val="en-US" w:eastAsia="zh-CN"/>
        </w:rPr>
        <w:t>317</w:t>
      </w:r>
      <w:r>
        <w:rPr>
          <w:rFonts w:hint="eastAsia" w:ascii="方正仿宋_GBK" w:hAnsi="方正仿宋_GBK" w:eastAsia="方正仿宋_GBK" w:cs="方正仿宋_GBK"/>
          <w:sz w:val="28"/>
          <w:szCs w:val="28"/>
        </w:rPr>
        <w:t>平方米×</w:t>
      </w:r>
      <w:r>
        <w:rPr>
          <w:rFonts w:hint="eastAsia" w:ascii="方正仿宋_GBK" w:hAnsi="方正仿宋_GBK" w:eastAsia="方正仿宋_GBK" w:cs="方正仿宋_GBK"/>
          <w:sz w:val="28"/>
          <w:szCs w:val="28"/>
          <w:lang w:val="en-US" w:eastAsia="zh-CN"/>
        </w:rPr>
        <w:t>12</w:t>
      </w:r>
      <w:r>
        <w:rPr>
          <w:rFonts w:hint="eastAsia" w:ascii="方正仿宋_GBK" w:hAnsi="方正仿宋_GBK" w:eastAsia="方正仿宋_GBK" w:cs="方正仿宋_GBK"/>
          <w:sz w:val="28"/>
          <w:szCs w:val="28"/>
        </w:rPr>
        <w:t>元/平方米×2×1=</w:t>
      </w:r>
      <w:r>
        <w:rPr>
          <w:rFonts w:hint="eastAsia" w:ascii="方正仿宋_GBK" w:hAnsi="方正仿宋_GBK" w:eastAsia="方正仿宋_GBK" w:cs="方正仿宋_GBK"/>
          <w:sz w:val="28"/>
          <w:szCs w:val="28"/>
          <w:lang w:val="en-US" w:eastAsia="zh-CN"/>
        </w:rPr>
        <w:t>7608</w:t>
      </w:r>
      <w:r>
        <w:rPr>
          <w:rFonts w:hint="eastAsia" w:ascii="方正仿宋_GBK" w:hAnsi="方正仿宋_GBK" w:eastAsia="方正仿宋_GBK" w:cs="方正仿宋_GBK"/>
          <w:sz w:val="28"/>
          <w:szCs w:val="28"/>
        </w:rPr>
        <w:t>元；</w:t>
      </w:r>
    </w:p>
    <w:p>
      <w:pPr>
        <w:keepNext w:val="0"/>
        <w:keepLines w:val="0"/>
        <w:pageBreakBefore w:val="0"/>
        <w:kinsoku/>
        <w:wordWrap/>
        <w:overflowPunct/>
        <w:topLinePunct w:val="0"/>
        <w:autoSpaceDE/>
        <w:autoSpaceDN/>
        <w:bidi w:val="0"/>
        <w:adjustRightInd/>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处恢复改变林地用途面积</w:t>
      </w:r>
      <w:r>
        <w:rPr>
          <w:rFonts w:hint="eastAsia" w:ascii="方正仿宋_GBK" w:hAnsi="方正仿宋_GBK" w:eastAsia="方正仿宋_GBK" w:cs="方正仿宋_GBK"/>
          <w:sz w:val="28"/>
          <w:szCs w:val="28"/>
          <w:lang w:val="en-US" w:eastAsia="zh-CN"/>
        </w:rPr>
        <w:t>809</w:t>
      </w:r>
      <w:r>
        <w:rPr>
          <w:rFonts w:hint="eastAsia" w:ascii="方正仿宋_GBK" w:hAnsi="方正仿宋_GBK" w:eastAsia="方正仿宋_GBK" w:cs="方正仿宋_GBK"/>
          <w:sz w:val="28"/>
          <w:szCs w:val="28"/>
        </w:rPr>
        <w:t>平方米的林业生产条件所需费用1倍的罚款</w:t>
      </w:r>
      <w:r>
        <w:rPr>
          <w:rFonts w:hint="eastAsia" w:ascii="方正仿宋_GBK" w:hAnsi="方正仿宋_GBK" w:eastAsia="方正仿宋_GBK" w:cs="方正仿宋_GBK"/>
          <w:sz w:val="28"/>
          <w:szCs w:val="28"/>
          <w:lang w:val="en-US" w:eastAsia="zh-CN"/>
        </w:rPr>
        <w:t>6472</w:t>
      </w:r>
      <w:r>
        <w:rPr>
          <w:rFonts w:hint="eastAsia" w:ascii="方正仿宋_GBK" w:hAnsi="方正仿宋_GBK" w:eastAsia="方正仿宋_GBK" w:cs="方正仿宋_GBK"/>
          <w:sz w:val="28"/>
          <w:szCs w:val="28"/>
        </w:rPr>
        <w:t>元，即</w:t>
      </w:r>
      <w:r>
        <w:rPr>
          <w:rFonts w:hint="eastAsia" w:ascii="方正仿宋_GBK" w:hAnsi="方正仿宋_GBK" w:eastAsia="方正仿宋_GBK" w:cs="方正仿宋_GBK"/>
          <w:sz w:val="28"/>
          <w:szCs w:val="28"/>
          <w:lang w:val="en-US" w:eastAsia="zh-CN"/>
        </w:rPr>
        <w:t>809</w:t>
      </w:r>
      <w:r>
        <w:rPr>
          <w:rFonts w:hint="eastAsia" w:ascii="方正仿宋_GBK" w:hAnsi="方正仿宋_GBK" w:eastAsia="方正仿宋_GBK" w:cs="方正仿宋_GBK"/>
          <w:sz w:val="28"/>
          <w:szCs w:val="28"/>
        </w:rPr>
        <w:t>平方米×8元/平方米×</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6472</w:t>
      </w:r>
      <w:r>
        <w:rPr>
          <w:rFonts w:hint="eastAsia" w:ascii="方正仿宋_GBK" w:hAnsi="方正仿宋_GBK" w:eastAsia="方正仿宋_GBK" w:cs="方正仿宋_GBK"/>
          <w:sz w:val="28"/>
          <w:szCs w:val="28"/>
        </w:rPr>
        <w:t xml:space="preserve">元。                                            </w:t>
      </w:r>
    </w:p>
    <w:p>
      <w:pPr>
        <w:keepNext w:val="0"/>
        <w:keepLines w:val="0"/>
        <w:pageBreakBefore w:val="0"/>
        <w:kinsoku/>
        <w:wordWrap/>
        <w:overflowPunct/>
        <w:topLinePunct w:val="0"/>
        <w:autoSpaceDE/>
        <w:autoSpaceDN/>
        <w:bidi w:val="0"/>
        <w:adjustRightInd/>
        <w:snapToGrid w:val="0"/>
        <w:spacing w:line="560" w:lineRule="exact"/>
        <w:ind w:firstLine="560" w:firstLineChars="200"/>
        <w:jc w:val="left"/>
        <w:textAlignment w:val="auto"/>
        <w:rPr>
          <w:rFonts w:hint="default" w:ascii="方正仿宋_GBK" w:hAnsi="方正仿宋_GBK" w:eastAsia="方正仿宋_GBK" w:cs="方正仿宋_GBK"/>
          <w:sz w:val="28"/>
          <w:szCs w:val="28"/>
          <w:u w:val="single"/>
          <w:lang w:val="en-US" w:eastAsia="zh-CN"/>
        </w:rPr>
      </w:pPr>
      <w:r>
        <w:rPr>
          <w:rFonts w:hint="eastAsia" w:ascii="方正仿宋_GBK" w:hAnsi="方正仿宋_GBK" w:eastAsia="方正仿宋_GBK" w:cs="方正仿宋_GBK"/>
          <w:sz w:val="28"/>
          <w:szCs w:val="28"/>
          <w:u w:val="single"/>
        </w:rPr>
        <w:t>以上</w:t>
      </w:r>
      <w:r>
        <w:rPr>
          <w:rFonts w:hint="eastAsia" w:ascii="方正仿宋_GBK" w:hAnsi="方正仿宋_GBK" w:eastAsia="方正仿宋_GBK" w:cs="方正仿宋_GBK"/>
          <w:sz w:val="28"/>
          <w:szCs w:val="28"/>
          <w:u w:val="single"/>
          <w:lang w:eastAsia="zh-CN"/>
        </w:rPr>
        <w:t>三</w:t>
      </w:r>
      <w:r>
        <w:rPr>
          <w:rFonts w:hint="eastAsia" w:ascii="方正仿宋_GBK" w:hAnsi="方正仿宋_GBK" w:eastAsia="方正仿宋_GBK" w:cs="方正仿宋_GBK"/>
          <w:sz w:val="28"/>
          <w:szCs w:val="28"/>
          <w:u w:val="single"/>
        </w:rPr>
        <w:t>项罚款共计</w:t>
      </w:r>
      <w:r>
        <w:rPr>
          <w:rFonts w:hint="eastAsia" w:ascii="方正仿宋_GBK" w:hAnsi="方正仿宋_GBK" w:eastAsia="方正仿宋_GBK" w:cs="方正仿宋_GBK"/>
          <w:sz w:val="28"/>
          <w:szCs w:val="28"/>
          <w:u w:val="single"/>
          <w:lang w:val="en-US" w:eastAsia="zh-CN"/>
        </w:rPr>
        <w:t>19984</w:t>
      </w:r>
      <w:r>
        <w:rPr>
          <w:rFonts w:hint="eastAsia" w:ascii="方正仿宋_GBK" w:hAnsi="方正仿宋_GBK" w:eastAsia="方正仿宋_GBK" w:cs="方正仿宋_GBK"/>
          <w:sz w:val="28"/>
          <w:szCs w:val="28"/>
          <w:u w:val="single"/>
        </w:rPr>
        <w:t>元 ，大写：</w:t>
      </w:r>
      <w:r>
        <w:rPr>
          <w:rFonts w:hint="eastAsia" w:ascii="方正仿宋_GBK" w:hAnsi="方正仿宋_GBK" w:eastAsia="方正仿宋_GBK" w:cs="方正仿宋_GBK"/>
          <w:sz w:val="28"/>
          <w:szCs w:val="28"/>
          <w:u w:val="single"/>
          <w:lang w:eastAsia="zh-CN"/>
        </w:rPr>
        <w:t>壹万玖仟玖佰捌拾肆</w:t>
      </w:r>
      <w:r>
        <w:rPr>
          <w:rFonts w:hint="eastAsia" w:ascii="方正仿宋_GBK" w:hAnsi="方正仿宋_GBK" w:eastAsia="方正仿宋_GBK" w:cs="方正仿宋_GBK"/>
          <w:sz w:val="28"/>
          <w:szCs w:val="28"/>
          <w:u w:val="single"/>
        </w:rPr>
        <w:t>元。</w:t>
      </w:r>
      <w:r>
        <w:rPr>
          <w:rFonts w:hint="eastAsia" w:ascii="方正仿宋_GBK" w:hAnsi="方正仿宋_GBK" w:eastAsia="方正仿宋_GBK" w:cs="方正仿宋_GBK"/>
          <w:sz w:val="28"/>
          <w:szCs w:val="28"/>
          <w:u w:val="single"/>
          <w:lang w:val="en-US" w:eastAsia="zh-CN"/>
        </w:rPr>
        <w:t xml:space="preserve">        </w:t>
      </w:r>
    </w:p>
    <w:p>
      <w:pPr>
        <w:keepNext w:val="0"/>
        <w:keepLines w:val="0"/>
        <w:pageBreakBefore w:val="0"/>
        <w:kinsoku/>
        <w:wordWrap/>
        <w:overflowPunct/>
        <w:topLinePunct w:val="0"/>
        <w:autoSpaceDE/>
        <w:autoSpaceDN/>
        <w:bidi w:val="0"/>
        <w:adjustRightInd/>
        <w:spacing w:line="560" w:lineRule="exact"/>
        <w:ind w:firstLine="560" w:firstLineChars="200"/>
        <w:textAlignment w:val="auto"/>
        <w:rPr>
          <w:rStyle w:val="9"/>
          <w:rFonts w:hint="eastAsia" w:ascii="方正仿宋_GBK" w:hAnsi="方正仿宋_GBK" w:eastAsia="方正仿宋_GBK" w:cs="方正仿宋_GBK"/>
          <w:color w:val="000000"/>
          <w:kern w:val="0"/>
          <w:sz w:val="28"/>
          <w:szCs w:val="28"/>
        </w:rPr>
      </w:pPr>
      <w:r>
        <w:rPr>
          <w:rStyle w:val="9"/>
          <w:rFonts w:hint="eastAsia" w:ascii="方正仿宋_GBK" w:hAnsi="方正仿宋_GBK" w:eastAsia="方正仿宋_GBK" w:cs="方正仿宋_GBK"/>
          <w:color w:val="000000"/>
          <w:kern w:val="0"/>
          <w:sz w:val="28"/>
          <w:szCs w:val="28"/>
        </w:rPr>
        <w:t>本决定书中的罚款，限你单位于收到本决定书之日起，十五日内在重庆市涪陵区林业局开具缴款票据后到涪陵区财政指定帐户缴纳。到期不缴纳罚款的，每日</w:t>
      </w:r>
      <w:r>
        <w:rPr>
          <w:rStyle w:val="9"/>
          <w:rFonts w:hint="eastAsia" w:ascii="方正仿宋_GBK" w:hAnsi="方正仿宋_GBK" w:eastAsia="方正仿宋_GBK" w:cs="方正仿宋_GBK"/>
          <w:color w:val="000000"/>
          <w:kern w:val="0"/>
          <w:sz w:val="28"/>
          <w:szCs w:val="28"/>
          <w:lang w:eastAsia="zh-CN"/>
        </w:rPr>
        <w:t>可</w:t>
      </w:r>
      <w:r>
        <w:rPr>
          <w:rStyle w:val="9"/>
          <w:rFonts w:hint="eastAsia" w:ascii="方正仿宋_GBK" w:hAnsi="方正仿宋_GBK" w:eastAsia="方正仿宋_GBK" w:cs="方正仿宋_GBK"/>
          <w:color w:val="000000"/>
          <w:kern w:val="0"/>
          <w:sz w:val="28"/>
          <w:szCs w:val="28"/>
        </w:rPr>
        <w:t>按罚款数额的百分之三加收处罚款。</w:t>
      </w:r>
    </w:p>
    <w:p>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方正仿宋_GBK" w:hAnsi="方正仿宋_GBK" w:eastAsia="方正仿宋_GBK" w:cs="方正仿宋_GBK"/>
          <w:color w:val="000000"/>
          <w:sz w:val="28"/>
          <w:szCs w:val="28"/>
        </w:rPr>
      </w:pPr>
      <w:r>
        <w:rPr>
          <w:rStyle w:val="9"/>
          <w:rFonts w:hint="eastAsia" w:ascii="方正仿宋_GBK" w:hAnsi="方正仿宋_GBK" w:eastAsia="方正仿宋_GBK" w:cs="方正仿宋_GBK"/>
          <w:color w:val="000000"/>
          <w:kern w:val="0"/>
          <w:sz w:val="28"/>
          <w:szCs w:val="28"/>
        </w:rPr>
        <w:t>如对本林业行政处罚决定不服，可于接到本决定书之日起</w:t>
      </w:r>
      <w:r>
        <w:rPr>
          <w:rStyle w:val="9"/>
          <w:rFonts w:hint="eastAsia" w:ascii="方正仿宋_GBK" w:hAnsi="方正仿宋_GBK" w:eastAsia="方正仿宋_GBK" w:cs="方正仿宋_GBK"/>
          <w:color w:val="000000"/>
          <w:kern w:val="0"/>
          <w:sz w:val="28"/>
          <w:szCs w:val="28"/>
          <w:u w:val="single"/>
        </w:rPr>
        <w:t>六十日内</w:t>
      </w:r>
      <w:r>
        <w:rPr>
          <w:rStyle w:val="9"/>
          <w:rFonts w:hint="eastAsia" w:ascii="方正仿宋_GBK" w:hAnsi="方正仿宋_GBK" w:eastAsia="方正仿宋_GBK" w:cs="方正仿宋_GBK"/>
          <w:color w:val="000000"/>
          <w:kern w:val="0"/>
          <w:sz w:val="28"/>
          <w:szCs w:val="28"/>
        </w:rPr>
        <w:t>，向</w:t>
      </w:r>
      <w:r>
        <w:rPr>
          <w:rStyle w:val="9"/>
          <w:rFonts w:hint="eastAsia" w:ascii="方正仿宋_GBK" w:hAnsi="方正仿宋_GBK" w:eastAsia="方正仿宋_GBK" w:cs="方正仿宋_GBK"/>
          <w:color w:val="000000"/>
          <w:kern w:val="0"/>
          <w:sz w:val="28"/>
          <w:szCs w:val="28"/>
          <w:u w:val="single"/>
        </w:rPr>
        <w:t>重庆市涪陵区人民政府</w:t>
      </w:r>
      <w:r>
        <w:rPr>
          <w:rStyle w:val="9"/>
          <w:rFonts w:hint="eastAsia" w:ascii="方正仿宋_GBK" w:hAnsi="方正仿宋_GBK" w:eastAsia="方正仿宋_GBK" w:cs="方正仿宋_GBK"/>
          <w:color w:val="000000"/>
          <w:kern w:val="0"/>
          <w:sz w:val="28"/>
          <w:szCs w:val="28"/>
        </w:rPr>
        <w:t>申请行政复议，也可以于</w:t>
      </w:r>
      <w:r>
        <w:rPr>
          <w:rStyle w:val="9"/>
          <w:rFonts w:hint="eastAsia" w:ascii="方正仿宋_GBK" w:hAnsi="方正仿宋_GBK" w:eastAsia="方正仿宋_GBK" w:cs="方正仿宋_GBK"/>
          <w:color w:val="000000"/>
          <w:kern w:val="0"/>
          <w:sz w:val="28"/>
          <w:szCs w:val="28"/>
          <w:u w:val="single"/>
        </w:rPr>
        <w:t>六个月内</w:t>
      </w:r>
      <w:r>
        <w:rPr>
          <w:rStyle w:val="9"/>
          <w:rFonts w:hint="eastAsia" w:ascii="方正仿宋_GBK" w:hAnsi="方正仿宋_GBK" w:eastAsia="方正仿宋_GBK" w:cs="方正仿宋_GBK"/>
          <w:color w:val="000000"/>
          <w:kern w:val="0"/>
          <w:sz w:val="28"/>
          <w:szCs w:val="28"/>
        </w:rPr>
        <w:t>直接向</w:t>
      </w:r>
      <w:r>
        <w:rPr>
          <w:rStyle w:val="9"/>
          <w:rFonts w:hint="eastAsia" w:ascii="方正仿宋_GBK" w:hAnsi="方正仿宋_GBK" w:eastAsia="方正仿宋_GBK" w:cs="方正仿宋_GBK"/>
          <w:color w:val="000000"/>
          <w:kern w:val="0"/>
          <w:sz w:val="28"/>
          <w:szCs w:val="28"/>
          <w:u w:val="single"/>
        </w:rPr>
        <w:t>重庆市涪陵区人民法院</w:t>
      </w:r>
      <w:r>
        <w:rPr>
          <w:rStyle w:val="9"/>
          <w:rFonts w:hint="eastAsia" w:ascii="方正仿宋_GBK" w:hAnsi="方正仿宋_GBK" w:eastAsia="方正仿宋_GBK" w:cs="方正仿宋_GBK"/>
          <w:color w:val="000000"/>
          <w:kern w:val="0"/>
          <w:sz w:val="28"/>
          <w:szCs w:val="28"/>
        </w:rPr>
        <w:t>提起诉讼。逾期不申请行政复议或者不提起行政诉讼，又不履行处罚决定的，本机关将依法强制执行或者依法申请人民法院强制执行。</w:t>
      </w:r>
      <w:r>
        <w:rPr>
          <w:rFonts w:hint="eastAsia" w:ascii="方正仿宋_GBK" w:hAnsi="方正仿宋_GBK" w:eastAsia="方正仿宋_GBK" w:cs="方正仿宋_GBK"/>
          <w:color w:val="000000"/>
          <w:sz w:val="28"/>
          <w:szCs w:val="28"/>
        </w:rPr>
        <w:t xml:space="preserve">   </w:t>
      </w:r>
    </w:p>
    <w:p>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方正仿宋_GBK" w:hAnsi="方正仿宋_GBK" w:eastAsia="方正仿宋_GBK" w:cs="方正仿宋_GBK"/>
          <w:color w:val="000000"/>
          <w:sz w:val="28"/>
          <w:szCs w:val="28"/>
        </w:rPr>
      </w:pPr>
    </w:p>
    <w:p>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                                                                                                                                     </w:t>
      </w:r>
    </w:p>
    <w:p>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                                </w:t>
      </w:r>
    </w:p>
    <w:p>
      <w:pPr>
        <w:keepNext w:val="0"/>
        <w:keepLines w:val="0"/>
        <w:pageBreakBefore w:val="0"/>
        <w:kinsoku/>
        <w:wordWrap/>
        <w:overflowPunct/>
        <w:topLinePunct w:val="0"/>
        <w:autoSpaceDE/>
        <w:autoSpaceDN/>
        <w:bidi w:val="0"/>
        <w:adjustRightInd/>
        <w:spacing w:line="560" w:lineRule="exact"/>
        <w:ind w:firstLine="4760" w:firstLineChars="1700"/>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sz w:val="28"/>
          <w:szCs w:val="28"/>
        </w:rPr>
        <w:t xml:space="preserve"> 重庆市涪陵区林业局</w:t>
      </w:r>
    </w:p>
    <w:p>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 xml:space="preserve">                                  2024年</w:t>
      </w:r>
      <w:r>
        <w:rPr>
          <w:rFonts w:hint="eastAsia" w:ascii="方正仿宋_GBK" w:hAnsi="方正仿宋_GBK" w:eastAsia="方正仿宋_GBK" w:cs="方正仿宋_GBK"/>
          <w:color w:val="000000"/>
          <w:sz w:val="28"/>
          <w:szCs w:val="28"/>
          <w:lang w:val="en-US" w:eastAsia="zh-CN"/>
        </w:rPr>
        <w:t>08</w:t>
      </w:r>
      <w:r>
        <w:rPr>
          <w:rFonts w:hint="eastAsia" w:ascii="方正仿宋_GBK" w:hAnsi="方正仿宋_GBK" w:eastAsia="方正仿宋_GBK" w:cs="方正仿宋_GBK"/>
          <w:color w:val="000000"/>
          <w:sz w:val="28"/>
          <w:szCs w:val="28"/>
        </w:rPr>
        <w:t>月</w:t>
      </w:r>
      <w:r>
        <w:rPr>
          <w:rFonts w:hint="eastAsia" w:ascii="方正仿宋_GBK" w:hAnsi="方正仿宋_GBK" w:eastAsia="方正仿宋_GBK" w:cs="方正仿宋_GBK"/>
          <w:color w:val="000000"/>
          <w:sz w:val="28"/>
          <w:szCs w:val="28"/>
          <w:lang w:val="en-US" w:eastAsia="zh-CN"/>
        </w:rPr>
        <w:t>29</w:t>
      </w:r>
      <w:r>
        <w:rPr>
          <w:rFonts w:hint="eastAsia" w:ascii="方正仿宋_GBK" w:hAnsi="方正仿宋_GBK" w:eastAsia="方正仿宋_GBK" w:cs="方正仿宋_GBK"/>
          <w:color w:val="000000"/>
          <w:sz w:val="28"/>
          <w:szCs w:val="28"/>
        </w:rPr>
        <w:t>日</w:t>
      </w:r>
    </w:p>
    <w:sectPr>
      <w:pgSz w:w="11907" w:h="16840"/>
      <w:pgMar w:top="1701" w:right="1134" w:bottom="113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yMDFiYzhhNDhjYmQzYmNjODgyMmZlYzc1ZmQ3MDMifQ=="/>
  </w:docVars>
  <w:rsids>
    <w:rsidRoot w:val="00B8379D"/>
    <w:rsid w:val="00002E93"/>
    <w:rsid w:val="000101F2"/>
    <w:rsid w:val="00012BA0"/>
    <w:rsid w:val="00026047"/>
    <w:rsid w:val="00027A8D"/>
    <w:rsid w:val="00035D58"/>
    <w:rsid w:val="000368DB"/>
    <w:rsid w:val="00041ABC"/>
    <w:rsid w:val="000426AB"/>
    <w:rsid w:val="000515CB"/>
    <w:rsid w:val="00054D54"/>
    <w:rsid w:val="00062AD4"/>
    <w:rsid w:val="00064DFD"/>
    <w:rsid w:val="0007303D"/>
    <w:rsid w:val="0007576F"/>
    <w:rsid w:val="00075EB9"/>
    <w:rsid w:val="00083243"/>
    <w:rsid w:val="00084A42"/>
    <w:rsid w:val="00084ECA"/>
    <w:rsid w:val="000863D2"/>
    <w:rsid w:val="0008769A"/>
    <w:rsid w:val="00094DB2"/>
    <w:rsid w:val="00095426"/>
    <w:rsid w:val="000A2EFF"/>
    <w:rsid w:val="000B3B05"/>
    <w:rsid w:val="000C25B5"/>
    <w:rsid w:val="000C41D3"/>
    <w:rsid w:val="000D0310"/>
    <w:rsid w:val="000D45A1"/>
    <w:rsid w:val="000E3D1E"/>
    <w:rsid w:val="000F4BA9"/>
    <w:rsid w:val="001038CD"/>
    <w:rsid w:val="0010791A"/>
    <w:rsid w:val="00107EA3"/>
    <w:rsid w:val="00112B27"/>
    <w:rsid w:val="00114B06"/>
    <w:rsid w:val="00123992"/>
    <w:rsid w:val="00123CDB"/>
    <w:rsid w:val="001331F6"/>
    <w:rsid w:val="00134F91"/>
    <w:rsid w:val="00135684"/>
    <w:rsid w:val="00136B1C"/>
    <w:rsid w:val="00137536"/>
    <w:rsid w:val="00140ADE"/>
    <w:rsid w:val="00144857"/>
    <w:rsid w:val="001534C9"/>
    <w:rsid w:val="00156245"/>
    <w:rsid w:val="001574F9"/>
    <w:rsid w:val="0016412F"/>
    <w:rsid w:val="00165B36"/>
    <w:rsid w:val="001666BF"/>
    <w:rsid w:val="0017191E"/>
    <w:rsid w:val="0017318B"/>
    <w:rsid w:val="001803C3"/>
    <w:rsid w:val="0018077B"/>
    <w:rsid w:val="00185E6C"/>
    <w:rsid w:val="001B434E"/>
    <w:rsid w:val="001C2B04"/>
    <w:rsid w:val="001C3E86"/>
    <w:rsid w:val="001C669C"/>
    <w:rsid w:val="001D3684"/>
    <w:rsid w:val="001D499B"/>
    <w:rsid w:val="001E4B6E"/>
    <w:rsid w:val="001F13F5"/>
    <w:rsid w:val="001F1F69"/>
    <w:rsid w:val="0021177B"/>
    <w:rsid w:val="00217B3B"/>
    <w:rsid w:val="002200F8"/>
    <w:rsid w:val="00220ECF"/>
    <w:rsid w:val="00222706"/>
    <w:rsid w:val="002335C7"/>
    <w:rsid w:val="002348B9"/>
    <w:rsid w:val="00235A11"/>
    <w:rsid w:val="00237A20"/>
    <w:rsid w:val="00240EAD"/>
    <w:rsid w:val="002427C2"/>
    <w:rsid w:val="00243B81"/>
    <w:rsid w:val="00243D1B"/>
    <w:rsid w:val="0024583C"/>
    <w:rsid w:val="00246866"/>
    <w:rsid w:val="002500D6"/>
    <w:rsid w:val="00252BF1"/>
    <w:rsid w:val="0025568D"/>
    <w:rsid w:val="00255D58"/>
    <w:rsid w:val="0026130D"/>
    <w:rsid w:val="0026420E"/>
    <w:rsid w:val="0029430A"/>
    <w:rsid w:val="002950E2"/>
    <w:rsid w:val="002A0302"/>
    <w:rsid w:val="002A3315"/>
    <w:rsid w:val="002A70EC"/>
    <w:rsid w:val="002B0E8D"/>
    <w:rsid w:val="002B1CBE"/>
    <w:rsid w:val="002C39AB"/>
    <w:rsid w:val="002C499F"/>
    <w:rsid w:val="002D1447"/>
    <w:rsid w:val="002D53AA"/>
    <w:rsid w:val="002F03EA"/>
    <w:rsid w:val="002F0DC3"/>
    <w:rsid w:val="002F4C91"/>
    <w:rsid w:val="00302F8B"/>
    <w:rsid w:val="003038E8"/>
    <w:rsid w:val="00305116"/>
    <w:rsid w:val="003113B3"/>
    <w:rsid w:val="003142D0"/>
    <w:rsid w:val="00322873"/>
    <w:rsid w:val="00322FBD"/>
    <w:rsid w:val="00330B98"/>
    <w:rsid w:val="00335BE9"/>
    <w:rsid w:val="003370F9"/>
    <w:rsid w:val="00356435"/>
    <w:rsid w:val="00356A23"/>
    <w:rsid w:val="003625ED"/>
    <w:rsid w:val="00365A13"/>
    <w:rsid w:val="00366697"/>
    <w:rsid w:val="00376417"/>
    <w:rsid w:val="00376CA1"/>
    <w:rsid w:val="00392979"/>
    <w:rsid w:val="00392FB6"/>
    <w:rsid w:val="0039689E"/>
    <w:rsid w:val="003A24C4"/>
    <w:rsid w:val="003B23A4"/>
    <w:rsid w:val="003B3117"/>
    <w:rsid w:val="003B4CDA"/>
    <w:rsid w:val="003C61C1"/>
    <w:rsid w:val="003C77E8"/>
    <w:rsid w:val="003D6813"/>
    <w:rsid w:val="003E2F99"/>
    <w:rsid w:val="003F1578"/>
    <w:rsid w:val="003F1825"/>
    <w:rsid w:val="003F496B"/>
    <w:rsid w:val="003F61B6"/>
    <w:rsid w:val="003F76F5"/>
    <w:rsid w:val="00400D40"/>
    <w:rsid w:val="004058D0"/>
    <w:rsid w:val="00412784"/>
    <w:rsid w:val="0041339D"/>
    <w:rsid w:val="00425350"/>
    <w:rsid w:val="004323BA"/>
    <w:rsid w:val="004325A4"/>
    <w:rsid w:val="004345B5"/>
    <w:rsid w:val="00441114"/>
    <w:rsid w:val="0044145E"/>
    <w:rsid w:val="0044677C"/>
    <w:rsid w:val="00446E75"/>
    <w:rsid w:val="00447542"/>
    <w:rsid w:val="0045169D"/>
    <w:rsid w:val="00455898"/>
    <w:rsid w:val="00456DD7"/>
    <w:rsid w:val="00457887"/>
    <w:rsid w:val="00463B8C"/>
    <w:rsid w:val="0046628C"/>
    <w:rsid w:val="00480CB9"/>
    <w:rsid w:val="004826D4"/>
    <w:rsid w:val="004861E5"/>
    <w:rsid w:val="00487638"/>
    <w:rsid w:val="00496531"/>
    <w:rsid w:val="004A6F4A"/>
    <w:rsid w:val="004B16D2"/>
    <w:rsid w:val="004B2516"/>
    <w:rsid w:val="004B3C54"/>
    <w:rsid w:val="004B4EA0"/>
    <w:rsid w:val="004C15AC"/>
    <w:rsid w:val="004C15D3"/>
    <w:rsid w:val="004D200B"/>
    <w:rsid w:val="004E2D99"/>
    <w:rsid w:val="004E6833"/>
    <w:rsid w:val="004F7F62"/>
    <w:rsid w:val="00501BD5"/>
    <w:rsid w:val="00510A8C"/>
    <w:rsid w:val="00511885"/>
    <w:rsid w:val="00522898"/>
    <w:rsid w:val="005228AD"/>
    <w:rsid w:val="00526342"/>
    <w:rsid w:val="00530534"/>
    <w:rsid w:val="005306CE"/>
    <w:rsid w:val="005368B8"/>
    <w:rsid w:val="005414DB"/>
    <w:rsid w:val="00551E61"/>
    <w:rsid w:val="005550AA"/>
    <w:rsid w:val="00562E04"/>
    <w:rsid w:val="00565C02"/>
    <w:rsid w:val="00567B29"/>
    <w:rsid w:val="005710CC"/>
    <w:rsid w:val="005738EF"/>
    <w:rsid w:val="0057555C"/>
    <w:rsid w:val="00582FB6"/>
    <w:rsid w:val="00584F86"/>
    <w:rsid w:val="005853BE"/>
    <w:rsid w:val="00592EFA"/>
    <w:rsid w:val="00594605"/>
    <w:rsid w:val="005A0BF8"/>
    <w:rsid w:val="005A0C5B"/>
    <w:rsid w:val="005A57CD"/>
    <w:rsid w:val="005A5925"/>
    <w:rsid w:val="005A5C2D"/>
    <w:rsid w:val="005C12AE"/>
    <w:rsid w:val="005D0F2D"/>
    <w:rsid w:val="005D1F6E"/>
    <w:rsid w:val="005D413B"/>
    <w:rsid w:val="005D43F3"/>
    <w:rsid w:val="005D448B"/>
    <w:rsid w:val="005E43F4"/>
    <w:rsid w:val="005E73A7"/>
    <w:rsid w:val="005F2CC2"/>
    <w:rsid w:val="005F5814"/>
    <w:rsid w:val="00604457"/>
    <w:rsid w:val="006109E3"/>
    <w:rsid w:val="00613310"/>
    <w:rsid w:val="00617216"/>
    <w:rsid w:val="00617AA0"/>
    <w:rsid w:val="00633E90"/>
    <w:rsid w:val="006344D2"/>
    <w:rsid w:val="00645BBE"/>
    <w:rsid w:val="00660BEF"/>
    <w:rsid w:val="00670A76"/>
    <w:rsid w:val="006720A2"/>
    <w:rsid w:val="00676252"/>
    <w:rsid w:val="006769D5"/>
    <w:rsid w:val="00677D0A"/>
    <w:rsid w:val="00677F7A"/>
    <w:rsid w:val="006A073F"/>
    <w:rsid w:val="006A58BB"/>
    <w:rsid w:val="006A66DE"/>
    <w:rsid w:val="006B321D"/>
    <w:rsid w:val="006B44AE"/>
    <w:rsid w:val="006B47FE"/>
    <w:rsid w:val="006B5840"/>
    <w:rsid w:val="006C0EEA"/>
    <w:rsid w:val="006C56FF"/>
    <w:rsid w:val="006D370A"/>
    <w:rsid w:val="006E0327"/>
    <w:rsid w:val="006E1D2A"/>
    <w:rsid w:val="006E2C3D"/>
    <w:rsid w:val="006E32E4"/>
    <w:rsid w:val="006E37E0"/>
    <w:rsid w:val="006F36D4"/>
    <w:rsid w:val="006F644A"/>
    <w:rsid w:val="006F6521"/>
    <w:rsid w:val="00704F59"/>
    <w:rsid w:val="007061AF"/>
    <w:rsid w:val="0072055C"/>
    <w:rsid w:val="00720FE5"/>
    <w:rsid w:val="00734B03"/>
    <w:rsid w:val="00746DD4"/>
    <w:rsid w:val="00747FF2"/>
    <w:rsid w:val="00756126"/>
    <w:rsid w:val="007663BA"/>
    <w:rsid w:val="0077024A"/>
    <w:rsid w:val="007712CB"/>
    <w:rsid w:val="007716A0"/>
    <w:rsid w:val="00776A32"/>
    <w:rsid w:val="00781BA7"/>
    <w:rsid w:val="007879C4"/>
    <w:rsid w:val="00794BB8"/>
    <w:rsid w:val="007961E1"/>
    <w:rsid w:val="007A0778"/>
    <w:rsid w:val="007A1DD0"/>
    <w:rsid w:val="007B0A5F"/>
    <w:rsid w:val="007B0AF7"/>
    <w:rsid w:val="007B3105"/>
    <w:rsid w:val="007B47E4"/>
    <w:rsid w:val="007B5CEA"/>
    <w:rsid w:val="007E2971"/>
    <w:rsid w:val="007E34C3"/>
    <w:rsid w:val="007E53E2"/>
    <w:rsid w:val="007F21B8"/>
    <w:rsid w:val="007F6020"/>
    <w:rsid w:val="00804027"/>
    <w:rsid w:val="008126AF"/>
    <w:rsid w:val="0081605E"/>
    <w:rsid w:val="008161E2"/>
    <w:rsid w:val="00826053"/>
    <w:rsid w:val="00844F81"/>
    <w:rsid w:val="0084724C"/>
    <w:rsid w:val="008520DC"/>
    <w:rsid w:val="00864DA0"/>
    <w:rsid w:val="00870403"/>
    <w:rsid w:val="008741BD"/>
    <w:rsid w:val="00882960"/>
    <w:rsid w:val="0088400B"/>
    <w:rsid w:val="008A2A6E"/>
    <w:rsid w:val="008A6BAB"/>
    <w:rsid w:val="008B3CCE"/>
    <w:rsid w:val="008B664E"/>
    <w:rsid w:val="008B7DAE"/>
    <w:rsid w:val="008C24EB"/>
    <w:rsid w:val="008D25DE"/>
    <w:rsid w:val="008F214A"/>
    <w:rsid w:val="008F35E8"/>
    <w:rsid w:val="008F7478"/>
    <w:rsid w:val="00901B9E"/>
    <w:rsid w:val="00906722"/>
    <w:rsid w:val="00906AA7"/>
    <w:rsid w:val="00910368"/>
    <w:rsid w:val="009130F9"/>
    <w:rsid w:val="00913555"/>
    <w:rsid w:val="00916772"/>
    <w:rsid w:val="009236DB"/>
    <w:rsid w:val="009341C4"/>
    <w:rsid w:val="009360E4"/>
    <w:rsid w:val="009373B9"/>
    <w:rsid w:val="00951369"/>
    <w:rsid w:val="0096257A"/>
    <w:rsid w:val="0096285B"/>
    <w:rsid w:val="0096313B"/>
    <w:rsid w:val="0096495E"/>
    <w:rsid w:val="00970339"/>
    <w:rsid w:val="00970E71"/>
    <w:rsid w:val="00974AEA"/>
    <w:rsid w:val="00984FC4"/>
    <w:rsid w:val="00992C23"/>
    <w:rsid w:val="009963D0"/>
    <w:rsid w:val="009A0F55"/>
    <w:rsid w:val="009A45AA"/>
    <w:rsid w:val="009B2072"/>
    <w:rsid w:val="009B4390"/>
    <w:rsid w:val="009B5E98"/>
    <w:rsid w:val="009C572A"/>
    <w:rsid w:val="009C5CDC"/>
    <w:rsid w:val="009C62E2"/>
    <w:rsid w:val="009C6EC1"/>
    <w:rsid w:val="009C78E6"/>
    <w:rsid w:val="009D6ADD"/>
    <w:rsid w:val="009D76E0"/>
    <w:rsid w:val="009E351B"/>
    <w:rsid w:val="009E3CCA"/>
    <w:rsid w:val="009E4056"/>
    <w:rsid w:val="009F70B8"/>
    <w:rsid w:val="00A06401"/>
    <w:rsid w:val="00A07EB3"/>
    <w:rsid w:val="00A10F35"/>
    <w:rsid w:val="00A11256"/>
    <w:rsid w:val="00A117E4"/>
    <w:rsid w:val="00A2041C"/>
    <w:rsid w:val="00A217B6"/>
    <w:rsid w:val="00A3106E"/>
    <w:rsid w:val="00A453B2"/>
    <w:rsid w:val="00A478DA"/>
    <w:rsid w:val="00A50DF8"/>
    <w:rsid w:val="00A60147"/>
    <w:rsid w:val="00A66BEA"/>
    <w:rsid w:val="00A7564B"/>
    <w:rsid w:val="00A846ED"/>
    <w:rsid w:val="00A91BC8"/>
    <w:rsid w:val="00AA00DD"/>
    <w:rsid w:val="00AA2FAC"/>
    <w:rsid w:val="00AB2457"/>
    <w:rsid w:val="00AC21B8"/>
    <w:rsid w:val="00AC28F3"/>
    <w:rsid w:val="00AD7763"/>
    <w:rsid w:val="00AD7D7A"/>
    <w:rsid w:val="00AE130D"/>
    <w:rsid w:val="00AE7BCD"/>
    <w:rsid w:val="00AF1E1F"/>
    <w:rsid w:val="00AF1FB4"/>
    <w:rsid w:val="00AF4A9B"/>
    <w:rsid w:val="00AF5D20"/>
    <w:rsid w:val="00B0448A"/>
    <w:rsid w:val="00B06C08"/>
    <w:rsid w:val="00B1350C"/>
    <w:rsid w:val="00B14B5E"/>
    <w:rsid w:val="00B26707"/>
    <w:rsid w:val="00B271FC"/>
    <w:rsid w:val="00B30155"/>
    <w:rsid w:val="00B3089A"/>
    <w:rsid w:val="00B3309F"/>
    <w:rsid w:val="00B361A5"/>
    <w:rsid w:val="00B408E4"/>
    <w:rsid w:val="00B43CDA"/>
    <w:rsid w:val="00B444F8"/>
    <w:rsid w:val="00B46313"/>
    <w:rsid w:val="00B550E2"/>
    <w:rsid w:val="00B61271"/>
    <w:rsid w:val="00B70C55"/>
    <w:rsid w:val="00B71FB6"/>
    <w:rsid w:val="00B806F4"/>
    <w:rsid w:val="00B84A2C"/>
    <w:rsid w:val="00B949C4"/>
    <w:rsid w:val="00B96A83"/>
    <w:rsid w:val="00BA770B"/>
    <w:rsid w:val="00BD0556"/>
    <w:rsid w:val="00BD26C3"/>
    <w:rsid w:val="00BD5220"/>
    <w:rsid w:val="00BD62F0"/>
    <w:rsid w:val="00BF61CA"/>
    <w:rsid w:val="00C0035D"/>
    <w:rsid w:val="00C04177"/>
    <w:rsid w:val="00C06747"/>
    <w:rsid w:val="00C163C4"/>
    <w:rsid w:val="00C22912"/>
    <w:rsid w:val="00C35FE5"/>
    <w:rsid w:val="00C36C5F"/>
    <w:rsid w:val="00C4295D"/>
    <w:rsid w:val="00C42D16"/>
    <w:rsid w:val="00C5017D"/>
    <w:rsid w:val="00C54E2A"/>
    <w:rsid w:val="00C55083"/>
    <w:rsid w:val="00C55F1A"/>
    <w:rsid w:val="00C57056"/>
    <w:rsid w:val="00C57D76"/>
    <w:rsid w:val="00C71262"/>
    <w:rsid w:val="00C73003"/>
    <w:rsid w:val="00C87DE3"/>
    <w:rsid w:val="00CA0083"/>
    <w:rsid w:val="00CA034F"/>
    <w:rsid w:val="00CB3C73"/>
    <w:rsid w:val="00CC4B3A"/>
    <w:rsid w:val="00CC5641"/>
    <w:rsid w:val="00CC636C"/>
    <w:rsid w:val="00CD5C91"/>
    <w:rsid w:val="00CD6147"/>
    <w:rsid w:val="00CF192F"/>
    <w:rsid w:val="00CF6B07"/>
    <w:rsid w:val="00CF6EB0"/>
    <w:rsid w:val="00D01D40"/>
    <w:rsid w:val="00D043FA"/>
    <w:rsid w:val="00D1281A"/>
    <w:rsid w:val="00D15063"/>
    <w:rsid w:val="00D20921"/>
    <w:rsid w:val="00D20E00"/>
    <w:rsid w:val="00D26B35"/>
    <w:rsid w:val="00D363EF"/>
    <w:rsid w:val="00D41710"/>
    <w:rsid w:val="00D4210F"/>
    <w:rsid w:val="00D57BFF"/>
    <w:rsid w:val="00D66C20"/>
    <w:rsid w:val="00D727A1"/>
    <w:rsid w:val="00D81690"/>
    <w:rsid w:val="00D84997"/>
    <w:rsid w:val="00D85179"/>
    <w:rsid w:val="00D95842"/>
    <w:rsid w:val="00DA13FF"/>
    <w:rsid w:val="00DA497A"/>
    <w:rsid w:val="00DA5B87"/>
    <w:rsid w:val="00DB3C57"/>
    <w:rsid w:val="00DB46C2"/>
    <w:rsid w:val="00DD63A3"/>
    <w:rsid w:val="00DD7B31"/>
    <w:rsid w:val="00DF0CA8"/>
    <w:rsid w:val="00DF7A39"/>
    <w:rsid w:val="00DF7C35"/>
    <w:rsid w:val="00E02E0D"/>
    <w:rsid w:val="00E03CF4"/>
    <w:rsid w:val="00E20120"/>
    <w:rsid w:val="00E31A08"/>
    <w:rsid w:val="00E32DA4"/>
    <w:rsid w:val="00E3544D"/>
    <w:rsid w:val="00E41B13"/>
    <w:rsid w:val="00E5276E"/>
    <w:rsid w:val="00E5360C"/>
    <w:rsid w:val="00E56444"/>
    <w:rsid w:val="00E56FA2"/>
    <w:rsid w:val="00E72B80"/>
    <w:rsid w:val="00E761BC"/>
    <w:rsid w:val="00E77129"/>
    <w:rsid w:val="00E9269F"/>
    <w:rsid w:val="00EA11B6"/>
    <w:rsid w:val="00EA5A53"/>
    <w:rsid w:val="00ED47DD"/>
    <w:rsid w:val="00ED77C3"/>
    <w:rsid w:val="00ED7D34"/>
    <w:rsid w:val="00EE0608"/>
    <w:rsid w:val="00EE2060"/>
    <w:rsid w:val="00EE64D6"/>
    <w:rsid w:val="00EF2B6C"/>
    <w:rsid w:val="00EF3338"/>
    <w:rsid w:val="00F058FD"/>
    <w:rsid w:val="00F124D2"/>
    <w:rsid w:val="00F13236"/>
    <w:rsid w:val="00F15365"/>
    <w:rsid w:val="00F20D0E"/>
    <w:rsid w:val="00F379B4"/>
    <w:rsid w:val="00F45674"/>
    <w:rsid w:val="00F456C5"/>
    <w:rsid w:val="00F510B1"/>
    <w:rsid w:val="00F52A7A"/>
    <w:rsid w:val="00F554F6"/>
    <w:rsid w:val="00F57025"/>
    <w:rsid w:val="00F61CA0"/>
    <w:rsid w:val="00F65565"/>
    <w:rsid w:val="00F759C3"/>
    <w:rsid w:val="00F76865"/>
    <w:rsid w:val="00F76B65"/>
    <w:rsid w:val="00F83068"/>
    <w:rsid w:val="00F91230"/>
    <w:rsid w:val="00F919A0"/>
    <w:rsid w:val="00F91A6B"/>
    <w:rsid w:val="00FA1E1C"/>
    <w:rsid w:val="00FA29CF"/>
    <w:rsid w:val="00FA6F2C"/>
    <w:rsid w:val="00FB2FE4"/>
    <w:rsid w:val="00FB5F47"/>
    <w:rsid w:val="00FC432C"/>
    <w:rsid w:val="00FC4373"/>
    <w:rsid w:val="00FD3A5E"/>
    <w:rsid w:val="00FE10B4"/>
    <w:rsid w:val="00FF7396"/>
    <w:rsid w:val="00FF798B"/>
    <w:rsid w:val="01F82835"/>
    <w:rsid w:val="0213141D"/>
    <w:rsid w:val="02184ADC"/>
    <w:rsid w:val="02C0355F"/>
    <w:rsid w:val="03345AEF"/>
    <w:rsid w:val="03497D45"/>
    <w:rsid w:val="034B3087"/>
    <w:rsid w:val="03C36E72"/>
    <w:rsid w:val="03FC31A0"/>
    <w:rsid w:val="04DD3F64"/>
    <w:rsid w:val="059E51EF"/>
    <w:rsid w:val="05B741AA"/>
    <w:rsid w:val="06002480"/>
    <w:rsid w:val="065E4DDC"/>
    <w:rsid w:val="07824A57"/>
    <w:rsid w:val="079254DA"/>
    <w:rsid w:val="088969F3"/>
    <w:rsid w:val="08BA4CE8"/>
    <w:rsid w:val="08BF22FE"/>
    <w:rsid w:val="092D489C"/>
    <w:rsid w:val="096351F6"/>
    <w:rsid w:val="096A1C7C"/>
    <w:rsid w:val="0AB403B1"/>
    <w:rsid w:val="0B18793D"/>
    <w:rsid w:val="0B220922"/>
    <w:rsid w:val="0BD55995"/>
    <w:rsid w:val="0C676F35"/>
    <w:rsid w:val="0C85560D"/>
    <w:rsid w:val="0D35493D"/>
    <w:rsid w:val="0D921D8F"/>
    <w:rsid w:val="0DD347EF"/>
    <w:rsid w:val="0E15651D"/>
    <w:rsid w:val="0E4A4418"/>
    <w:rsid w:val="0EE6129A"/>
    <w:rsid w:val="0EE92C26"/>
    <w:rsid w:val="0F1D0967"/>
    <w:rsid w:val="0F4C2742"/>
    <w:rsid w:val="0F4C41C0"/>
    <w:rsid w:val="109A45A4"/>
    <w:rsid w:val="10CC55B8"/>
    <w:rsid w:val="11667325"/>
    <w:rsid w:val="1173520F"/>
    <w:rsid w:val="11841112"/>
    <w:rsid w:val="11D0690D"/>
    <w:rsid w:val="12D72281"/>
    <w:rsid w:val="12DD46A3"/>
    <w:rsid w:val="12E115C0"/>
    <w:rsid w:val="13060748"/>
    <w:rsid w:val="13143247"/>
    <w:rsid w:val="131D034D"/>
    <w:rsid w:val="133308B5"/>
    <w:rsid w:val="13864D7F"/>
    <w:rsid w:val="13C62793"/>
    <w:rsid w:val="13D824C6"/>
    <w:rsid w:val="14683305"/>
    <w:rsid w:val="15217C89"/>
    <w:rsid w:val="154046AE"/>
    <w:rsid w:val="15420FE8"/>
    <w:rsid w:val="15470917"/>
    <w:rsid w:val="15484A4A"/>
    <w:rsid w:val="157C1125"/>
    <w:rsid w:val="157D0378"/>
    <w:rsid w:val="15A41986"/>
    <w:rsid w:val="15EC04AB"/>
    <w:rsid w:val="1688249B"/>
    <w:rsid w:val="168F2D92"/>
    <w:rsid w:val="169E6BB7"/>
    <w:rsid w:val="17255A22"/>
    <w:rsid w:val="173B2478"/>
    <w:rsid w:val="178070FD"/>
    <w:rsid w:val="17A50638"/>
    <w:rsid w:val="17E06786"/>
    <w:rsid w:val="1A1D50D7"/>
    <w:rsid w:val="1A301F8A"/>
    <w:rsid w:val="1A805950"/>
    <w:rsid w:val="1B75684C"/>
    <w:rsid w:val="1CBD2888"/>
    <w:rsid w:val="1E870D71"/>
    <w:rsid w:val="1F2667DB"/>
    <w:rsid w:val="20687CC8"/>
    <w:rsid w:val="207560EE"/>
    <w:rsid w:val="20A802B5"/>
    <w:rsid w:val="210813AF"/>
    <w:rsid w:val="213056EF"/>
    <w:rsid w:val="21336F8E"/>
    <w:rsid w:val="21482DD1"/>
    <w:rsid w:val="21997739"/>
    <w:rsid w:val="222A3221"/>
    <w:rsid w:val="228C3E38"/>
    <w:rsid w:val="236B046C"/>
    <w:rsid w:val="23E65081"/>
    <w:rsid w:val="24375FF4"/>
    <w:rsid w:val="24485994"/>
    <w:rsid w:val="248A3369"/>
    <w:rsid w:val="2526642E"/>
    <w:rsid w:val="25645993"/>
    <w:rsid w:val="268A03CF"/>
    <w:rsid w:val="26FC643C"/>
    <w:rsid w:val="27133AE9"/>
    <w:rsid w:val="2781628F"/>
    <w:rsid w:val="286F6576"/>
    <w:rsid w:val="28F05533"/>
    <w:rsid w:val="29D86924"/>
    <w:rsid w:val="2B4F2C16"/>
    <w:rsid w:val="2CE40598"/>
    <w:rsid w:val="2DCC6FED"/>
    <w:rsid w:val="2E362909"/>
    <w:rsid w:val="2F2D14C0"/>
    <w:rsid w:val="2F4F7689"/>
    <w:rsid w:val="2F8A1061"/>
    <w:rsid w:val="2FE47EAD"/>
    <w:rsid w:val="312E5126"/>
    <w:rsid w:val="31950E05"/>
    <w:rsid w:val="323B5CA2"/>
    <w:rsid w:val="32656230"/>
    <w:rsid w:val="327715AC"/>
    <w:rsid w:val="32BF16E2"/>
    <w:rsid w:val="32D87844"/>
    <w:rsid w:val="33510EAC"/>
    <w:rsid w:val="33F24A86"/>
    <w:rsid w:val="34995802"/>
    <w:rsid w:val="3516653A"/>
    <w:rsid w:val="355552CD"/>
    <w:rsid w:val="35915135"/>
    <w:rsid w:val="360630D9"/>
    <w:rsid w:val="36EA2F41"/>
    <w:rsid w:val="37F559B9"/>
    <w:rsid w:val="389372B8"/>
    <w:rsid w:val="3902576C"/>
    <w:rsid w:val="397D32D5"/>
    <w:rsid w:val="397F0B6A"/>
    <w:rsid w:val="3A1C0AAF"/>
    <w:rsid w:val="3B0357CB"/>
    <w:rsid w:val="3B7B7C87"/>
    <w:rsid w:val="3BE06D57"/>
    <w:rsid w:val="3C4A2B9F"/>
    <w:rsid w:val="3CAC611A"/>
    <w:rsid w:val="3CCA47F2"/>
    <w:rsid w:val="3D43306E"/>
    <w:rsid w:val="3D59292C"/>
    <w:rsid w:val="3D632551"/>
    <w:rsid w:val="3DD05E38"/>
    <w:rsid w:val="3EA71520"/>
    <w:rsid w:val="3F49366C"/>
    <w:rsid w:val="3F9767C2"/>
    <w:rsid w:val="4015777D"/>
    <w:rsid w:val="4077259B"/>
    <w:rsid w:val="408E01CA"/>
    <w:rsid w:val="40B24AE1"/>
    <w:rsid w:val="425D1C65"/>
    <w:rsid w:val="42D71A17"/>
    <w:rsid w:val="434626F9"/>
    <w:rsid w:val="43C85535"/>
    <w:rsid w:val="43FC42E3"/>
    <w:rsid w:val="44032F1B"/>
    <w:rsid w:val="44804576"/>
    <w:rsid w:val="44CE29A6"/>
    <w:rsid w:val="44EB79FC"/>
    <w:rsid w:val="456F23DB"/>
    <w:rsid w:val="457E43CC"/>
    <w:rsid w:val="460074D7"/>
    <w:rsid w:val="4609638B"/>
    <w:rsid w:val="47902767"/>
    <w:rsid w:val="47B500EF"/>
    <w:rsid w:val="485853A8"/>
    <w:rsid w:val="48AC74A2"/>
    <w:rsid w:val="49541530"/>
    <w:rsid w:val="4A364B6B"/>
    <w:rsid w:val="4A5D4EF8"/>
    <w:rsid w:val="4A892875"/>
    <w:rsid w:val="4AFDC7D5"/>
    <w:rsid w:val="4B2E419E"/>
    <w:rsid w:val="4C4719BC"/>
    <w:rsid w:val="4C60482B"/>
    <w:rsid w:val="4C854292"/>
    <w:rsid w:val="4CDE0D07"/>
    <w:rsid w:val="4D1B0752"/>
    <w:rsid w:val="4D402587"/>
    <w:rsid w:val="4D552EF5"/>
    <w:rsid w:val="4E42543F"/>
    <w:rsid w:val="4EDC551C"/>
    <w:rsid w:val="4F275AD4"/>
    <w:rsid w:val="4F28024B"/>
    <w:rsid w:val="4F7800DE"/>
    <w:rsid w:val="4FB21777"/>
    <w:rsid w:val="4FC155E1"/>
    <w:rsid w:val="4FD2596F"/>
    <w:rsid w:val="50122EDD"/>
    <w:rsid w:val="50354221"/>
    <w:rsid w:val="510C31D4"/>
    <w:rsid w:val="51121E6C"/>
    <w:rsid w:val="520D0FB1"/>
    <w:rsid w:val="526D37FE"/>
    <w:rsid w:val="53F70CBF"/>
    <w:rsid w:val="54AD082A"/>
    <w:rsid w:val="55326F81"/>
    <w:rsid w:val="554804B3"/>
    <w:rsid w:val="56D62F29"/>
    <w:rsid w:val="57122BC6"/>
    <w:rsid w:val="57572CCF"/>
    <w:rsid w:val="577B4092"/>
    <w:rsid w:val="57832FE9"/>
    <w:rsid w:val="57BC2B32"/>
    <w:rsid w:val="57FB433E"/>
    <w:rsid w:val="581306FF"/>
    <w:rsid w:val="591A53A6"/>
    <w:rsid w:val="594951F7"/>
    <w:rsid w:val="599267F2"/>
    <w:rsid w:val="59A67D8B"/>
    <w:rsid w:val="59CE54CA"/>
    <w:rsid w:val="5A327F3B"/>
    <w:rsid w:val="5A8E4C59"/>
    <w:rsid w:val="5A9D4E9D"/>
    <w:rsid w:val="5ADD1264"/>
    <w:rsid w:val="5C186ED1"/>
    <w:rsid w:val="5C1F612E"/>
    <w:rsid w:val="5CA8379A"/>
    <w:rsid w:val="5CDA4186"/>
    <w:rsid w:val="5D0D6309"/>
    <w:rsid w:val="5D2C43CF"/>
    <w:rsid w:val="5D51225F"/>
    <w:rsid w:val="5E916AC6"/>
    <w:rsid w:val="5F7B4E36"/>
    <w:rsid w:val="5FD516C6"/>
    <w:rsid w:val="5FEA3571"/>
    <w:rsid w:val="60646B56"/>
    <w:rsid w:val="611E02D3"/>
    <w:rsid w:val="613A3445"/>
    <w:rsid w:val="620B1CB1"/>
    <w:rsid w:val="624520A2"/>
    <w:rsid w:val="63396DE0"/>
    <w:rsid w:val="633A6BFC"/>
    <w:rsid w:val="63934772"/>
    <w:rsid w:val="639C0744"/>
    <w:rsid w:val="63BC3B0C"/>
    <w:rsid w:val="63BC45E5"/>
    <w:rsid w:val="64432611"/>
    <w:rsid w:val="657A7C6A"/>
    <w:rsid w:val="65BA55F6"/>
    <w:rsid w:val="65BB267B"/>
    <w:rsid w:val="65BD1234"/>
    <w:rsid w:val="65FE0EE5"/>
    <w:rsid w:val="660A5ADC"/>
    <w:rsid w:val="67415CF3"/>
    <w:rsid w:val="675E7762"/>
    <w:rsid w:val="67765CC5"/>
    <w:rsid w:val="67987117"/>
    <w:rsid w:val="68707B32"/>
    <w:rsid w:val="68994EF5"/>
    <w:rsid w:val="69F96D17"/>
    <w:rsid w:val="6AAB7162"/>
    <w:rsid w:val="6B264A3A"/>
    <w:rsid w:val="6BAC3191"/>
    <w:rsid w:val="6C4F32A7"/>
    <w:rsid w:val="6CEB38CB"/>
    <w:rsid w:val="6D1A237D"/>
    <w:rsid w:val="6D893D5F"/>
    <w:rsid w:val="6EC7048F"/>
    <w:rsid w:val="6ED10D48"/>
    <w:rsid w:val="6ED36C87"/>
    <w:rsid w:val="6F1D4876"/>
    <w:rsid w:val="6F9A5078"/>
    <w:rsid w:val="6FF950C3"/>
    <w:rsid w:val="70645DE9"/>
    <w:rsid w:val="71324139"/>
    <w:rsid w:val="71626B87"/>
    <w:rsid w:val="7231619E"/>
    <w:rsid w:val="72792554"/>
    <w:rsid w:val="729624A5"/>
    <w:rsid w:val="72F1592E"/>
    <w:rsid w:val="73306456"/>
    <w:rsid w:val="73A62BBC"/>
    <w:rsid w:val="73BA5539"/>
    <w:rsid w:val="73FF67DA"/>
    <w:rsid w:val="75045169"/>
    <w:rsid w:val="750F6B7C"/>
    <w:rsid w:val="75610772"/>
    <w:rsid w:val="75A322EA"/>
    <w:rsid w:val="75D73C30"/>
    <w:rsid w:val="75ED4AD2"/>
    <w:rsid w:val="762374B0"/>
    <w:rsid w:val="763002E6"/>
    <w:rsid w:val="764A3CD3"/>
    <w:rsid w:val="76840FA7"/>
    <w:rsid w:val="76E00193"/>
    <w:rsid w:val="76FD63E1"/>
    <w:rsid w:val="77440722"/>
    <w:rsid w:val="77F51B55"/>
    <w:rsid w:val="785C1A9B"/>
    <w:rsid w:val="7A0B5527"/>
    <w:rsid w:val="7A7C01D3"/>
    <w:rsid w:val="7B15210C"/>
    <w:rsid w:val="7B160627"/>
    <w:rsid w:val="7B226FCC"/>
    <w:rsid w:val="7C5F1B5A"/>
    <w:rsid w:val="7CB777B2"/>
    <w:rsid w:val="7D016ED4"/>
    <w:rsid w:val="7DC223A1"/>
    <w:rsid w:val="7DC4436B"/>
    <w:rsid w:val="7E5D0870"/>
    <w:rsid w:val="7F005876"/>
    <w:rsid w:val="7FA75CF2"/>
    <w:rsid w:val="7FDF505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qFormat/>
    <w:uiPriority w:val="0"/>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paragraph" w:styleId="5">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customStyle="1" w:styleId="8">
    <w:name w:val="批注框文本 Char"/>
    <w:link w:val="2"/>
    <w:semiHidden/>
    <w:qFormat/>
    <w:uiPriority w:val="99"/>
    <w:rPr>
      <w:kern w:val="2"/>
      <w:sz w:val="18"/>
      <w:szCs w:val="18"/>
    </w:rPr>
  </w:style>
  <w:style w:type="character" w:customStyle="1" w:styleId="9">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1236</Words>
  <Characters>1363</Characters>
  <Lines>11</Lines>
  <Paragraphs>3</Paragraphs>
  <TotalTime>1</TotalTime>
  <ScaleCrop>false</ScaleCrop>
  <LinksUpToDate>false</LinksUpToDate>
  <CharactersWithSpaces>1666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2021-12-22T09:39:00Z</dcterms:created>
  <dc:creator>lv</dc:creator>
  <cp:lastModifiedBy>user</cp:lastModifiedBy>
  <cp:lastPrinted>2024-08-20T17:33:00Z</cp:lastPrinted>
  <dcterms:modified xsi:type="dcterms:W3CDTF">2024-09-12T14:12:16Z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D02683B487594FE6B1696D94E9233150_13</vt:lpwstr>
  </property>
</Properties>
</file>