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CC8C6">
      <w:pPr>
        <w:jc w:val="center"/>
        <w:rPr>
          <w:rFonts w:hint="eastAsia" w:ascii="方正小标宋_GBK" w:hAnsi="宋体" w:eastAsia="方正小标宋_GBK"/>
          <w:b/>
          <w:bCs/>
          <w:sz w:val="44"/>
          <w:szCs w:val="44"/>
        </w:rPr>
      </w:pPr>
      <w:bookmarkStart w:id="1" w:name="_GoBack"/>
      <w:bookmarkEnd w:id="1"/>
      <w:r>
        <w:rPr>
          <w:rFonts w:hint="eastAsia" w:ascii="方正小标宋_GBK" w:hAnsi="宋体" w:eastAsia="方正小标宋_GBK"/>
          <w:b/>
          <w:bCs/>
          <w:sz w:val="44"/>
          <w:szCs w:val="44"/>
        </w:rPr>
        <w:t>林业行政处罚决定书</w:t>
      </w:r>
    </w:p>
    <w:p w14:paraId="61DC17B9">
      <w:pPr>
        <w:rPr>
          <w:rFonts w:hint="eastAsia" w:ascii="方正仿宋_GBK" w:hAnsi="宋体" w:eastAsia="方正仿宋_GBK"/>
          <w:sz w:val="28"/>
          <w:szCs w:val="28"/>
        </w:rPr>
      </w:pP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hint="eastAsia" w:ascii="方正仿宋_GBK" w:hAnsi="宋体" w:eastAsia="方正仿宋_GBK"/>
          <w:sz w:val="28"/>
          <w:szCs w:val="28"/>
        </w:rPr>
        <w:t xml:space="preserve"> </w:t>
      </w:r>
      <w:r>
        <w:rPr>
          <w:rFonts w:hint="eastAsia" w:ascii="方正仿宋_GBK" w:hAnsi="宋体" w:eastAsia="方正仿宋_GBK"/>
          <w:sz w:val="28"/>
          <w:szCs w:val="28"/>
          <w:u w:val="single"/>
        </w:rPr>
        <w:t>涪</w:t>
      </w:r>
      <w:r>
        <w:rPr>
          <w:rFonts w:hint="eastAsia" w:ascii="方正仿宋_GBK" w:hAnsi="宋体" w:eastAsia="方正仿宋_GBK"/>
          <w:sz w:val="28"/>
          <w:szCs w:val="28"/>
        </w:rPr>
        <w:t>林业罚决字〔2024〕第155号</w:t>
      </w:r>
    </w:p>
    <w:p w14:paraId="577F0CE9">
      <w:pPr>
        <w:ind w:left="1400" w:hanging="1400" w:hangingChars="500"/>
        <w:rPr>
          <w:rFonts w:hint="eastAsia" w:ascii="方正仿宋_GBK" w:hAnsi="宋体" w:eastAsia="方正仿宋_GBK" w:cs="宋体"/>
          <w:color w:val="000000"/>
          <w:sz w:val="28"/>
          <w:szCs w:val="28"/>
        </w:rPr>
      </w:pPr>
      <w:r>
        <w:rPr>
          <w:rFonts w:hint="eastAsia" w:ascii="方正仿宋_GBK" w:hAnsi="宋体" w:eastAsia="方正仿宋_GBK" w:cs="仿宋"/>
          <w:kern w:val="0"/>
          <w:sz w:val="28"/>
          <w:szCs w:val="28"/>
        </w:rPr>
        <w:t>被处罚单位：</w:t>
      </w:r>
      <w:r>
        <w:rPr>
          <w:rFonts w:hint="eastAsia" w:ascii="方正仿宋_GBK" w:hAnsi="宋体" w:eastAsia="方正仿宋_GBK" w:cs="宋体"/>
          <w:color w:val="000000"/>
          <w:sz w:val="28"/>
          <w:szCs w:val="28"/>
        </w:rPr>
        <w:t>重庆市涪陵区罗云镇人民政府</w:t>
      </w:r>
    </w:p>
    <w:p w14:paraId="176FC30F">
      <w:pPr>
        <w:widowControl/>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负责人：蓬永强</w:t>
      </w:r>
    </w:p>
    <w:p w14:paraId="02F29EE9">
      <w:pPr>
        <w:widowControl/>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统一社会信用代码：11500102784208757R</w:t>
      </w:r>
    </w:p>
    <w:p w14:paraId="73AE9876">
      <w:pPr>
        <w:widowControl/>
        <w:rPr>
          <w:rFonts w:ascii="方正仿宋_GBK" w:hAnsi="宋体" w:eastAsia="方正仿宋_GBK" w:cs="宋体"/>
          <w:spacing w:val="-16"/>
          <w:sz w:val="28"/>
          <w:szCs w:val="28"/>
        </w:rPr>
      </w:pPr>
      <w:r>
        <w:rPr>
          <w:rFonts w:hint="eastAsia" w:ascii="方正仿宋_GBK" w:hAnsi="宋体" w:eastAsia="方正仿宋_GBK" w:cs="仿宋"/>
          <w:kern w:val="0"/>
          <w:sz w:val="28"/>
          <w:szCs w:val="28"/>
        </w:rPr>
        <w:t>单位地址：</w:t>
      </w:r>
      <w:r>
        <w:rPr>
          <w:rFonts w:hint="eastAsia" w:ascii="方正仿宋_GBK" w:hAnsi="宋体" w:eastAsia="方正仿宋_GBK" w:cs="宋体"/>
          <w:spacing w:val="-16"/>
          <w:sz w:val="28"/>
          <w:szCs w:val="28"/>
        </w:rPr>
        <w:t>重庆市涪陵区罗云镇光明路36号</w:t>
      </w:r>
    </w:p>
    <w:p w14:paraId="5B579401">
      <w:pPr>
        <w:widowControl/>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接区纪委交办线索，经依法查明：</w:t>
      </w:r>
      <w:bookmarkStart w:id="0" w:name="_Hlk147655805"/>
      <w:r>
        <w:rPr>
          <w:rFonts w:hint="eastAsia" w:ascii="方正仿宋_GBK" w:hAnsi="宋体" w:eastAsia="方正仿宋_GBK" w:cs="仿宋"/>
          <w:spacing w:val="-16"/>
          <w:sz w:val="28"/>
          <w:szCs w:val="28"/>
        </w:rPr>
        <w:t>你单位于2023年4月至6月，未经县级以上人民政府林业主管部门审核同意，违法占用重庆市涪陵区罗云镇铜矿山村5组（小地名：茶场）处的林地，用于修建涪陵区2023年度罗云镇铜矿山村林下茶场低效提升项目便道，改变了该处林地用途。经现场勘验，图斑土地面积为0.3101公顷，其中非林地面积为0.0303公顷，改变林地用途面积0.2798公顷（即2798平方米，折4.2亩；其中乔木林地2791平方米，无立木林地7平方米），森林类别为商品林。</w:t>
      </w:r>
    </w:p>
    <w:p w14:paraId="0F2F9507">
      <w:pPr>
        <w:widowControl/>
        <w:ind w:firstLine="496" w:firstLineChars="200"/>
        <w:rPr>
          <w:rFonts w:ascii="方正仿宋_GBK" w:hAnsi="宋体" w:eastAsia="方正仿宋_GBK" w:cs="宋体"/>
          <w:color w:val="000000"/>
          <w:sz w:val="28"/>
          <w:szCs w:val="28"/>
        </w:rPr>
      </w:pPr>
      <w:r>
        <w:rPr>
          <w:rFonts w:hint="eastAsia" w:ascii="方正仿宋_GBK" w:hAnsi="宋体" w:eastAsia="方正仿宋_GBK" w:cs="仿宋"/>
          <w:spacing w:val="-16"/>
          <w:sz w:val="28"/>
          <w:szCs w:val="28"/>
        </w:rPr>
        <w:t>以上行为和事实有你单位工作人员、重庆市涪陵区罗云镇铜矿山村村民委员会主任罗正均和施工单位重庆市华谊实业有限公司法定代表人肖理朗的陈述、《重庆市涪陵区林业规划和资源监测中心关于罗云镇人民政府在铜矿山村五组实施涪陵区2023年度罗云镇铜矿山村林下茶场低效提升项目改变林地用途现场勘验报告》以及证人证言等证据为证，违反了《中华人民共和国森林法》第三十七条第一款之规定。</w:t>
      </w:r>
      <w:bookmarkEnd w:id="0"/>
    </w:p>
    <w:p w14:paraId="5C2E0550">
      <w:pPr>
        <w:widowControl/>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根据《中华人民共和国森林法》第七十三条第一款之规定“未经县级以上人民政府林业主管部门审核同意，擅自改变林地用途的，由县级以上人民政府林业主管部门责令限期恢复植被和林业生产条件，可以处恢复植被和林业生产条件所需费用三倍以下的罚款”，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重庆市林业局关于调整森林植被恢复费征收标准的通知》（渝财综〔2017〕109号）第一条第（一）项以及《重庆市规划自然资源局行政事业性收费目录清单》第4项的征收标准，本机关现责令你单位于2025年</w:t>
      </w:r>
      <w:r>
        <w:rPr>
          <w:rFonts w:ascii="方正仿宋_GBK" w:hAnsi="宋体" w:eastAsia="方正仿宋_GBK" w:cs="仿宋"/>
          <w:spacing w:val="-16"/>
          <w:sz w:val="28"/>
          <w:szCs w:val="28"/>
        </w:rPr>
        <w:t>3</w:t>
      </w:r>
      <w:r>
        <w:rPr>
          <w:rFonts w:hint="eastAsia" w:ascii="方正仿宋_GBK" w:hAnsi="宋体" w:eastAsia="方正仿宋_GBK" w:cs="仿宋"/>
          <w:spacing w:val="-16"/>
          <w:sz w:val="28"/>
          <w:szCs w:val="28"/>
        </w:rPr>
        <w:t>月31日前恢复改变林地用途面积</w:t>
      </w:r>
      <w:r>
        <w:rPr>
          <w:rFonts w:ascii="方正仿宋_GBK" w:hAnsi="宋体" w:eastAsia="方正仿宋_GBK" w:cs="仿宋"/>
          <w:spacing w:val="-16"/>
          <w:sz w:val="28"/>
          <w:szCs w:val="28"/>
        </w:rPr>
        <w:t>2798</w:t>
      </w:r>
      <w:r>
        <w:rPr>
          <w:rFonts w:hint="eastAsia" w:ascii="方正仿宋_GBK" w:hAnsi="宋体" w:eastAsia="方正仿宋_GBK" w:cs="仿宋"/>
          <w:spacing w:val="-16"/>
          <w:sz w:val="28"/>
          <w:szCs w:val="28"/>
        </w:rPr>
        <w:t>平方米的植被和林业生产条件，并决定对你单位处以下行政处罚：</w:t>
      </w:r>
    </w:p>
    <w:p w14:paraId="140EDA2A">
      <w:pPr>
        <w:widowControl/>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 xml:space="preserve">1.处恢复改变乔木林地用途面积2791平方米的植被所需费用1倍的罚款55820元，即2791平方米×20元/平方米×1=55820元； </w:t>
      </w:r>
    </w:p>
    <w:p w14:paraId="326A67D1">
      <w:pPr>
        <w:widowControl/>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 xml:space="preserve">2.处恢复改变无立木林地用途面积7平方米（参照宜林地）的植被所需费用1倍的罚款42元，即7平方米×6元/平方米×1=42元； </w:t>
      </w:r>
    </w:p>
    <w:p w14:paraId="0957F923">
      <w:pPr>
        <w:widowControl/>
        <w:ind w:firstLine="496" w:firstLineChars="200"/>
        <w:rPr>
          <w:rFonts w:hint="eastAsia" w:ascii="方正仿宋_GBK" w:hAnsi="宋体" w:eastAsia="方正仿宋_GBK" w:cs="仿宋"/>
          <w:spacing w:val="-16"/>
          <w:sz w:val="28"/>
          <w:szCs w:val="28"/>
          <w:u w:val="single"/>
          <w:lang w:eastAsia="zh-CN"/>
        </w:rPr>
      </w:pPr>
      <w:r>
        <w:rPr>
          <w:rFonts w:hint="eastAsia" w:ascii="方正仿宋_GBK" w:hAnsi="宋体" w:eastAsia="方正仿宋_GBK" w:cs="仿宋"/>
          <w:spacing w:val="-16"/>
          <w:sz w:val="28"/>
          <w:szCs w:val="28"/>
        </w:rPr>
        <w:t>3.处恢复改变林地用途面积2798平方米的林业生产条件所需费用1倍的罚款22384元，即2798平方米×8元/平方米×1=22384元</w:t>
      </w:r>
      <w:r>
        <w:rPr>
          <w:rFonts w:hint="eastAsia" w:ascii="方正仿宋_GBK" w:hAnsi="宋体" w:eastAsia="方正仿宋_GBK" w:cs="仿宋"/>
          <w:spacing w:val="-16"/>
          <w:sz w:val="28"/>
          <w:szCs w:val="28"/>
          <w:lang w:eastAsia="zh-CN"/>
        </w:rPr>
        <w:t>。</w:t>
      </w:r>
    </w:p>
    <w:p w14:paraId="7FBC56B3">
      <w:pPr>
        <w:widowControl/>
        <w:ind w:firstLine="496" w:firstLineChars="200"/>
        <w:rPr>
          <w:rFonts w:ascii="方正仿宋_GBK" w:hAnsi="宋体" w:eastAsia="方正仿宋_GBK" w:cs="仿宋"/>
          <w:spacing w:val="-16"/>
          <w:sz w:val="28"/>
          <w:szCs w:val="28"/>
          <w:u w:val="single"/>
        </w:rPr>
      </w:pPr>
      <w:r>
        <w:rPr>
          <w:rFonts w:hint="eastAsia" w:ascii="方正仿宋_GBK" w:hAnsi="宋体" w:eastAsia="方正仿宋_GBK" w:cs="仿宋"/>
          <w:spacing w:val="-16"/>
          <w:sz w:val="28"/>
          <w:szCs w:val="28"/>
          <w:u w:val="single"/>
        </w:rPr>
        <w:t>以上三项罚款合计78246元</w:t>
      </w:r>
      <w:r>
        <w:rPr>
          <w:rFonts w:hint="eastAsia" w:ascii="方正仿宋_GBK" w:hAnsi="宋体" w:eastAsia="方正仿宋_GBK" w:cs="仿宋"/>
          <w:spacing w:val="-16"/>
          <w:sz w:val="28"/>
          <w:szCs w:val="28"/>
          <w:u w:val="single"/>
          <w:lang w:eastAsia="zh-CN"/>
        </w:rPr>
        <w:t>整</w:t>
      </w:r>
      <w:r>
        <w:rPr>
          <w:rFonts w:hint="eastAsia" w:ascii="方正仿宋_GBK" w:hAnsi="宋体" w:eastAsia="方正仿宋_GBK" w:cs="仿宋"/>
          <w:spacing w:val="-16"/>
          <w:sz w:val="28"/>
          <w:szCs w:val="28"/>
          <w:u w:val="single"/>
        </w:rPr>
        <w:t>，大写：柒万捌仟贰佰肆拾陆</w:t>
      </w:r>
      <w:r>
        <w:rPr>
          <w:rFonts w:hint="eastAsia" w:ascii="方正仿宋_GBK" w:hAnsi="宋体" w:eastAsia="方正仿宋_GBK" w:cs="仿宋"/>
          <w:spacing w:val="-16"/>
          <w:sz w:val="28"/>
          <w:szCs w:val="28"/>
          <w:u w:val="single"/>
          <w:lang w:eastAsia="zh-CN"/>
        </w:rPr>
        <w:t>元整</w:t>
      </w:r>
      <w:r>
        <w:rPr>
          <w:rFonts w:hint="eastAsia" w:ascii="方正仿宋_GBK" w:hAnsi="宋体" w:eastAsia="方正仿宋_GBK" w:cs="仿宋"/>
          <w:spacing w:val="-16"/>
          <w:sz w:val="28"/>
          <w:szCs w:val="28"/>
          <w:u w:val="single"/>
        </w:rPr>
        <w:t xml:space="preserve">。              </w:t>
      </w:r>
    </w:p>
    <w:p w14:paraId="34B10E08">
      <w:pPr>
        <w:widowControl/>
        <w:ind w:firstLine="560" w:firstLineChars="200"/>
        <w:rPr>
          <w:rFonts w:hint="eastAsia" w:ascii="方正仿宋_GBK" w:hAnsi="宋体" w:eastAsia="方正仿宋_GBK" w:cs="仿宋"/>
          <w:spacing w:val="-16"/>
          <w:sz w:val="28"/>
          <w:szCs w:val="28"/>
          <w:u w:val="single"/>
        </w:rPr>
      </w:pPr>
      <w:r>
        <w:rPr>
          <w:rFonts w:hint="eastAsia" w:ascii="方正仿宋_GBK" w:hAnsi="宋体" w:eastAsia="方正仿宋_GBK" w:cs="宋体"/>
          <w:sz w:val="28"/>
          <w:szCs w:val="28"/>
        </w:rPr>
        <w:t>本决定书中的罚款，限你单位于收到本决定书之日起，</w:t>
      </w:r>
      <w:r>
        <w:rPr>
          <w:rFonts w:hint="eastAsia" w:ascii="方正仿宋_GBK" w:hAnsi="宋体" w:eastAsia="方正仿宋_GBK" w:cs="宋体"/>
          <w:sz w:val="28"/>
          <w:szCs w:val="28"/>
          <w:u w:val="single"/>
        </w:rPr>
        <w:t>十五日内</w:t>
      </w:r>
      <w:r>
        <w:rPr>
          <w:rFonts w:hint="eastAsia" w:ascii="方正仿宋_GBK" w:hAnsi="宋体" w:eastAsia="方正仿宋_GBK" w:cs="宋体"/>
          <w:sz w:val="28"/>
          <w:szCs w:val="28"/>
        </w:rPr>
        <w:t>到重庆市涪陵区林业局开具缴款票据后到涪陵区财政指定账户缴纳。到期不缴纳罚款的，每日按罚款数额的百分之三加处罚款。</w:t>
      </w:r>
    </w:p>
    <w:p w14:paraId="402619C8">
      <w:pPr>
        <w:widowControl/>
        <w:ind w:firstLine="660"/>
        <w:jc w:val="left"/>
        <w:rPr>
          <w:rFonts w:ascii="方正仿宋_GBK" w:hAnsi="宋体" w:eastAsia="方正仿宋_GBK" w:cs="宋体"/>
          <w:sz w:val="28"/>
          <w:szCs w:val="28"/>
        </w:rPr>
      </w:pPr>
      <w:r>
        <w:rPr>
          <w:rFonts w:hint="eastAsia" w:ascii="方正仿宋_GBK" w:hAnsi="宋体" w:eastAsia="方正仿宋_GBK" w:cs="宋体"/>
          <w:sz w:val="28"/>
          <w:szCs w:val="28"/>
        </w:rPr>
        <w:t>如对本林业行政处罚决定不服，可于接到本决定书之日起</w:t>
      </w:r>
      <w:r>
        <w:rPr>
          <w:rFonts w:hint="eastAsia" w:ascii="方正仿宋_GBK" w:hAnsi="宋体" w:eastAsia="方正仿宋_GBK" w:cs="宋体"/>
          <w:sz w:val="28"/>
          <w:szCs w:val="28"/>
          <w:u w:val="single"/>
        </w:rPr>
        <w:t>六十日内</w:t>
      </w:r>
      <w:r>
        <w:rPr>
          <w:rFonts w:hint="eastAsia" w:ascii="方正仿宋_GBK" w:hAnsi="宋体" w:eastAsia="方正仿宋_GBK" w:cs="宋体"/>
          <w:sz w:val="28"/>
          <w:szCs w:val="28"/>
        </w:rPr>
        <w:t>，向重庆市涪陵区人民政府申请</w:t>
      </w:r>
      <w:r>
        <w:rPr>
          <w:rFonts w:hint="eastAsia" w:ascii="方正仿宋_GBK" w:hAnsi="宋体" w:eastAsia="方正仿宋_GBK" w:cs="宋体"/>
          <w:sz w:val="28"/>
          <w:szCs w:val="28"/>
          <w:u w:val="single"/>
        </w:rPr>
        <w:t>行政复议</w:t>
      </w:r>
      <w:r>
        <w:rPr>
          <w:rFonts w:hint="eastAsia" w:ascii="方正仿宋_GBK" w:hAnsi="宋体" w:eastAsia="方正仿宋_GBK" w:cs="宋体"/>
          <w:sz w:val="28"/>
          <w:szCs w:val="28"/>
        </w:rPr>
        <w:t>，也可以于</w:t>
      </w:r>
      <w:r>
        <w:rPr>
          <w:rFonts w:hint="eastAsia" w:ascii="方正仿宋_GBK" w:hAnsi="宋体" w:eastAsia="方正仿宋_GBK" w:cs="宋体"/>
          <w:sz w:val="28"/>
          <w:szCs w:val="28"/>
          <w:u w:val="single"/>
        </w:rPr>
        <w:t>六个月内</w:t>
      </w:r>
      <w:r>
        <w:rPr>
          <w:rFonts w:hint="eastAsia" w:ascii="方正仿宋_GBK" w:hAnsi="宋体" w:eastAsia="方正仿宋_GBK" w:cs="宋体"/>
          <w:sz w:val="28"/>
          <w:szCs w:val="28"/>
        </w:rPr>
        <w:t>直接向重庆市涪陵区人民法院</w:t>
      </w:r>
      <w:r>
        <w:rPr>
          <w:rFonts w:hint="eastAsia" w:ascii="方正仿宋_GBK" w:hAnsi="宋体" w:eastAsia="方正仿宋_GBK" w:cs="宋体"/>
          <w:sz w:val="28"/>
          <w:szCs w:val="28"/>
          <w:u w:val="single"/>
        </w:rPr>
        <w:t>提起诉讼</w:t>
      </w:r>
      <w:r>
        <w:rPr>
          <w:rFonts w:hint="eastAsia" w:ascii="方正仿宋_GBK" w:hAnsi="宋体" w:eastAsia="方正仿宋_GBK" w:cs="宋体"/>
          <w:sz w:val="28"/>
          <w:szCs w:val="28"/>
        </w:rPr>
        <w:t>。逾期不申请行政复议或者不提起行政诉讼，又不履行处罚决定的，本机关将依法强制执行或者依法申请人民法院强制执行。</w:t>
      </w:r>
    </w:p>
    <w:p w14:paraId="4CDCC767">
      <w:pPr>
        <w:widowControl/>
        <w:ind w:firstLine="840" w:firstLineChars="3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 xml:space="preserve">                       </w:t>
      </w:r>
    </w:p>
    <w:p w14:paraId="6A96E6DE">
      <w:pPr>
        <w:widowControl/>
        <w:ind w:firstLine="4200" w:firstLineChars="1500"/>
        <w:jc w:val="left"/>
        <w:rPr>
          <w:rFonts w:hint="eastAsia" w:ascii="方正仿宋_GBK" w:hAnsi="宋体" w:eastAsia="方正仿宋_GBK" w:cs="宋体"/>
          <w:sz w:val="28"/>
          <w:szCs w:val="28"/>
        </w:rPr>
      </w:pPr>
    </w:p>
    <w:p w14:paraId="063D7B1D">
      <w:pPr>
        <w:widowControl/>
        <w:ind w:firstLine="4200" w:firstLineChars="15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重庆市涪陵区林业局</w:t>
      </w:r>
    </w:p>
    <w:p w14:paraId="493A4FCB">
      <w:pPr>
        <w:widowControl/>
        <w:ind w:firstLine="840" w:firstLineChars="3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 xml:space="preserve">                          202</w:t>
      </w:r>
      <w:r>
        <w:rPr>
          <w:rFonts w:hint="eastAsia" w:ascii="方正仿宋_GBK" w:hAnsi="宋体" w:eastAsia="方正仿宋_GBK" w:cs="宋体"/>
          <w:sz w:val="28"/>
          <w:szCs w:val="28"/>
          <w:lang w:val="en-US" w:eastAsia="zh-CN"/>
        </w:rPr>
        <w:t>5</w:t>
      </w:r>
      <w:r>
        <w:rPr>
          <w:rFonts w:hint="eastAsia" w:ascii="方正仿宋_GBK" w:hAnsi="宋体" w:eastAsia="方正仿宋_GBK" w:cs="宋体"/>
          <w:sz w:val="28"/>
          <w:szCs w:val="28"/>
        </w:rPr>
        <w:t>年</w:t>
      </w:r>
      <w:r>
        <w:rPr>
          <w:rFonts w:hint="eastAsia" w:ascii="方正仿宋_GBK" w:hAnsi="宋体" w:eastAsia="方正仿宋_GBK" w:cs="宋体"/>
          <w:sz w:val="28"/>
          <w:szCs w:val="28"/>
          <w:lang w:val="en-US" w:eastAsia="zh-CN"/>
        </w:rPr>
        <w:t>1</w:t>
      </w:r>
      <w:r>
        <w:rPr>
          <w:rFonts w:hint="eastAsia" w:ascii="方正仿宋_GBK" w:hAnsi="宋体" w:eastAsia="方正仿宋_GBK" w:cs="宋体"/>
          <w:sz w:val="28"/>
          <w:szCs w:val="28"/>
        </w:rPr>
        <w:t>月</w:t>
      </w:r>
      <w:r>
        <w:rPr>
          <w:rFonts w:hint="eastAsia" w:ascii="方正仿宋_GBK" w:hAnsi="宋体" w:eastAsia="方正仿宋_GBK" w:cs="宋体"/>
          <w:sz w:val="28"/>
          <w:szCs w:val="28"/>
          <w:lang w:val="en-US" w:eastAsia="zh-CN"/>
        </w:rPr>
        <w:t>6</w:t>
      </w:r>
      <w:r>
        <w:rPr>
          <w:rFonts w:hint="eastAsia" w:ascii="方正仿宋_GBK" w:hAnsi="宋体" w:eastAsia="方正仿宋_GBK" w:cs="宋体"/>
          <w:sz w:val="28"/>
          <w:szCs w:val="28"/>
        </w:rPr>
        <w:t>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00220"/>
    <w:rsid w:val="00000B52"/>
    <w:rsid w:val="00002E93"/>
    <w:rsid w:val="000101F2"/>
    <w:rsid w:val="00012079"/>
    <w:rsid w:val="00012BA0"/>
    <w:rsid w:val="00014764"/>
    <w:rsid w:val="00014D39"/>
    <w:rsid w:val="000160C2"/>
    <w:rsid w:val="00027A8D"/>
    <w:rsid w:val="0003666D"/>
    <w:rsid w:val="000368DB"/>
    <w:rsid w:val="00041ABC"/>
    <w:rsid w:val="00045852"/>
    <w:rsid w:val="00045B79"/>
    <w:rsid w:val="00045BD7"/>
    <w:rsid w:val="000515CB"/>
    <w:rsid w:val="00056163"/>
    <w:rsid w:val="0007303D"/>
    <w:rsid w:val="0007576F"/>
    <w:rsid w:val="00075EB9"/>
    <w:rsid w:val="00075FF1"/>
    <w:rsid w:val="00077F22"/>
    <w:rsid w:val="00080136"/>
    <w:rsid w:val="00080951"/>
    <w:rsid w:val="000835B7"/>
    <w:rsid w:val="00084ECA"/>
    <w:rsid w:val="000863D2"/>
    <w:rsid w:val="00090861"/>
    <w:rsid w:val="00095426"/>
    <w:rsid w:val="000A2EFF"/>
    <w:rsid w:val="000B0E76"/>
    <w:rsid w:val="000B1478"/>
    <w:rsid w:val="000B3197"/>
    <w:rsid w:val="000B3DD9"/>
    <w:rsid w:val="000C25B5"/>
    <w:rsid w:val="000D0310"/>
    <w:rsid w:val="000D1005"/>
    <w:rsid w:val="000D45A1"/>
    <w:rsid w:val="000D4FFA"/>
    <w:rsid w:val="000E3D1E"/>
    <w:rsid w:val="000E51FC"/>
    <w:rsid w:val="001074B5"/>
    <w:rsid w:val="00107EA3"/>
    <w:rsid w:val="00110241"/>
    <w:rsid w:val="00111026"/>
    <w:rsid w:val="00114B06"/>
    <w:rsid w:val="00115359"/>
    <w:rsid w:val="00123992"/>
    <w:rsid w:val="00123CDB"/>
    <w:rsid w:val="00125A66"/>
    <w:rsid w:val="00131640"/>
    <w:rsid w:val="001331F6"/>
    <w:rsid w:val="001353C5"/>
    <w:rsid w:val="00141B8C"/>
    <w:rsid w:val="00144857"/>
    <w:rsid w:val="00155FF4"/>
    <w:rsid w:val="001574F9"/>
    <w:rsid w:val="00157605"/>
    <w:rsid w:val="0017430F"/>
    <w:rsid w:val="0017651F"/>
    <w:rsid w:val="001769F1"/>
    <w:rsid w:val="001A34B9"/>
    <w:rsid w:val="001A709D"/>
    <w:rsid w:val="001B434E"/>
    <w:rsid w:val="001C0E7E"/>
    <w:rsid w:val="001C2B04"/>
    <w:rsid w:val="001D5999"/>
    <w:rsid w:val="001F1511"/>
    <w:rsid w:val="001F1F69"/>
    <w:rsid w:val="001F7C3F"/>
    <w:rsid w:val="00201185"/>
    <w:rsid w:val="0020316D"/>
    <w:rsid w:val="0021177B"/>
    <w:rsid w:val="002200F8"/>
    <w:rsid w:val="00220ECF"/>
    <w:rsid w:val="002275B1"/>
    <w:rsid w:val="00235A11"/>
    <w:rsid w:val="002427C2"/>
    <w:rsid w:val="00243D1B"/>
    <w:rsid w:val="00244F1D"/>
    <w:rsid w:val="00245604"/>
    <w:rsid w:val="002467F7"/>
    <w:rsid w:val="00246866"/>
    <w:rsid w:val="002500D6"/>
    <w:rsid w:val="00252BF1"/>
    <w:rsid w:val="0025568D"/>
    <w:rsid w:val="0026285A"/>
    <w:rsid w:val="00266689"/>
    <w:rsid w:val="0028375A"/>
    <w:rsid w:val="0029430A"/>
    <w:rsid w:val="00297766"/>
    <w:rsid w:val="002A0302"/>
    <w:rsid w:val="002A5ACC"/>
    <w:rsid w:val="002A7136"/>
    <w:rsid w:val="002B0E8D"/>
    <w:rsid w:val="002B1CBE"/>
    <w:rsid w:val="002B308B"/>
    <w:rsid w:val="002C2288"/>
    <w:rsid w:val="002C35CC"/>
    <w:rsid w:val="002D006D"/>
    <w:rsid w:val="002D51F6"/>
    <w:rsid w:val="002D5C6C"/>
    <w:rsid w:val="002D60A8"/>
    <w:rsid w:val="002D784A"/>
    <w:rsid w:val="002E09D8"/>
    <w:rsid w:val="002E7FD9"/>
    <w:rsid w:val="002F03EA"/>
    <w:rsid w:val="002F2B9D"/>
    <w:rsid w:val="003038E8"/>
    <w:rsid w:val="00310BCA"/>
    <w:rsid w:val="003130C9"/>
    <w:rsid w:val="00315371"/>
    <w:rsid w:val="00322873"/>
    <w:rsid w:val="00322FBD"/>
    <w:rsid w:val="00330B98"/>
    <w:rsid w:val="00331DC7"/>
    <w:rsid w:val="00335BE9"/>
    <w:rsid w:val="003370F9"/>
    <w:rsid w:val="00356435"/>
    <w:rsid w:val="00356A23"/>
    <w:rsid w:val="003574AB"/>
    <w:rsid w:val="00365EAE"/>
    <w:rsid w:val="00373D5A"/>
    <w:rsid w:val="00376CA1"/>
    <w:rsid w:val="0038014D"/>
    <w:rsid w:val="00380CED"/>
    <w:rsid w:val="003841BD"/>
    <w:rsid w:val="00385C0F"/>
    <w:rsid w:val="00392979"/>
    <w:rsid w:val="003943FB"/>
    <w:rsid w:val="003A24C4"/>
    <w:rsid w:val="003B0D11"/>
    <w:rsid w:val="003B23A4"/>
    <w:rsid w:val="003B3117"/>
    <w:rsid w:val="003B4CDA"/>
    <w:rsid w:val="003C349C"/>
    <w:rsid w:val="003C6D8E"/>
    <w:rsid w:val="003C6F20"/>
    <w:rsid w:val="003D0E23"/>
    <w:rsid w:val="003D0E4F"/>
    <w:rsid w:val="003D25EC"/>
    <w:rsid w:val="003D6813"/>
    <w:rsid w:val="003E1588"/>
    <w:rsid w:val="003E4108"/>
    <w:rsid w:val="003F1299"/>
    <w:rsid w:val="003F1825"/>
    <w:rsid w:val="003F381F"/>
    <w:rsid w:val="003F4C1D"/>
    <w:rsid w:val="003F6DA1"/>
    <w:rsid w:val="003F75D3"/>
    <w:rsid w:val="003F76F5"/>
    <w:rsid w:val="00400D40"/>
    <w:rsid w:val="00403491"/>
    <w:rsid w:val="004052C0"/>
    <w:rsid w:val="00416C1F"/>
    <w:rsid w:val="00423DCD"/>
    <w:rsid w:val="00425350"/>
    <w:rsid w:val="004259C6"/>
    <w:rsid w:val="0042761F"/>
    <w:rsid w:val="004325A4"/>
    <w:rsid w:val="004345B5"/>
    <w:rsid w:val="00441A4C"/>
    <w:rsid w:val="004436BA"/>
    <w:rsid w:val="004448F8"/>
    <w:rsid w:val="00445994"/>
    <w:rsid w:val="0044677C"/>
    <w:rsid w:val="00446E75"/>
    <w:rsid w:val="00447542"/>
    <w:rsid w:val="00450152"/>
    <w:rsid w:val="0045169D"/>
    <w:rsid w:val="00454F32"/>
    <w:rsid w:val="00455898"/>
    <w:rsid w:val="00456DD7"/>
    <w:rsid w:val="0046186C"/>
    <w:rsid w:val="00465A34"/>
    <w:rsid w:val="0046628C"/>
    <w:rsid w:val="00470EBF"/>
    <w:rsid w:val="0047690D"/>
    <w:rsid w:val="004775CF"/>
    <w:rsid w:val="00480CB9"/>
    <w:rsid w:val="004826D4"/>
    <w:rsid w:val="004861E5"/>
    <w:rsid w:val="00487638"/>
    <w:rsid w:val="00491021"/>
    <w:rsid w:val="004A5550"/>
    <w:rsid w:val="004B0DAF"/>
    <w:rsid w:val="004C31D4"/>
    <w:rsid w:val="004C39D9"/>
    <w:rsid w:val="004D200B"/>
    <w:rsid w:val="004D396D"/>
    <w:rsid w:val="004E2D99"/>
    <w:rsid w:val="004E4A71"/>
    <w:rsid w:val="004E57AD"/>
    <w:rsid w:val="004E60D6"/>
    <w:rsid w:val="004F5472"/>
    <w:rsid w:val="00501BD5"/>
    <w:rsid w:val="00502EF4"/>
    <w:rsid w:val="00504CEB"/>
    <w:rsid w:val="0050559B"/>
    <w:rsid w:val="00511885"/>
    <w:rsid w:val="00521BBC"/>
    <w:rsid w:val="00521C2D"/>
    <w:rsid w:val="005228AD"/>
    <w:rsid w:val="00526342"/>
    <w:rsid w:val="00530534"/>
    <w:rsid w:val="005306CE"/>
    <w:rsid w:val="00533B58"/>
    <w:rsid w:val="005368B8"/>
    <w:rsid w:val="005369A1"/>
    <w:rsid w:val="00540290"/>
    <w:rsid w:val="005414DB"/>
    <w:rsid w:val="005448FA"/>
    <w:rsid w:val="005466AD"/>
    <w:rsid w:val="00547603"/>
    <w:rsid w:val="005550AA"/>
    <w:rsid w:val="00562E04"/>
    <w:rsid w:val="005710CC"/>
    <w:rsid w:val="00571D3D"/>
    <w:rsid w:val="005738EF"/>
    <w:rsid w:val="00573942"/>
    <w:rsid w:val="00582FB6"/>
    <w:rsid w:val="00584F86"/>
    <w:rsid w:val="00591044"/>
    <w:rsid w:val="00592EFA"/>
    <w:rsid w:val="00594605"/>
    <w:rsid w:val="00595953"/>
    <w:rsid w:val="00597CA8"/>
    <w:rsid w:val="005A0BF8"/>
    <w:rsid w:val="005A5C2D"/>
    <w:rsid w:val="005C4163"/>
    <w:rsid w:val="005D0F2D"/>
    <w:rsid w:val="005D1F6E"/>
    <w:rsid w:val="005D5F63"/>
    <w:rsid w:val="005E43F4"/>
    <w:rsid w:val="005F2CC2"/>
    <w:rsid w:val="0060348E"/>
    <w:rsid w:val="00607583"/>
    <w:rsid w:val="00613310"/>
    <w:rsid w:val="00615352"/>
    <w:rsid w:val="006156B6"/>
    <w:rsid w:val="00617216"/>
    <w:rsid w:val="00617AA0"/>
    <w:rsid w:val="00633E90"/>
    <w:rsid w:val="00635B0A"/>
    <w:rsid w:val="00635D95"/>
    <w:rsid w:val="00645BBE"/>
    <w:rsid w:val="00645C87"/>
    <w:rsid w:val="00653917"/>
    <w:rsid w:val="00662F23"/>
    <w:rsid w:val="00663144"/>
    <w:rsid w:val="00664A37"/>
    <w:rsid w:val="00670A76"/>
    <w:rsid w:val="00671ED6"/>
    <w:rsid w:val="00675274"/>
    <w:rsid w:val="00675303"/>
    <w:rsid w:val="006761E3"/>
    <w:rsid w:val="006769D5"/>
    <w:rsid w:val="00677D0A"/>
    <w:rsid w:val="00677F7A"/>
    <w:rsid w:val="00681E2A"/>
    <w:rsid w:val="00682E05"/>
    <w:rsid w:val="00697D42"/>
    <w:rsid w:val="006A073F"/>
    <w:rsid w:val="006A58BB"/>
    <w:rsid w:val="006B2C3C"/>
    <w:rsid w:val="006B321D"/>
    <w:rsid w:val="006B44AE"/>
    <w:rsid w:val="006B5840"/>
    <w:rsid w:val="006C0EDB"/>
    <w:rsid w:val="006C44B2"/>
    <w:rsid w:val="006C74C1"/>
    <w:rsid w:val="006D5DEB"/>
    <w:rsid w:val="006E2C3D"/>
    <w:rsid w:val="006E32E4"/>
    <w:rsid w:val="006E37E0"/>
    <w:rsid w:val="006F36D4"/>
    <w:rsid w:val="006F592C"/>
    <w:rsid w:val="006F644A"/>
    <w:rsid w:val="006F6521"/>
    <w:rsid w:val="00716885"/>
    <w:rsid w:val="0072055C"/>
    <w:rsid w:val="0072745A"/>
    <w:rsid w:val="00732E4E"/>
    <w:rsid w:val="00734B03"/>
    <w:rsid w:val="007416B0"/>
    <w:rsid w:val="00745BB0"/>
    <w:rsid w:val="00755140"/>
    <w:rsid w:val="00756C20"/>
    <w:rsid w:val="0076491B"/>
    <w:rsid w:val="007712CB"/>
    <w:rsid w:val="00776A32"/>
    <w:rsid w:val="00780F65"/>
    <w:rsid w:val="00781BA7"/>
    <w:rsid w:val="00785BA6"/>
    <w:rsid w:val="007879C4"/>
    <w:rsid w:val="00790597"/>
    <w:rsid w:val="0079127F"/>
    <w:rsid w:val="00794BB8"/>
    <w:rsid w:val="007961E1"/>
    <w:rsid w:val="007A0778"/>
    <w:rsid w:val="007B16A1"/>
    <w:rsid w:val="007B47E4"/>
    <w:rsid w:val="007B5CEA"/>
    <w:rsid w:val="007B64C4"/>
    <w:rsid w:val="007B7FBC"/>
    <w:rsid w:val="007C168E"/>
    <w:rsid w:val="007E2971"/>
    <w:rsid w:val="007E3956"/>
    <w:rsid w:val="007F04EB"/>
    <w:rsid w:val="007F21B8"/>
    <w:rsid w:val="007F6020"/>
    <w:rsid w:val="007F66BD"/>
    <w:rsid w:val="008112EB"/>
    <w:rsid w:val="008126AF"/>
    <w:rsid w:val="00815E17"/>
    <w:rsid w:val="0082393C"/>
    <w:rsid w:val="00826053"/>
    <w:rsid w:val="00844285"/>
    <w:rsid w:val="0084724C"/>
    <w:rsid w:val="008571BA"/>
    <w:rsid w:val="00864DA0"/>
    <w:rsid w:val="008741BD"/>
    <w:rsid w:val="0088400B"/>
    <w:rsid w:val="00885DF3"/>
    <w:rsid w:val="008913F3"/>
    <w:rsid w:val="008960C2"/>
    <w:rsid w:val="008A3C61"/>
    <w:rsid w:val="008A74CB"/>
    <w:rsid w:val="008B4841"/>
    <w:rsid w:val="008B664E"/>
    <w:rsid w:val="008C24EB"/>
    <w:rsid w:val="008D06E1"/>
    <w:rsid w:val="008D1163"/>
    <w:rsid w:val="008D3A14"/>
    <w:rsid w:val="008D448A"/>
    <w:rsid w:val="008D605C"/>
    <w:rsid w:val="008E25A2"/>
    <w:rsid w:val="008F08AF"/>
    <w:rsid w:val="008F48BC"/>
    <w:rsid w:val="009016DA"/>
    <w:rsid w:val="00901B9E"/>
    <w:rsid w:val="0090626D"/>
    <w:rsid w:val="00906AA7"/>
    <w:rsid w:val="00910368"/>
    <w:rsid w:val="009134ED"/>
    <w:rsid w:val="00913555"/>
    <w:rsid w:val="00916772"/>
    <w:rsid w:val="00920C6E"/>
    <w:rsid w:val="0092588A"/>
    <w:rsid w:val="009326A6"/>
    <w:rsid w:val="009341C4"/>
    <w:rsid w:val="009360E4"/>
    <w:rsid w:val="009373B9"/>
    <w:rsid w:val="009374A7"/>
    <w:rsid w:val="0096257A"/>
    <w:rsid w:val="00966FAB"/>
    <w:rsid w:val="00976B15"/>
    <w:rsid w:val="009845FE"/>
    <w:rsid w:val="009850ED"/>
    <w:rsid w:val="00992C23"/>
    <w:rsid w:val="00992D9A"/>
    <w:rsid w:val="009963D0"/>
    <w:rsid w:val="00996D4E"/>
    <w:rsid w:val="009A45AA"/>
    <w:rsid w:val="009A6304"/>
    <w:rsid w:val="009B027A"/>
    <w:rsid w:val="009B2072"/>
    <w:rsid w:val="009B3617"/>
    <w:rsid w:val="009B4390"/>
    <w:rsid w:val="009C0B77"/>
    <w:rsid w:val="009C1763"/>
    <w:rsid w:val="009C572A"/>
    <w:rsid w:val="009C5CDC"/>
    <w:rsid w:val="009C6EC1"/>
    <w:rsid w:val="009D0F1A"/>
    <w:rsid w:val="009D6ADD"/>
    <w:rsid w:val="009E351B"/>
    <w:rsid w:val="009E4056"/>
    <w:rsid w:val="009F069A"/>
    <w:rsid w:val="009F370C"/>
    <w:rsid w:val="009F7E93"/>
    <w:rsid w:val="00A06401"/>
    <w:rsid w:val="00A117E4"/>
    <w:rsid w:val="00A3106E"/>
    <w:rsid w:val="00A346A4"/>
    <w:rsid w:val="00A478DA"/>
    <w:rsid w:val="00A50DF8"/>
    <w:rsid w:val="00A60147"/>
    <w:rsid w:val="00A61128"/>
    <w:rsid w:val="00A64B67"/>
    <w:rsid w:val="00A7564B"/>
    <w:rsid w:val="00A84DF3"/>
    <w:rsid w:val="00A908B1"/>
    <w:rsid w:val="00A90F28"/>
    <w:rsid w:val="00A91BC8"/>
    <w:rsid w:val="00A92CB5"/>
    <w:rsid w:val="00A93541"/>
    <w:rsid w:val="00AA00DD"/>
    <w:rsid w:val="00AA0C02"/>
    <w:rsid w:val="00AA393D"/>
    <w:rsid w:val="00AA499C"/>
    <w:rsid w:val="00AB3753"/>
    <w:rsid w:val="00AB70D2"/>
    <w:rsid w:val="00AC66DE"/>
    <w:rsid w:val="00AC73F1"/>
    <w:rsid w:val="00AD0423"/>
    <w:rsid w:val="00AD2189"/>
    <w:rsid w:val="00AD7681"/>
    <w:rsid w:val="00AD7C33"/>
    <w:rsid w:val="00AE2BA3"/>
    <w:rsid w:val="00AE5DFD"/>
    <w:rsid w:val="00AF1FB4"/>
    <w:rsid w:val="00AF5B96"/>
    <w:rsid w:val="00B1322E"/>
    <w:rsid w:val="00B1350C"/>
    <w:rsid w:val="00B17BB0"/>
    <w:rsid w:val="00B271FC"/>
    <w:rsid w:val="00B30155"/>
    <w:rsid w:val="00B3309F"/>
    <w:rsid w:val="00B41B50"/>
    <w:rsid w:val="00B47819"/>
    <w:rsid w:val="00B54F32"/>
    <w:rsid w:val="00B70C55"/>
    <w:rsid w:val="00B82541"/>
    <w:rsid w:val="00BA179C"/>
    <w:rsid w:val="00BA6594"/>
    <w:rsid w:val="00BB6A8C"/>
    <w:rsid w:val="00BD26C3"/>
    <w:rsid w:val="00BD653E"/>
    <w:rsid w:val="00BE1524"/>
    <w:rsid w:val="00BF197C"/>
    <w:rsid w:val="00BF51B6"/>
    <w:rsid w:val="00BF5E41"/>
    <w:rsid w:val="00C0035D"/>
    <w:rsid w:val="00C04BB3"/>
    <w:rsid w:val="00C078EA"/>
    <w:rsid w:val="00C163C4"/>
    <w:rsid w:val="00C16DC2"/>
    <w:rsid w:val="00C17313"/>
    <w:rsid w:val="00C22D8E"/>
    <w:rsid w:val="00C30C4D"/>
    <w:rsid w:val="00C32AA1"/>
    <w:rsid w:val="00C35FE5"/>
    <w:rsid w:val="00C57056"/>
    <w:rsid w:val="00C57D76"/>
    <w:rsid w:val="00C60F4A"/>
    <w:rsid w:val="00C70C9C"/>
    <w:rsid w:val="00C73E1F"/>
    <w:rsid w:val="00C81B87"/>
    <w:rsid w:val="00C929E4"/>
    <w:rsid w:val="00CA0083"/>
    <w:rsid w:val="00CC4A4F"/>
    <w:rsid w:val="00CC4B3A"/>
    <w:rsid w:val="00CD0BB8"/>
    <w:rsid w:val="00CD5C91"/>
    <w:rsid w:val="00CD6147"/>
    <w:rsid w:val="00CE40ED"/>
    <w:rsid w:val="00CF192F"/>
    <w:rsid w:val="00CF6EB0"/>
    <w:rsid w:val="00D00EED"/>
    <w:rsid w:val="00D037F7"/>
    <w:rsid w:val="00D148FE"/>
    <w:rsid w:val="00D15063"/>
    <w:rsid w:val="00D16019"/>
    <w:rsid w:val="00D20921"/>
    <w:rsid w:val="00D20E00"/>
    <w:rsid w:val="00D23645"/>
    <w:rsid w:val="00D26B35"/>
    <w:rsid w:val="00D408C5"/>
    <w:rsid w:val="00D41710"/>
    <w:rsid w:val="00D47446"/>
    <w:rsid w:val="00D53B14"/>
    <w:rsid w:val="00D61706"/>
    <w:rsid w:val="00D62659"/>
    <w:rsid w:val="00D66C20"/>
    <w:rsid w:val="00D67FBE"/>
    <w:rsid w:val="00D727A1"/>
    <w:rsid w:val="00D767BE"/>
    <w:rsid w:val="00D81690"/>
    <w:rsid w:val="00D81981"/>
    <w:rsid w:val="00D84997"/>
    <w:rsid w:val="00D85179"/>
    <w:rsid w:val="00D95842"/>
    <w:rsid w:val="00D9654E"/>
    <w:rsid w:val="00DA2374"/>
    <w:rsid w:val="00DA5B87"/>
    <w:rsid w:val="00DA6A3B"/>
    <w:rsid w:val="00DB3C57"/>
    <w:rsid w:val="00DB46C2"/>
    <w:rsid w:val="00DC040B"/>
    <w:rsid w:val="00DC77B1"/>
    <w:rsid w:val="00DD1A20"/>
    <w:rsid w:val="00DE0225"/>
    <w:rsid w:val="00DE522B"/>
    <w:rsid w:val="00DF0CA8"/>
    <w:rsid w:val="00DF7A39"/>
    <w:rsid w:val="00E03CF4"/>
    <w:rsid w:val="00E124D5"/>
    <w:rsid w:val="00E20120"/>
    <w:rsid w:val="00E26802"/>
    <w:rsid w:val="00E70E04"/>
    <w:rsid w:val="00E722D7"/>
    <w:rsid w:val="00E72B80"/>
    <w:rsid w:val="00E7573D"/>
    <w:rsid w:val="00E761BC"/>
    <w:rsid w:val="00E7750F"/>
    <w:rsid w:val="00E83E6D"/>
    <w:rsid w:val="00E9269F"/>
    <w:rsid w:val="00E92B1A"/>
    <w:rsid w:val="00E95FEF"/>
    <w:rsid w:val="00EA11B6"/>
    <w:rsid w:val="00EA152C"/>
    <w:rsid w:val="00EA6887"/>
    <w:rsid w:val="00EB5C43"/>
    <w:rsid w:val="00ED12CF"/>
    <w:rsid w:val="00ED3063"/>
    <w:rsid w:val="00ED77C3"/>
    <w:rsid w:val="00EE060B"/>
    <w:rsid w:val="00EE0953"/>
    <w:rsid w:val="00EE2EE0"/>
    <w:rsid w:val="00EE4CC2"/>
    <w:rsid w:val="00EF2DD6"/>
    <w:rsid w:val="00EF72D9"/>
    <w:rsid w:val="00F124D2"/>
    <w:rsid w:val="00F13236"/>
    <w:rsid w:val="00F22F9D"/>
    <w:rsid w:val="00F26107"/>
    <w:rsid w:val="00F267B5"/>
    <w:rsid w:val="00F32196"/>
    <w:rsid w:val="00F379B4"/>
    <w:rsid w:val="00F45674"/>
    <w:rsid w:val="00F554F6"/>
    <w:rsid w:val="00F55536"/>
    <w:rsid w:val="00F6015F"/>
    <w:rsid w:val="00F61CA0"/>
    <w:rsid w:val="00F63BD1"/>
    <w:rsid w:val="00F65565"/>
    <w:rsid w:val="00F65ACF"/>
    <w:rsid w:val="00F65E02"/>
    <w:rsid w:val="00F671AB"/>
    <w:rsid w:val="00F67453"/>
    <w:rsid w:val="00F76865"/>
    <w:rsid w:val="00F76B65"/>
    <w:rsid w:val="00F82ECF"/>
    <w:rsid w:val="00F919A0"/>
    <w:rsid w:val="00F91A6B"/>
    <w:rsid w:val="00F9515C"/>
    <w:rsid w:val="00FA29CF"/>
    <w:rsid w:val="00FA39B4"/>
    <w:rsid w:val="00FA6F2C"/>
    <w:rsid w:val="00FA7757"/>
    <w:rsid w:val="00FB5F47"/>
    <w:rsid w:val="00FC432C"/>
    <w:rsid w:val="00FE10B4"/>
    <w:rsid w:val="00FE6C1F"/>
    <w:rsid w:val="00FF0EE7"/>
    <w:rsid w:val="00FF7396"/>
    <w:rsid w:val="00FF798B"/>
    <w:rsid w:val="014F12B6"/>
    <w:rsid w:val="01EC5C3E"/>
    <w:rsid w:val="035A307B"/>
    <w:rsid w:val="059E51EF"/>
    <w:rsid w:val="061C16EC"/>
    <w:rsid w:val="06607099"/>
    <w:rsid w:val="07195727"/>
    <w:rsid w:val="07722796"/>
    <w:rsid w:val="0825660A"/>
    <w:rsid w:val="092D489C"/>
    <w:rsid w:val="0D3D2787"/>
    <w:rsid w:val="0D6B4803"/>
    <w:rsid w:val="0D945146"/>
    <w:rsid w:val="105C0433"/>
    <w:rsid w:val="10BE10ED"/>
    <w:rsid w:val="1202500A"/>
    <w:rsid w:val="12096398"/>
    <w:rsid w:val="12582E7C"/>
    <w:rsid w:val="12D72281"/>
    <w:rsid w:val="13005097"/>
    <w:rsid w:val="137B5074"/>
    <w:rsid w:val="145F5318"/>
    <w:rsid w:val="14683305"/>
    <w:rsid w:val="154969DD"/>
    <w:rsid w:val="16414353"/>
    <w:rsid w:val="16467AA4"/>
    <w:rsid w:val="16E30BBE"/>
    <w:rsid w:val="170D692B"/>
    <w:rsid w:val="19DA6B2C"/>
    <w:rsid w:val="1AFA71C6"/>
    <w:rsid w:val="1B1F09DB"/>
    <w:rsid w:val="1BF754B3"/>
    <w:rsid w:val="1F1258A0"/>
    <w:rsid w:val="2201688A"/>
    <w:rsid w:val="222A3221"/>
    <w:rsid w:val="22B30E1A"/>
    <w:rsid w:val="25383797"/>
    <w:rsid w:val="25902C01"/>
    <w:rsid w:val="268A03CF"/>
    <w:rsid w:val="288E0F4E"/>
    <w:rsid w:val="28F05533"/>
    <w:rsid w:val="29152B78"/>
    <w:rsid w:val="2A1D2A47"/>
    <w:rsid w:val="2A473AAA"/>
    <w:rsid w:val="2B0113D6"/>
    <w:rsid w:val="2B6C5576"/>
    <w:rsid w:val="2C1520B2"/>
    <w:rsid w:val="2E19750B"/>
    <w:rsid w:val="2E861045"/>
    <w:rsid w:val="30A21A3A"/>
    <w:rsid w:val="32585CBB"/>
    <w:rsid w:val="327D275F"/>
    <w:rsid w:val="32B36180"/>
    <w:rsid w:val="32BF16E2"/>
    <w:rsid w:val="3516653A"/>
    <w:rsid w:val="354D0B78"/>
    <w:rsid w:val="370C5E5F"/>
    <w:rsid w:val="399D5E6D"/>
    <w:rsid w:val="399F2FBB"/>
    <w:rsid w:val="3B7B7C87"/>
    <w:rsid w:val="3C236125"/>
    <w:rsid w:val="3EEE270C"/>
    <w:rsid w:val="3F6727CC"/>
    <w:rsid w:val="3F9505C8"/>
    <w:rsid w:val="43FC42E3"/>
    <w:rsid w:val="45C95C7A"/>
    <w:rsid w:val="46970017"/>
    <w:rsid w:val="48CE566A"/>
    <w:rsid w:val="499F32EC"/>
    <w:rsid w:val="4A0F5E64"/>
    <w:rsid w:val="4AF4754A"/>
    <w:rsid w:val="4B517E8D"/>
    <w:rsid w:val="4BEB7082"/>
    <w:rsid w:val="4C6065D9"/>
    <w:rsid w:val="4CB22BAD"/>
    <w:rsid w:val="4E676345"/>
    <w:rsid w:val="515D57DD"/>
    <w:rsid w:val="516A3A56"/>
    <w:rsid w:val="516E2F28"/>
    <w:rsid w:val="51E43ECB"/>
    <w:rsid w:val="52993874"/>
    <w:rsid w:val="53A832C5"/>
    <w:rsid w:val="54B14E75"/>
    <w:rsid w:val="54C65448"/>
    <w:rsid w:val="55456CB4"/>
    <w:rsid w:val="55A21A11"/>
    <w:rsid w:val="55BE07DE"/>
    <w:rsid w:val="56C63E25"/>
    <w:rsid w:val="59480CFB"/>
    <w:rsid w:val="594951F7"/>
    <w:rsid w:val="5C541636"/>
    <w:rsid w:val="5E162F9C"/>
    <w:rsid w:val="5F476900"/>
    <w:rsid w:val="5FD41360"/>
    <w:rsid w:val="627B5AC3"/>
    <w:rsid w:val="62B8570E"/>
    <w:rsid w:val="63F35EC1"/>
    <w:rsid w:val="64AE5D21"/>
    <w:rsid w:val="64C71B77"/>
    <w:rsid w:val="66593057"/>
    <w:rsid w:val="6784541A"/>
    <w:rsid w:val="68330BEE"/>
    <w:rsid w:val="692D388F"/>
    <w:rsid w:val="69F96D17"/>
    <w:rsid w:val="6CCF2827"/>
    <w:rsid w:val="6D68133A"/>
    <w:rsid w:val="6F1D4876"/>
    <w:rsid w:val="71107D1F"/>
    <w:rsid w:val="72FF3A51"/>
    <w:rsid w:val="73FF67DA"/>
    <w:rsid w:val="74D80B53"/>
    <w:rsid w:val="7530273D"/>
    <w:rsid w:val="759C7DD3"/>
    <w:rsid w:val="76856AB9"/>
    <w:rsid w:val="76A07988"/>
    <w:rsid w:val="785B21C7"/>
    <w:rsid w:val="79FF4CF0"/>
    <w:rsid w:val="7D160C64"/>
    <w:rsid w:val="7F9F508F"/>
    <w:rsid w:val="7FFD1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annotation text"/>
    <w:basedOn w:val="1"/>
    <w:link w:val="9"/>
    <w:unhideWhenUsed/>
    <w:uiPriority w:val="99"/>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5">
    <w:name w:val="annotation subject"/>
    <w:basedOn w:val="2"/>
    <w:next w:val="2"/>
    <w:link w:val="10"/>
    <w:unhideWhenUsed/>
    <w:uiPriority w:val="99"/>
    <w:rPr>
      <w:b/>
      <w:bCs/>
    </w:rPr>
  </w:style>
  <w:style w:type="character" w:styleId="8">
    <w:name w:val="annotation reference"/>
    <w:unhideWhenUsed/>
    <w:uiPriority w:val="99"/>
    <w:rPr>
      <w:sz w:val="21"/>
      <w:szCs w:val="21"/>
    </w:rPr>
  </w:style>
  <w:style w:type="character" w:customStyle="1" w:styleId="9">
    <w:name w:val="批注文字 Char"/>
    <w:link w:val="2"/>
    <w:semiHidden/>
    <w:uiPriority w:val="99"/>
    <w:rPr>
      <w:kern w:val="2"/>
      <w:sz w:val="21"/>
    </w:rPr>
  </w:style>
  <w:style w:type="character" w:customStyle="1" w:styleId="10">
    <w:name w:val="批注主题 Char"/>
    <w:link w:val="5"/>
    <w:semiHidden/>
    <w:uiPriority w:val="99"/>
    <w:rPr>
      <w:b/>
      <w:bCs/>
      <w:kern w:val="2"/>
      <w:sz w:val="21"/>
    </w:rPr>
  </w:style>
  <w:style w:type="paragraph" w:styleId="11">
    <w:name w:val=""/>
    <w:unhideWhenUsed/>
    <w:uiPriority w:val="99"/>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1178</Words>
  <Characters>1296</Characters>
  <Lines>10</Lines>
  <Paragraphs>2</Paragraphs>
  <TotalTime>0</TotalTime>
  <ScaleCrop>false</ScaleCrop>
  <LinksUpToDate>false</LinksUpToDate>
  <CharactersWithSpaces>1392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翰亦</cp:lastModifiedBy>
  <cp:lastPrinted>2024-12-03T03:31:00Z</cp:lastPrinted>
  <dcterms:modified xsi:type="dcterms:W3CDTF">2025-01-16T02:21:09Z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22E5529616C048F6AACF1780CB5D38A8_13</vt:lpwstr>
  </property>
  <property fmtid="{D5CDD505-2E9C-101B-9397-08002B2CF9AE}" pid="4" name="KSOTemplateDocerSaveRecord">
    <vt:lpwstr>eyJoZGlkIjoiOGJmNjRjYTY3MGNiYTRjZGVmZDNlNjRiNDM4M2QyZGQiLCJ1c2VySWQiOiI1NjY5NTAxOTUifQ==</vt:lpwstr>
  </property>
</Properties>
</file>