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6A05A">
      <w:pPr>
        <w:keepNext w:val="0"/>
        <w:keepLines w:val="0"/>
        <w:pageBreakBefore w:val="0"/>
        <w:widowControl w:val="0"/>
        <w:kinsoku/>
        <w:wordWrap/>
        <w:overflowPunct/>
        <w:topLinePunct w:val="0"/>
        <w:autoSpaceDE/>
        <w:autoSpaceDN/>
        <w:bidi w:val="0"/>
        <w:adjustRightInd/>
        <w:snapToGrid/>
        <w:spacing w:line="240" w:lineRule="auto"/>
        <w:ind w:firstLine="220" w:firstLineChars="50"/>
        <w:textAlignment w:val="auto"/>
        <w:rPr>
          <w:rFonts w:hint="eastAsia" w:ascii="宋体" w:hAnsi="宋体"/>
          <w:b/>
          <w:bCs/>
          <w:sz w:val="44"/>
          <w:szCs w:val="44"/>
        </w:rPr>
      </w:pPr>
      <w:bookmarkStart w:id="0" w:name="_GoBack"/>
      <w:bookmarkEnd w:id="0"/>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方正小标宋_GBK" w:eastAsia="方正小标宋_GBK" w:cs="方正小标宋_GBK"/>
          <w:b/>
          <w:bCs/>
          <w:sz w:val="44"/>
          <w:szCs w:val="44"/>
        </w:rPr>
        <w:t>林业行政处罚决定书</w:t>
      </w:r>
    </w:p>
    <w:p w14:paraId="0F77418F">
      <w:pPr>
        <w:keepNext w:val="0"/>
        <w:keepLines w:val="0"/>
        <w:pageBreakBefore w:val="0"/>
        <w:kinsoku/>
        <w:wordWrap/>
        <w:overflowPunct/>
        <w:topLinePunct w:val="0"/>
        <w:autoSpaceDE/>
        <w:autoSpaceDN/>
        <w:bidi w:val="0"/>
        <w:adjustRightInd/>
        <w:spacing w:line="500" w:lineRule="exact"/>
        <w:jc w:val="center"/>
        <w:textAlignment w:val="auto"/>
        <w:rPr>
          <w:rFonts w:hint="eastAsia" w:ascii="方正仿宋_GBK" w:hAnsi="方正仿宋_GBK" w:eastAsia="方正仿宋_GBK" w:cs="方正仿宋_GBK"/>
          <w:sz w:val="28"/>
          <w:szCs w:val="28"/>
        </w:rPr>
      </w:pPr>
      <w:r>
        <w:rPr>
          <w:rFonts w:hint="eastAsia" w:ascii="宋体" w:hAnsi="宋体"/>
          <w:sz w:val="32"/>
          <w:szCs w:val="32"/>
        </w:rPr>
        <w:t xml:space="preserve">               </w:t>
      </w:r>
      <w:r>
        <w:rPr>
          <w:rFonts w:hint="eastAsia" w:ascii="宋体" w:hAnsi="宋体"/>
          <w:sz w:val="28"/>
          <w:szCs w:val="28"/>
        </w:rPr>
        <w:t xml:space="preserve"> </w:t>
      </w:r>
      <w:r>
        <w:rPr>
          <w:rFonts w:hint="eastAsia" w:ascii="宋体" w:hAnsi="宋体" w:cs="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w:t>
      </w:r>
      <w:r>
        <w:rPr>
          <w:rFonts w:hint="eastAsia" w:ascii="方正仿宋_GBK" w:hAnsi="方正仿宋_GBK" w:eastAsia="方正仿宋_GBK" w:cs="方正仿宋_GBK"/>
          <w:sz w:val="28"/>
          <w:szCs w:val="28"/>
          <w:lang w:val="en-US" w:eastAsia="zh-CN"/>
        </w:rPr>
        <w:t>16</w:t>
      </w:r>
      <w:r>
        <w:rPr>
          <w:rFonts w:hint="eastAsia" w:ascii="方正仿宋_GBK" w:hAnsi="方正仿宋_GBK" w:eastAsia="方正仿宋_GBK" w:cs="方正仿宋_GBK"/>
          <w:sz w:val="28"/>
          <w:szCs w:val="28"/>
        </w:rPr>
        <w:t>1号</w:t>
      </w:r>
    </w:p>
    <w:p w14:paraId="1F52CD55">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r>
        <w:rPr>
          <w:rFonts w:hint="eastAsia" w:ascii="方正仿宋_GBK" w:hAnsi="方正仿宋_GBK" w:eastAsia="方正仿宋_GBK" w:cs="方正仿宋_GBK"/>
          <w:sz w:val="28"/>
          <w:szCs w:val="28"/>
        </w:rPr>
        <w:t>重庆市</w:t>
      </w:r>
      <w:r>
        <w:rPr>
          <w:rFonts w:hint="eastAsia" w:ascii="方正仿宋_GBK" w:hAnsi="方正仿宋_GBK" w:eastAsia="方正仿宋_GBK" w:cs="方正仿宋_GBK"/>
          <w:sz w:val="28"/>
          <w:szCs w:val="28"/>
          <w:lang w:eastAsia="zh-CN"/>
        </w:rPr>
        <w:t>涪陵区武陵山乡人民政府</w:t>
      </w:r>
    </w:p>
    <w:p w14:paraId="537EB8F2">
      <w:pPr>
        <w:keepNext w:val="0"/>
        <w:keepLines w:val="0"/>
        <w:pageBreakBefore w:val="0"/>
        <w:widowControl/>
        <w:kinsoku/>
        <w:wordWrap/>
        <w:overflowPunct/>
        <w:topLinePunct w:val="0"/>
        <w:autoSpaceDE/>
        <w:autoSpaceDN/>
        <w:bidi w:val="0"/>
        <w:adjustRightInd/>
        <w:spacing w:line="500" w:lineRule="exact"/>
        <w:jc w:val="left"/>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统一社会信用代码：</w:t>
      </w:r>
      <w:r>
        <w:rPr>
          <w:rFonts w:hint="eastAsia" w:ascii="方正仿宋_GBK" w:hAnsi="方正仿宋_GBK" w:eastAsia="方正仿宋_GBK" w:cs="方正仿宋_GBK"/>
          <w:kern w:val="0"/>
          <w:sz w:val="28"/>
          <w:szCs w:val="28"/>
          <w:lang w:val="en-US" w:eastAsia="zh-CN"/>
        </w:rPr>
        <w:t>115001027365571006</w:t>
      </w:r>
    </w:p>
    <w:p w14:paraId="04CBB836">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负责人</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王声美</w:t>
      </w:r>
    </w:p>
    <w:p w14:paraId="2220C409">
      <w:pPr>
        <w:keepNext w:val="0"/>
        <w:keepLines w:val="0"/>
        <w:pageBreakBefore w:val="0"/>
        <w:widowControl/>
        <w:kinsoku/>
        <w:wordWrap/>
        <w:overflowPunct/>
        <w:topLinePunct w:val="0"/>
        <w:autoSpaceDE/>
        <w:autoSpaceDN/>
        <w:bidi w:val="0"/>
        <w:adjustRightInd/>
        <w:spacing w:line="500" w:lineRule="exact"/>
        <w:jc w:val="left"/>
        <w:textAlignment w:val="auto"/>
        <w:rPr>
          <w:rFonts w:hint="default" w:ascii="方正仿宋_GBK" w:hAnsi="方正仿宋_GBK" w:eastAsia="方正仿宋_GBK" w:cs="方正仿宋_GBK"/>
          <w:kern w:val="0"/>
          <w:sz w:val="28"/>
          <w:szCs w:val="28"/>
          <w:lang w:val="en-US"/>
        </w:rPr>
      </w:pPr>
      <w:r>
        <w:rPr>
          <w:rFonts w:hint="eastAsia" w:ascii="方正仿宋_GBK" w:hAnsi="方正仿宋_GBK" w:eastAsia="方正仿宋_GBK" w:cs="方正仿宋_GBK"/>
          <w:kern w:val="0"/>
          <w:sz w:val="28"/>
          <w:szCs w:val="28"/>
          <w:lang w:eastAsia="zh-CN"/>
        </w:rPr>
        <w:t>机构地址</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重庆市涪陵区</w:t>
      </w:r>
      <w:r>
        <w:rPr>
          <w:rFonts w:hint="eastAsia" w:ascii="方正仿宋_GBK" w:hAnsi="方正仿宋_GBK" w:eastAsia="方正仿宋_GBK" w:cs="方正仿宋_GBK"/>
          <w:sz w:val="28"/>
          <w:szCs w:val="28"/>
          <w:lang w:eastAsia="zh-CN"/>
        </w:rPr>
        <w:t>武陵山乡学府路</w:t>
      </w:r>
      <w:r>
        <w:rPr>
          <w:rFonts w:hint="eastAsia" w:ascii="方正仿宋_GBK" w:hAnsi="方正仿宋_GBK" w:eastAsia="方正仿宋_GBK" w:cs="方正仿宋_GBK"/>
          <w:sz w:val="28"/>
          <w:szCs w:val="28"/>
          <w:lang w:val="en-US" w:eastAsia="zh-CN"/>
        </w:rPr>
        <w:t>1号</w:t>
      </w:r>
    </w:p>
    <w:p w14:paraId="29945DE9">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接</w:t>
      </w:r>
      <w:r>
        <w:rPr>
          <w:rFonts w:hint="eastAsia" w:ascii="方正仿宋_GBK" w:hAnsi="方正仿宋_GBK" w:eastAsia="方正仿宋_GBK" w:cs="方正仿宋_GBK"/>
          <w:sz w:val="28"/>
          <w:szCs w:val="28"/>
          <w:lang w:val="en-US" w:eastAsia="zh-CN"/>
        </w:rPr>
        <w:t>2024年遥感监测5001022404SC0103221-CG号图斑线索，</w:t>
      </w:r>
      <w:r>
        <w:rPr>
          <w:rFonts w:hint="eastAsia" w:ascii="方正仿宋_GBK" w:hAnsi="方正仿宋_GBK" w:eastAsia="方正仿宋_GBK" w:cs="方正仿宋_GBK"/>
          <w:sz w:val="28"/>
          <w:szCs w:val="28"/>
        </w:rPr>
        <w:t>经依法查明：你单位于</w:t>
      </w:r>
      <w:r>
        <w:rPr>
          <w:rFonts w:hint="eastAsia" w:ascii="方正仿宋_GBK" w:hAnsi="方正仿宋_GBK" w:eastAsia="方正仿宋_GBK" w:cs="方正仿宋_GBK"/>
          <w:sz w:val="28"/>
          <w:szCs w:val="28"/>
          <w:lang w:val="en-US" w:eastAsia="zh-CN"/>
        </w:rPr>
        <w:t>2019年4-9月和</w:t>
      </w:r>
      <w:r>
        <w:rPr>
          <w:rFonts w:hint="eastAsia" w:ascii="方正仿宋_GBK" w:hAnsi="方正仿宋_GBK" w:eastAsia="方正仿宋_GBK" w:cs="方正仿宋_GBK"/>
          <w:sz w:val="28"/>
          <w:szCs w:val="28"/>
        </w:rPr>
        <w:t>2022年</w:t>
      </w:r>
      <w:r>
        <w:rPr>
          <w:rFonts w:hint="eastAsia" w:ascii="方正仿宋_GBK" w:hAnsi="方正仿宋_GBK" w:eastAsia="方正仿宋_GBK" w:cs="方正仿宋_GBK"/>
          <w:sz w:val="28"/>
          <w:szCs w:val="28"/>
          <w:lang w:val="en-US" w:eastAsia="zh-CN"/>
        </w:rPr>
        <w:t>5-6</w:t>
      </w:r>
      <w:r>
        <w:rPr>
          <w:rFonts w:hint="eastAsia" w:ascii="方正仿宋_GBK" w:hAnsi="方正仿宋_GBK" w:eastAsia="方正仿宋_GBK" w:cs="方正仿宋_GBK"/>
          <w:sz w:val="28"/>
          <w:szCs w:val="28"/>
        </w:rPr>
        <w:t>月，未经县级以上人民政府林业主管部门审核同意，违法占用重庆市涪陵区</w:t>
      </w:r>
      <w:r>
        <w:rPr>
          <w:rFonts w:hint="eastAsia" w:ascii="方正仿宋_GBK" w:hAnsi="方正仿宋_GBK" w:eastAsia="方正仿宋_GBK" w:cs="方正仿宋_GBK"/>
          <w:sz w:val="28"/>
          <w:szCs w:val="28"/>
          <w:lang w:eastAsia="zh-CN"/>
        </w:rPr>
        <w:t>武陵山乡武陵山村</w:t>
      </w:r>
      <w:r>
        <w:rPr>
          <w:rFonts w:hint="eastAsia" w:ascii="方正仿宋_GBK" w:hAnsi="方正仿宋_GBK" w:eastAsia="方正仿宋_GBK" w:cs="方正仿宋_GBK"/>
          <w:sz w:val="28"/>
          <w:szCs w:val="28"/>
          <w:lang w:val="en-US" w:eastAsia="zh-CN"/>
        </w:rPr>
        <w:t>7组</w:t>
      </w:r>
      <w:r>
        <w:rPr>
          <w:rFonts w:hint="eastAsia" w:ascii="方正仿宋_GBK" w:hAnsi="方正仿宋_GBK" w:eastAsia="方正仿宋_GBK" w:cs="方正仿宋_GBK"/>
          <w:sz w:val="28"/>
          <w:szCs w:val="28"/>
        </w:rPr>
        <w:t>（小地名：</w:t>
      </w:r>
      <w:r>
        <w:rPr>
          <w:rFonts w:hint="eastAsia" w:ascii="方正仿宋_GBK" w:hAnsi="方正仿宋_GBK" w:eastAsia="方正仿宋_GBK" w:cs="方正仿宋_GBK"/>
          <w:sz w:val="28"/>
          <w:szCs w:val="28"/>
          <w:lang w:eastAsia="zh-CN"/>
        </w:rPr>
        <w:t>立帝坪</w:t>
      </w:r>
      <w:r>
        <w:rPr>
          <w:rFonts w:hint="eastAsia" w:ascii="方正仿宋_GBK" w:hAnsi="方正仿宋_GBK" w:eastAsia="方正仿宋_GBK" w:cs="方正仿宋_GBK"/>
          <w:sz w:val="28"/>
          <w:szCs w:val="28"/>
        </w:rPr>
        <w:t>）处的林地，用于修建</w:t>
      </w:r>
      <w:r>
        <w:rPr>
          <w:rFonts w:hint="eastAsia" w:ascii="方正仿宋_GBK" w:hAnsi="方正仿宋_GBK" w:eastAsia="方正仿宋_GBK" w:cs="方正仿宋_GBK"/>
          <w:sz w:val="28"/>
          <w:szCs w:val="28"/>
          <w:lang w:eastAsia="zh-CN"/>
        </w:rPr>
        <w:t>武陵山村垃圾中转站和堆放武陵山乡场镇公路修建排水沟产生的弃土</w:t>
      </w:r>
      <w:r>
        <w:rPr>
          <w:rFonts w:hint="eastAsia" w:ascii="方正仿宋_GBK" w:hAnsi="方正仿宋_GBK" w:eastAsia="方正仿宋_GBK" w:cs="方正仿宋_GBK"/>
          <w:sz w:val="28"/>
          <w:szCs w:val="28"/>
        </w:rPr>
        <w:t>，改变了该处林地用途和造成林地毁坏。经现场勘验，图斑土地总面积为0.</w:t>
      </w:r>
      <w:r>
        <w:rPr>
          <w:rFonts w:hint="eastAsia" w:ascii="方正仿宋_GBK" w:hAnsi="方正仿宋_GBK" w:eastAsia="方正仿宋_GBK" w:cs="方正仿宋_GBK"/>
          <w:sz w:val="28"/>
          <w:szCs w:val="28"/>
          <w:lang w:val="en-US" w:eastAsia="zh-CN"/>
        </w:rPr>
        <w:t>1066</w:t>
      </w:r>
      <w:r>
        <w:rPr>
          <w:rFonts w:hint="eastAsia" w:ascii="方正仿宋_GBK" w:hAnsi="方正仿宋_GBK" w:eastAsia="方正仿宋_GBK" w:cs="方正仿宋_GBK"/>
          <w:sz w:val="28"/>
          <w:szCs w:val="28"/>
        </w:rPr>
        <w:t>公顷，其中</w:t>
      </w:r>
      <w:r>
        <w:rPr>
          <w:rFonts w:hint="eastAsia" w:ascii="方正仿宋_GBK" w:hAnsi="方正仿宋_GBK" w:eastAsia="方正仿宋_GBK" w:cs="方正仿宋_GBK"/>
          <w:sz w:val="28"/>
          <w:szCs w:val="28"/>
          <w:lang w:eastAsia="zh-CN"/>
        </w:rPr>
        <w:t>毁坏林地</w:t>
      </w:r>
      <w:r>
        <w:rPr>
          <w:rFonts w:hint="eastAsia" w:ascii="方正仿宋_GBK" w:hAnsi="方正仿宋_GBK" w:eastAsia="方正仿宋_GBK" w:cs="方正仿宋_GBK"/>
          <w:sz w:val="28"/>
          <w:szCs w:val="28"/>
          <w:lang w:val="en-US" w:eastAsia="zh-CN"/>
        </w:rPr>
        <w:t>0.0984公顷，即984平方米（折1.5亩）；</w:t>
      </w:r>
      <w:r>
        <w:rPr>
          <w:rFonts w:hint="eastAsia" w:ascii="方正仿宋_GBK" w:hAnsi="方正仿宋_GBK" w:eastAsia="方正仿宋_GBK" w:cs="方正仿宋_GBK"/>
          <w:sz w:val="28"/>
          <w:szCs w:val="28"/>
        </w:rPr>
        <w:t>改变林地用途0.0</w:t>
      </w:r>
      <w:r>
        <w:rPr>
          <w:rFonts w:hint="eastAsia" w:ascii="方正仿宋_GBK" w:hAnsi="方正仿宋_GBK" w:eastAsia="方正仿宋_GBK" w:cs="方正仿宋_GBK"/>
          <w:sz w:val="28"/>
          <w:szCs w:val="28"/>
          <w:lang w:val="en-US" w:eastAsia="zh-CN"/>
        </w:rPr>
        <w:t>082</w:t>
      </w:r>
      <w:r>
        <w:rPr>
          <w:rFonts w:hint="eastAsia" w:ascii="方正仿宋_GBK" w:hAnsi="方正仿宋_GBK" w:eastAsia="方正仿宋_GBK" w:cs="方正仿宋_GBK"/>
          <w:sz w:val="28"/>
          <w:szCs w:val="28"/>
        </w:rPr>
        <w:t>公顷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即</w:t>
      </w:r>
      <w:r>
        <w:rPr>
          <w:rFonts w:hint="eastAsia" w:ascii="方正仿宋_GBK" w:hAnsi="方正仿宋_GBK" w:eastAsia="方正仿宋_GBK" w:cs="方正仿宋_GBK"/>
          <w:sz w:val="28"/>
          <w:szCs w:val="28"/>
          <w:lang w:val="en-US" w:eastAsia="zh-CN"/>
        </w:rPr>
        <w:t>82</w:t>
      </w:r>
      <w:r>
        <w:rPr>
          <w:rFonts w:hint="eastAsia" w:ascii="方正仿宋_GBK" w:hAnsi="方正仿宋_GBK" w:eastAsia="方正仿宋_GBK" w:cs="方正仿宋_GBK"/>
          <w:sz w:val="28"/>
          <w:szCs w:val="28"/>
        </w:rPr>
        <w:t>平方米</w:t>
      </w:r>
      <w:r>
        <w:rPr>
          <w:rFonts w:hint="eastAsia" w:ascii="方正仿宋_GBK" w:hAnsi="方正仿宋_GBK" w:eastAsia="方正仿宋_GBK" w:cs="方正仿宋_GBK"/>
          <w:sz w:val="28"/>
          <w:szCs w:val="28"/>
          <w:lang w:eastAsia="zh-CN"/>
        </w:rPr>
        <w:t>（折</w:t>
      </w:r>
      <w:r>
        <w:rPr>
          <w:rFonts w:hint="eastAsia" w:ascii="方正仿宋_GBK" w:hAnsi="方正仿宋_GBK" w:eastAsia="方正仿宋_GBK" w:cs="方正仿宋_GBK"/>
          <w:sz w:val="28"/>
          <w:szCs w:val="28"/>
          <w:lang w:val="en-US" w:eastAsia="zh-CN"/>
        </w:rPr>
        <w:t>0.12亩</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地类均为灌木林地，</w:t>
      </w:r>
      <w:r>
        <w:rPr>
          <w:rFonts w:hint="eastAsia" w:ascii="方正仿宋_GBK" w:hAnsi="方正仿宋_GBK" w:eastAsia="方正仿宋_GBK" w:cs="方正仿宋_GBK"/>
          <w:sz w:val="28"/>
          <w:szCs w:val="28"/>
        </w:rPr>
        <w:t>森林类别均为</w:t>
      </w:r>
      <w:r>
        <w:rPr>
          <w:rFonts w:hint="eastAsia" w:ascii="方正仿宋_GBK" w:hAnsi="方正仿宋_GBK" w:eastAsia="方正仿宋_GBK" w:cs="方正仿宋_GBK"/>
          <w:sz w:val="28"/>
          <w:szCs w:val="28"/>
          <w:lang w:eastAsia="zh-CN"/>
        </w:rPr>
        <w:t>公益林</w:t>
      </w:r>
      <w:r>
        <w:rPr>
          <w:rFonts w:hint="eastAsia" w:ascii="方正仿宋_GBK" w:hAnsi="方正仿宋_GBK" w:eastAsia="方正仿宋_GBK" w:cs="方正仿宋_GBK"/>
          <w:sz w:val="28"/>
          <w:szCs w:val="28"/>
        </w:rPr>
        <w:t>。</w:t>
      </w:r>
    </w:p>
    <w:p w14:paraId="006C6DF3">
      <w:pPr>
        <w:keepNext w:val="0"/>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以上行为和事实有你单位</w:t>
      </w:r>
      <w:r>
        <w:rPr>
          <w:rFonts w:hint="eastAsia" w:ascii="方正仿宋_GBK" w:hAnsi="方正仿宋_GBK" w:eastAsia="方正仿宋_GBK" w:cs="方正仿宋_GBK"/>
          <w:sz w:val="28"/>
          <w:szCs w:val="28"/>
          <w:lang w:eastAsia="zh-CN"/>
        </w:rPr>
        <w:t>负责人</w:t>
      </w:r>
      <w:r>
        <w:rPr>
          <w:rFonts w:hint="eastAsia" w:ascii="方正仿宋_GBK" w:hAnsi="方正仿宋_GBK" w:eastAsia="方正仿宋_GBK" w:cs="方正仿宋_GBK"/>
          <w:kern w:val="0"/>
          <w:sz w:val="28"/>
          <w:szCs w:val="28"/>
          <w:lang w:eastAsia="zh-CN"/>
        </w:rPr>
        <w:t>王声美的</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z w:val="28"/>
          <w:szCs w:val="28"/>
          <w:lang w:eastAsia="zh-CN"/>
        </w:rPr>
        <w:t>张伟</w:t>
      </w:r>
      <w:r>
        <w:rPr>
          <w:rFonts w:hint="eastAsia" w:ascii="方正仿宋_GBK" w:hAnsi="方正仿宋_GBK" w:eastAsia="方正仿宋_GBK" w:cs="方正仿宋_GBK"/>
          <w:sz w:val="28"/>
          <w:szCs w:val="28"/>
        </w:rPr>
        <w:t>的陈述、现场指认照片、《重庆市涪陵区林业规划和资源监测中心关于</w:t>
      </w:r>
      <w:r>
        <w:rPr>
          <w:rFonts w:hint="eastAsia" w:ascii="方正仿宋_GBK" w:hAnsi="方正仿宋_GBK" w:eastAsia="方正仿宋_GBK" w:cs="方正仿宋_GBK"/>
          <w:sz w:val="28"/>
          <w:szCs w:val="28"/>
          <w:lang w:val="en-US" w:eastAsia="zh-CN"/>
        </w:rPr>
        <w:t>2024年遥感监测5001022404SC0103221-CG号图斑</w:t>
      </w:r>
      <w:r>
        <w:rPr>
          <w:rFonts w:hint="eastAsia" w:ascii="方正仿宋_GBK" w:hAnsi="方正仿宋_GBK" w:eastAsia="方正仿宋_GBK" w:cs="方正仿宋_GBK"/>
          <w:sz w:val="28"/>
          <w:szCs w:val="28"/>
        </w:rPr>
        <w:t>占用林地的勘验报告》以及证人证言等证据为证，违反了《中华人民共和国森林法》第三十七条第一款和第三十九条第一款的规定，已构成违法。</w:t>
      </w:r>
    </w:p>
    <w:p w14:paraId="34EA79D6">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和第七十四条第一款“</w:t>
      </w:r>
      <w:r>
        <w:rPr>
          <w:rFonts w:hint="eastAsia" w:ascii="方正仿宋_GBK" w:eastAsia="方正仿宋_GBK"/>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之规定</w:t>
      </w:r>
      <w:r>
        <w:rPr>
          <w:rFonts w:hint="eastAsia" w:ascii="方正仿宋_GBK" w:hAnsi="方正仿宋_GBK" w:eastAsia="方正仿宋_GBK" w:cs="方正仿宋_GBK"/>
          <w:sz w:val="28"/>
          <w:szCs w:val="28"/>
        </w:rPr>
        <w:t>，参照重庆市林业局关于印发《重庆市恢复植被和林业生产条件、树木补种标准》的通知（渝林生〔2021〕19号）第四条之规定和《重庆市财政局 重庆市林业局关于调整森林植被恢复费征收标准的通知》（渝财综〔2017〕109号）第一条第（一）项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）项以及《重庆市规划自然资源局行政事业性收费目录清单》第4项的征收标准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本机关现责令你单位于2025年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月31日前恢复改变林地用途</w:t>
      </w:r>
      <w:r>
        <w:rPr>
          <w:rFonts w:hint="eastAsia" w:ascii="方正仿宋_GBK" w:hAnsi="方正仿宋_GBK" w:eastAsia="方正仿宋_GBK" w:cs="方正仿宋_GBK"/>
          <w:sz w:val="28"/>
          <w:szCs w:val="28"/>
          <w:lang w:eastAsia="zh-CN"/>
        </w:rPr>
        <w:t>面积</w:t>
      </w:r>
      <w:r>
        <w:rPr>
          <w:rFonts w:hint="eastAsia" w:ascii="方正仿宋_GBK" w:hAnsi="方正仿宋_GBK" w:eastAsia="方正仿宋_GBK" w:cs="方正仿宋_GBK"/>
          <w:sz w:val="28"/>
          <w:szCs w:val="28"/>
        </w:rPr>
        <w:t>和毁坏林地</w:t>
      </w:r>
      <w:r>
        <w:rPr>
          <w:rFonts w:hint="eastAsia" w:ascii="方正仿宋_GBK" w:hAnsi="方正仿宋_GBK" w:eastAsia="方正仿宋_GBK" w:cs="方正仿宋_GBK"/>
          <w:sz w:val="28"/>
          <w:szCs w:val="28"/>
          <w:lang w:eastAsia="zh-CN"/>
        </w:rPr>
        <w:t>面积</w:t>
      </w:r>
      <w:r>
        <w:rPr>
          <w:rFonts w:hint="eastAsia" w:ascii="方正仿宋_GBK" w:hAnsi="方正仿宋_GBK" w:eastAsia="方正仿宋_GBK" w:cs="方正仿宋_GBK"/>
          <w:sz w:val="28"/>
          <w:szCs w:val="28"/>
        </w:rPr>
        <w:t>共计</w:t>
      </w:r>
      <w:r>
        <w:rPr>
          <w:rFonts w:hint="eastAsia" w:ascii="方正仿宋_GBK" w:hAnsi="方正仿宋_GBK" w:eastAsia="方正仿宋_GBK" w:cs="方正仿宋_GBK"/>
          <w:sz w:val="28"/>
          <w:szCs w:val="28"/>
          <w:lang w:val="en-US" w:eastAsia="zh-CN"/>
        </w:rPr>
        <w:t>1066</w:t>
      </w:r>
      <w:r>
        <w:rPr>
          <w:rFonts w:hint="eastAsia" w:ascii="方正仿宋_GBK" w:hAnsi="方正仿宋_GBK" w:eastAsia="方正仿宋_GBK" w:cs="方正仿宋_GBK"/>
          <w:sz w:val="28"/>
          <w:szCs w:val="28"/>
        </w:rPr>
        <w:t>平方米（</w:t>
      </w:r>
      <w:r>
        <w:rPr>
          <w:rFonts w:hint="eastAsia" w:ascii="方正仿宋_GBK" w:hAnsi="方正仿宋_GBK" w:eastAsia="方正仿宋_GBK" w:cs="方正仿宋_GBK"/>
          <w:sz w:val="28"/>
          <w:szCs w:val="28"/>
          <w:lang w:val="en-US" w:eastAsia="zh-CN"/>
        </w:rPr>
        <w:t>82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984</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066</w:t>
      </w:r>
      <w:r>
        <w:rPr>
          <w:rFonts w:hint="eastAsia" w:ascii="方正仿宋_GBK" w:hAnsi="方正仿宋_GBK" w:eastAsia="方正仿宋_GBK" w:cs="方正仿宋_GBK"/>
          <w:sz w:val="28"/>
          <w:szCs w:val="28"/>
        </w:rPr>
        <w:t>）的植被和林业生产条件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并决定对你单位处以下行政处罚：     </w:t>
      </w:r>
    </w:p>
    <w:p w14:paraId="569EC7A3">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处恢复改变林地用途面积</w:t>
      </w:r>
      <w:r>
        <w:rPr>
          <w:rFonts w:hint="eastAsia" w:ascii="方正仿宋_GBK" w:hAnsi="方正仿宋_GBK" w:eastAsia="方正仿宋_GBK" w:cs="方正仿宋_GBK"/>
          <w:sz w:val="28"/>
          <w:szCs w:val="28"/>
          <w:lang w:val="en-US" w:eastAsia="zh-CN"/>
        </w:rPr>
        <w:t>82</w:t>
      </w:r>
      <w:r>
        <w:rPr>
          <w:rFonts w:hint="eastAsia" w:ascii="方正仿宋_GBK" w:hAnsi="方正仿宋_GBK" w:eastAsia="方正仿宋_GBK" w:cs="方正仿宋_GBK"/>
          <w:sz w:val="28"/>
          <w:szCs w:val="28"/>
        </w:rPr>
        <w:t>平方米的植被所需费用</w:t>
      </w:r>
      <w:r>
        <w:rPr>
          <w:rFonts w:hint="eastAsia" w:ascii="方正仿宋_GBK" w:hAnsi="方正仿宋_GBK" w:eastAsia="方正仿宋_GBK" w:cs="方正仿宋_GBK"/>
          <w:sz w:val="28"/>
          <w:szCs w:val="28"/>
          <w:lang w:val="en-US" w:eastAsia="zh-CN"/>
        </w:rPr>
        <w:t>0.5</w:t>
      </w:r>
      <w:r>
        <w:rPr>
          <w:rFonts w:hint="eastAsia" w:ascii="方正仿宋_GBK" w:hAnsi="方正仿宋_GBK" w:eastAsia="方正仿宋_GBK" w:cs="方正仿宋_GBK"/>
          <w:sz w:val="28"/>
          <w:szCs w:val="28"/>
        </w:rPr>
        <w:t>倍的罚款</w:t>
      </w:r>
      <w:r>
        <w:rPr>
          <w:rFonts w:hint="eastAsia" w:ascii="方正仿宋_GBK" w:hAnsi="方正仿宋_GBK" w:eastAsia="方正仿宋_GBK" w:cs="方正仿宋_GBK"/>
          <w:sz w:val="28"/>
          <w:szCs w:val="28"/>
          <w:lang w:val="en-US" w:eastAsia="zh-CN"/>
        </w:rPr>
        <w:t>984</w:t>
      </w:r>
      <w:r>
        <w:rPr>
          <w:rFonts w:hint="eastAsia" w:ascii="方正仿宋_GBK" w:hAnsi="方正仿宋_GBK" w:eastAsia="方正仿宋_GBK" w:cs="方正仿宋_GBK"/>
          <w:sz w:val="28"/>
          <w:szCs w:val="28"/>
        </w:rPr>
        <w:t>元，即</w:t>
      </w:r>
      <w:r>
        <w:rPr>
          <w:rFonts w:hint="eastAsia" w:ascii="方正仿宋_GBK" w:hAnsi="方正仿宋_GBK" w:eastAsia="方正仿宋_GBK" w:cs="方正仿宋_GBK"/>
          <w:sz w:val="28"/>
          <w:szCs w:val="28"/>
          <w:lang w:val="en-US" w:eastAsia="zh-CN"/>
        </w:rPr>
        <w:t>82</w:t>
      </w:r>
      <w:r>
        <w:rPr>
          <w:rFonts w:hint="eastAsia" w:ascii="方正仿宋_GBK" w:hAnsi="方正仿宋_GBK" w:eastAsia="方正仿宋_GBK" w:cs="方正仿宋_GBK"/>
          <w:sz w:val="28"/>
          <w:szCs w:val="28"/>
        </w:rPr>
        <w:t>平方米×</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元/平方米×2×</w:t>
      </w:r>
      <w:r>
        <w:rPr>
          <w:rFonts w:hint="eastAsia" w:ascii="方正仿宋_GBK" w:hAnsi="方正仿宋_GBK" w:eastAsia="方正仿宋_GBK" w:cs="方正仿宋_GBK"/>
          <w:sz w:val="28"/>
          <w:szCs w:val="28"/>
          <w:lang w:val="en-US" w:eastAsia="zh-CN"/>
        </w:rPr>
        <w:t>0.5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984</w:t>
      </w:r>
      <w:r>
        <w:rPr>
          <w:rFonts w:hint="eastAsia" w:ascii="方正仿宋_GBK" w:hAnsi="方正仿宋_GBK" w:eastAsia="方正仿宋_GBK" w:cs="方正仿宋_GBK"/>
          <w:sz w:val="28"/>
          <w:szCs w:val="28"/>
        </w:rPr>
        <w:t>元；</w:t>
      </w:r>
    </w:p>
    <w:p w14:paraId="58941059">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处恢复毁坏林地面积</w:t>
      </w:r>
      <w:r>
        <w:rPr>
          <w:rFonts w:hint="eastAsia" w:ascii="方正仿宋_GBK" w:hAnsi="方正仿宋_GBK" w:eastAsia="方正仿宋_GBK" w:cs="方正仿宋_GBK"/>
          <w:sz w:val="28"/>
          <w:szCs w:val="28"/>
          <w:lang w:val="en-US" w:eastAsia="zh-CN"/>
        </w:rPr>
        <w:t>984</w:t>
      </w:r>
      <w:r>
        <w:rPr>
          <w:rFonts w:hint="eastAsia" w:ascii="方正仿宋_GBK" w:hAnsi="方正仿宋_GBK" w:eastAsia="方正仿宋_GBK" w:cs="方正仿宋_GBK"/>
          <w:sz w:val="28"/>
          <w:szCs w:val="28"/>
        </w:rPr>
        <w:t>平方米的植被所需费用</w:t>
      </w:r>
      <w:r>
        <w:rPr>
          <w:rFonts w:hint="eastAsia" w:ascii="方正仿宋_GBK" w:hAnsi="方正仿宋_GBK" w:eastAsia="方正仿宋_GBK" w:cs="方正仿宋_GBK"/>
          <w:sz w:val="28"/>
          <w:szCs w:val="28"/>
          <w:lang w:val="en-US" w:eastAsia="zh-CN"/>
        </w:rPr>
        <w:t>0.5</w:t>
      </w:r>
      <w:r>
        <w:rPr>
          <w:rFonts w:hint="eastAsia" w:ascii="方正仿宋_GBK" w:hAnsi="方正仿宋_GBK" w:eastAsia="方正仿宋_GBK" w:cs="方正仿宋_GBK"/>
          <w:sz w:val="28"/>
          <w:szCs w:val="28"/>
        </w:rPr>
        <w:t>倍的罚款</w:t>
      </w:r>
      <w:r>
        <w:rPr>
          <w:rFonts w:hint="eastAsia" w:ascii="方正仿宋_GBK" w:hAnsi="方正仿宋_GBK" w:eastAsia="方正仿宋_GBK" w:cs="方正仿宋_GBK"/>
          <w:sz w:val="28"/>
          <w:szCs w:val="28"/>
          <w:lang w:val="en-US" w:eastAsia="zh-CN"/>
        </w:rPr>
        <w:t>11808</w:t>
      </w:r>
      <w:r>
        <w:rPr>
          <w:rFonts w:hint="eastAsia" w:ascii="方正仿宋_GBK" w:hAnsi="方正仿宋_GBK" w:eastAsia="方正仿宋_GBK" w:cs="方正仿宋_GBK"/>
          <w:sz w:val="28"/>
          <w:szCs w:val="28"/>
        </w:rPr>
        <w:t>元，即</w:t>
      </w:r>
      <w:r>
        <w:rPr>
          <w:rFonts w:hint="eastAsia" w:ascii="方正仿宋_GBK" w:hAnsi="方正仿宋_GBK" w:eastAsia="方正仿宋_GBK" w:cs="方正仿宋_GBK"/>
          <w:sz w:val="28"/>
          <w:szCs w:val="28"/>
          <w:lang w:val="en-US" w:eastAsia="zh-CN"/>
        </w:rPr>
        <w:t>984</w:t>
      </w:r>
      <w:r>
        <w:rPr>
          <w:rFonts w:hint="eastAsia" w:ascii="方正仿宋_GBK" w:hAnsi="方正仿宋_GBK" w:eastAsia="方正仿宋_GBK" w:cs="方正仿宋_GBK"/>
          <w:sz w:val="28"/>
          <w:szCs w:val="28"/>
        </w:rPr>
        <w:t>平方米×</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元/平方米×2×</w:t>
      </w:r>
      <w:r>
        <w:rPr>
          <w:rFonts w:hint="eastAsia" w:ascii="方正仿宋_GBK" w:hAnsi="方正仿宋_GBK" w:eastAsia="方正仿宋_GBK" w:cs="方正仿宋_GBK"/>
          <w:sz w:val="28"/>
          <w:szCs w:val="28"/>
          <w:lang w:val="en-US" w:eastAsia="zh-CN"/>
        </w:rPr>
        <w:t>0.5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11808</w:t>
      </w:r>
      <w:r>
        <w:rPr>
          <w:rFonts w:hint="eastAsia" w:ascii="方正仿宋_GBK" w:hAnsi="方正仿宋_GBK" w:eastAsia="方正仿宋_GBK" w:cs="方正仿宋_GBK"/>
          <w:sz w:val="28"/>
          <w:szCs w:val="28"/>
        </w:rPr>
        <w:t>元；</w:t>
      </w:r>
    </w:p>
    <w:p w14:paraId="2A5E6A41">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bidi="ar-SA"/>
        </w:rPr>
        <w:t>3、</w:t>
      </w:r>
      <w:r>
        <w:rPr>
          <w:rFonts w:hint="eastAsia" w:ascii="方正仿宋_GBK" w:hAnsi="方正仿宋_GBK" w:eastAsia="方正仿宋_GBK" w:cs="方正仿宋_GBK"/>
          <w:sz w:val="28"/>
          <w:szCs w:val="28"/>
        </w:rPr>
        <w:t>处恢复林地面积</w:t>
      </w:r>
      <w:r>
        <w:rPr>
          <w:rFonts w:hint="eastAsia" w:ascii="方正仿宋_GBK" w:hAnsi="方正仿宋_GBK" w:eastAsia="方正仿宋_GBK" w:cs="方正仿宋_GBK"/>
          <w:sz w:val="28"/>
          <w:szCs w:val="28"/>
          <w:lang w:val="en-US" w:eastAsia="zh-CN"/>
        </w:rPr>
        <w:t>82</w:t>
      </w:r>
      <w:r>
        <w:rPr>
          <w:rFonts w:hint="eastAsia" w:ascii="方正仿宋_GBK" w:hAnsi="方正仿宋_GBK" w:eastAsia="方正仿宋_GBK" w:cs="方正仿宋_GBK"/>
          <w:sz w:val="28"/>
          <w:szCs w:val="28"/>
        </w:rPr>
        <w:t>平方米的林业生产条件所需费用</w:t>
      </w:r>
      <w:r>
        <w:rPr>
          <w:rFonts w:hint="eastAsia" w:ascii="方正仿宋_GBK" w:hAnsi="方正仿宋_GBK" w:eastAsia="方正仿宋_GBK" w:cs="方正仿宋_GBK"/>
          <w:sz w:val="28"/>
          <w:szCs w:val="28"/>
          <w:lang w:val="en-US" w:eastAsia="zh-CN"/>
        </w:rPr>
        <w:t>0.5</w:t>
      </w:r>
      <w:r>
        <w:rPr>
          <w:rFonts w:hint="eastAsia" w:ascii="方正仿宋_GBK" w:hAnsi="方正仿宋_GBK" w:eastAsia="方正仿宋_GBK" w:cs="方正仿宋_GBK"/>
          <w:sz w:val="28"/>
          <w:szCs w:val="28"/>
        </w:rPr>
        <w:t>倍的罚款</w:t>
      </w:r>
      <w:r>
        <w:rPr>
          <w:rFonts w:hint="eastAsia" w:ascii="方正仿宋_GBK" w:hAnsi="方正仿宋_GBK" w:eastAsia="方正仿宋_GBK" w:cs="方正仿宋_GBK"/>
          <w:sz w:val="28"/>
          <w:szCs w:val="28"/>
          <w:lang w:val="en-US" w:eastAsia="zh-CN"/>
        </w:rPr>
        <w:t>328</w:t>
      </w:r>
      <w:r>
        <w:rPr>
          <w:rFonts w:hint="eastAsia" w:ascii="方正仿宋_GBK" w:hAnsi="方正仿宋_GBK" w:eastAsia="方正仿宋_GBK" w:cs="方正仿宋_GBK"/>
          <w:sz w:val="28"/>
          <w:szCs w:val="28"/>
        </w:rPr>
        <w:t>元，即</w:t>
      </w:r>
      <w:r>
        <w:rPr>
          <w:rFonts w:hint="eastAsia" w:ascii="方正仿宋_GBK" w:hAnsi="方正仿宋_GBK" w:eastAsia="方正仿宋_GBK" w:cs="方正仿宋_GBK"/>
          <w:sz w:val="28"/>
          <w:szCs w:val="28"/>
          <w:lang w:val="en-US" w:eastAsia="zh-CN"/>
        </w:rPr>
        <w:t>82</w:t>
      </w:r>
      <w:r>
        <w:rPr>
          <w:rFonts w:hint="eastAsia" w:ascii="方正仿宋_GBK" w:hAnsi="方正仿宋_GBK" w:eastAsia="方正仿宋_GBK" w:cs="方正仿宋_GBK"/>
          <w:sz w:val="28"/>
          <w:szCs w:val="28"/>
        </w:rPr>
        <w:t>平方米×8元/平方米×</w:t>
      </w:r>
      <w:r>
        <w:rPr>
          <w:rFonts w:hint="eastAsia" w:ascii="方正仿宋_GBK" w:hAnsi="方正仿宋_GBK" w:eastAsia="方正仿宋_GBK" w:cs="方正仿宋_GBK"/>
          <w:sz w:val="28"/>
          <w:szCs w:val="28"/>
          <w:lang w:val="en-US" w:eastAsia="zh-CN"/>
        </w:rPr>
        <w:t>0.5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328</w:t>
      </w:r>
      <w:r>
        <w:rPr>
          <w:rFonts w:hint="eastAsia" w:ascii="方正仿宋_GBK" w:hAnsi="方正仿宋_GBK" w:eastAsia="方正仿宋_GBK" w:cs="方正仿宋_GBK"/>
          <w:sz w:val="28"/>
          <w:szCs w:val="28"/>
        </w:rPr>
        <w:t>元</w:t>
      </w:r>
      <w:r>
        <w:rPr>
          <w:rFonts w:hint="eastAsia" w:ascii="方正仿宋_GBK" w:hAnsi="方正仿宋_GBK" w:eastAsia="方正仿宋_GBK" w:cs="方正仿宋_GBK"/>
          <w:sz w:val="28"/>
          <w:szCs w:val="28"/>
          <w:lang w:eastAsia="zh-CN"/>
        </w:rPr>
        <w:t>。</w:t>
      </w:r>
    </w:p>
    <w:p w14:paraId="487DD76E">
      <w:pPr>
        <w:keepNext w:val="0"/>
        <w:keepLines w:val="0"/>
        <w:pageBreakBefore w:val="0"/>
        <w:kinsoku/>
        <w:wordWrap/>
        <w:overflowPunct/>
        <w:topLinePunct w:val="0"/>
        <w:autoSpaceDE/>
        <w:autoSpaceDN/>
        <w:bidi w:val="0"/>
        <w:adjustRightInd/>
        <w:snapToGrid w:val="0"/>
        <w:spacing w:line="500" w:lineRule="exact"/>
        <w:ind w:firstLine="560" w:firstLineChars="200"/>
        <w:jc w:val="lef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u w:val="single"/>
        </w:rPr>
        <w:t>以上</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项罚款合计</w:t>
      </w:r>
      <w:r>
        <w:rPr>
          <w:rFonts w:hint="eastAsia" w:ascii="方正仿宋_GBK" w:hAnsi="方正仿宋_GBK" w:eastAsia="方正仿宋_GBK" w:cs="方正仿宋_GBK"/>
          <w:sz w:val="28"/>
          <w:szCs w:val="28"/>
          <w:u w:val="single"/>
          <w:lang w:val="en-US" w:eastAsia="zh-CN"/>
        </w:rPr>
        <w:t>13120</w:t>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u w:val="single"/>
          <w:lang w:eastAsia="zh-CN"/>
        </w:rPr>
        <w:t>整</w:t>
      </w:r>
      <w:r>
        <w:rPr>
          <w:rFonts w:hint="eastAsia" w:ascii="方正仿宋_GBK" w:hAnsi="方正仿宋_GBK" w:eastAsia="方正仿宋_GBK" w:cs="方正仿宋_GBK"/>
          <w:sz w:val="28"/>
          <w:szCs w:val="28"/>
          <w:u w:val="single"/>
        </w:rPr>
        <w:t>，大写：</w:t>
      </w:r>
      <w:r>
        <w:rPr>
          <w:rFonts w:hint="eastAsia" w:ascii="方正仿宋_GBK" w:hAnsi="方正仿宋_GBK" w:eastAsia="方正仿宋_GBK" w:cs="方正仿宋_GBK"/>
          <w:sz w:val="28"/>
          <w:szCs w:val="28"/>
          <w:u w:val="single"/>
          <w:lang w:eastAsia="zh-CN"/>
        </w:rPr>
        <w:t>壹万叁仟壹佰贰拾</w:t>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u w:val="single"/>
          <w:lang w:eastAsia="zh-CN"/>
        </w:rPr>
        <w:t>整</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 xml:space="preserve">            </w:t>
      </w:r>
    </w:p>
    <w:p w14:paraId="0174FBEA">
      <w:pPr>
        <w:keepNext w:val="0"/>
        <w:keepLines w:val="0"/>
        <w:pageBreakBefore w:val="0"/>
        <w:kinsoku/>
        <w:wordWrap/>
        <w:overflowPunct/>
        <w:topLinePunct w:val="0"/>
        <w:autoSpaceDE/>
        <w:autoSpaceDN/>
        <w:bidi w:val="0"/>
        <w:adjustRightInd/>
        <w:spacing w:line="500" w:lineRule="exact"/>
        <w:ind w:firstLine="560" w:firstLineChars="200"/>
        <w:textAlignment w:val="auto"/>
        <w:rPr>
          <w:rStyle w:val="9"/>
          <w:rFonts w:hint="eastAsia" w:ascii="方正仿宋_GBK" w:hAnsi="方正仿宋_GBK" w:eastAsia="方正仿宋_GBK" w:cs="方正仿宋_GBK"/>
          <w:color w:val="000000"/>
          <w:kern w:val="0"/>
          <w:sz w:val="28"/>
          <w:szCs w:val="28"/>
        </w:rPr>
      </w:pPr>
      <w:r>
        <w:rPr>
          <w:rStyle w:val="9"/>
          <w:rFonts w:hint="eastAsia" w:ascii="方正仿宋_GBK" w:hAnsi="方正仿宋_GBK" w:eastAsia="方正仿宋_GBK" w:cs="方正仿宋_GBK"/>
          <w:color w:val="000000"/>
          <w:kern w:val="0"/>
          <w:sz w:val="28"/>
          <w:szCs w:val="28"/>
        </w:rPr>
        <w:t>本决定书中的罚款，限你单位于收到本决定书之日起，</w:t>
      </w:r>
      <w:r>
        <w:rPr>
          <w:rStyle w:val="9"/>
          <w:rFonts w:hint="eastAsia" w:ascii="方正仿宋_GBK" w:hAnsi="方正仿宋_GBK" w:eastAsia="方正仿宋_GBK" w:cs="方正仿宋_GBK"/>
          <w:color w:val="000000"/>
          <w:kern w:val="0"/>
          <w:sz w:val="28"/>
          <w:szCs w:val="28"/>
          <w:u w:val="single"/>
        </w:rPr>
        <w:t>十五日内</w:t>
      </w:r>
      <w:r>
        <w:rPr>
          <w:rStyle w:val="9"/>
          <w:rFonts w:hint="eastAsia" w:ascii="方正仿宋_GBK" w:hAnsi="方正仿宋_GBK" w:eastAsia="方正仿宋_GBK" w:cs="方正仿宋_GBK"/>
          <w:color w:val="000000"/>
          <w:kern w:val="0"/>
          <w:sz w:val="28"/>
          <w:szCs w:val="28"/>
        </w:rPr>
        <w:t>在</w:t>
      </w:r>
      <w:r>
        <w:rPr>
          <w:rStyle w:val="9"/>
          <w:rFonts w:hint="eastAsia" w:ascii="方正仿宋_GBK" w:hAnsi="方正仿宋_GBK" w:eastAsia="方正仿宋_GBK" w:cs="方正仿宋_GBK"/>
          <w:color w:val="000000"/>
          <w:kern w:val="0"/>
          <w:sz w:val="28"/>
          <w:szCs w:val="28"/>
          <w:u w:val="single"/>
        </w:rPr>
        <w:t>重庆市涪陵区林业局</w:t>
      </w:r>
      <w:r>
        <w:rPr>
          <w:rStyle w:val="9"/>
          <w:rFonts w:hint="eastAsia" w:ascii="方正仿宋_GBK" w:hAnsi="方正仿宋_GBK" w:eastAsia="方正仿宋_GBK" w:cs="方正仿宋_GBK"/>
          <w:color w:val="000000"/>
          <w:kern w:val="0"/>
          <w:sz w:val="28"/>
          <w:szCs w:val="28"/>
        </w:rPr>
        <w:t>开具缴款票据后到涪陵区财政指定帐户缴纳。到期不缴纳罚款的，每日按罚款数额的百分之三加处罚款。</w:t>
      </w:r>
    </w:p>
    <w:p w14:paraId="02DF19CA">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color w:val="000000"/>
          <w:sz w:val="28"/>
          <w:szCs w:val="28"/>
        </w:rPr>
      </w:pPr>
      <w:r>
        <w:rPr>
          <w:rStyle w:val="9"/>
          <w:rFonts w:hint="eastAsia" w:ascii="方正仿宋_GBK" w:hAnsi="方正仿宋_GBK" w:eastAsia="方正仿宋_GBK" w:cs="方正仿宋_GBK"/>
          <w:color w:val="000000"/>
          <w:kern w:val="0"/>
          <w:sz w:val="28"/>
          <w:szCs w:val="28"/>
        </w:rPr>
        <w:t>如对本林业行政处罚决定不服，可于接到本决定书之日起</w:t>
      </w:r>
      <w:r>
        <w:rPr>
          <w:rStyle w:val="9"/>
          <w:rFonts w:hint="eastAsia" w:ascii="方正仿宋_GBK" w:hAnsi="方正仿宋_GBK" w:eastAsia="方正仿宋_GBK" w:cs="方正仿宋_GBK"/>
          <w:color w:val="000000"/>
          <w:kern w:val="0"/>
          <w:sz w:val="28"/>
          <w:szCs w:val="28"/>
          <w:u w:val="single"/>
        </w:rPr>
        <w:t>六十日内</w:t>
      </w:r>
      <w:r>
        <w:rPr>
          <w:rStyle w:val="9"/>
          <w:rFonts w:hint="eastAsia" w:ascii="方正仿宋_GBK" w:hAnsi="方正仿宋_GBK" w:eastAsia="方正仿宋_GBK" w:cs="方正仿宋_GBK"/>
          <w:color w:val="000000"/>
          <w:kern w:val="0"/>
          <w:sz w:val="28"/>
          <w:szCs w:val="28"/>
        </w:rPr>
        <w:t>，向</w:t>
      </w:r>
      <w:r>
        <w:rPr>
          <w:rStyle w:val="9"/>
          <w:rFonts w:hint="eastAsia" w:ascii="方正仿宋_GBK" w:hAnsi="方正仿宋_GBK" w:eastAsia="方正仿宋_GBK" w:cs="方正仿宋_GBK"/>
          <w:color w:val="000000"/>
          <w:kern w:val="0"/>
          <w:sz w:val="28"/>
          <w:szCs w:val="28"/>
          <w:u w:val="single"/>
        </w:rPr>
        <w:t>重庆市涪陵区人民政府</w:t>
      </w:r>
      <w:r>
        <w:rPr>
          <w:rStyle w:val="9"/>
          <w:rFonts w:hint="eastAsia" w:ascii="方正仿宋_GBK" w:hAnsi="方正仿宋_GBK" w:eastAsia="方正仿宋_GBK" w:cs="方正仿宋_GBK"/>
          <w:color w:val="000000"/>
          <w:kern w:val="0"/>
          <w:sz w:val="28"/>
          <w:szCs w:val="28"/>
        </w:rPr>
        <w:t>申请行政复议，也可以于</w:t>
      </w:r>
      <w:r>
        <w:rPr>
          <w:rStyle w:val="9"/>
          <w:rFonts w:hint="eastAsia" w:ascii="方正仿宋_GBK" w:hAnsi="方正仿宋_GBK" w:eastAsia="方正仿宋_GBK" w:cs="方正仿宋_GBK"/>
          <w:color w:val="000000"/>
          <w:kern w:val="0"/>
          <w:sz w:val="28"/>
          <w:szCs w:val="28"/>
          <w:u w:val="single"/>
        </w:rPr>
        <w:t>六个月内</w:t>
      </w:r>
      <w:r>
        <w:rPr>
          <w:rStyle w:val="9"/>
          <w:rFonts w:hint="eastAsia" w:ascii="方正仿宋_GBK" w:hAnsi="方正仿宋_GBK" w:eastAsia="方正仿宋_GBK" w:cs="方正仿宋_GBK"/>
          <w:color w:val="000000"/>
          <w:kern w:val="0"/>
          <w:sz w:val="28"/>
          <w:szCs w:val="28"/>
        </w:rPr>
        <w:t>直接向</w:t>
      </w:r>
      <w:r>
        <w:rPr>
          <w:rStyle w:val="9"/>
          <w:rFonts w:hint="eastAsia" w:ascii="方正仿宋_GBK" w:hAnsi="方正仿宋_GBK" w:eastAsia="方正仿宋_GBK" w:cs="方正仿宋_GBK"/>
          <w:color w:val="000000"/>
          <w:kern w:val="0"/>
          <w:sz w:val="28"/>
          <w:szCs w:val="28"/>
          <w:u w:val="single"/>
        </w:rPr>
        <w:t>重庆市涪陵区人民法院</w:t>
      </w:r>
      <w:r>
        <w:rPr>
          <w:rStyle w:val="9"/>
          <w:rFonts w:hint="eastAsia" w:ascii="方正仿宋_GBK" w:hAnsi="方正仿宋_GBK" w:eastAsia="方正仿宋_GBK" w:cs="方正仿宋_GBK"/>
          <w:color w:val="000000"/>
          <w:kern w:val="0"/>
          <w:sz w:val="28"/>
          <w:szCs w:val="28"/>
        </w:rPr>
        <w:t>提起诉讼。逾期不申请行政复议或者不提起行政诉讼，又不履行处罚决定的，本机关将依法强制执行或者依法申请人民法院强制执行。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sz w:val="28"/>
          <w:szCs w:val="28"/>
        </w:rPr>
        <w:t xml:space="preserve">   </w:t>
      </w:r>
    </w:p>
    <w:p w14:paraId="230CF812">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14:paraId="556F910E">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14:paraId="07870841">
      <w:pPr>
        <w:keepNext w:val="0"/>
        <w:keepLines w:val="0"/>
        <w:pageBreakBefore w:val="0"/>
        <w:kinsoku/>
        <w:wordWrap/>
        <w:overflowPunct/>
        <w:topLinePunct w:val="0"/>
        <w:autoSpaceDE/>
        <w:autoSpaceDN/>
        <w:bidi w:val="0"/>
        <w:adjustRightInd/>
        <w:spacing w:line="500" w:lineRule="exact"/>
        <w:ind w:firstLine="5040" w:firstLineChars="18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重庆市涪陵区林业局</w:t>
      </w:r>
    </w:p>
    <w:p w14:paraId="331DF07B">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                                  202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02E93"/>
    <w:rsid w:val="000101F2"/>
    <w:rsid w:val="00012BA0"/>
    <w:rsid w:val="00026047"/>
    <w:rsid w:val="00027A8D"/>
    <w:rsid w:val="000342B8"/>
    <w:rsid w:val="00035D58"/>
    <w:rsid w:val="000368DB"/>
    <w:rsid w:val="00041ABC"/>
    <w:rsid w:val="000426AB"/>
    <w:rsid w:val="00050A35"/>
    <w:rsid w:val="000515CB"/>
    <w:rsid w:val="00054D54"/>
    <w:rsid w:val="00062AD4"/>
    <w:rsid w:val="00064DFD"/>
    <w:rsid w:val="00071FAD"/>
    <w:rsid w:val="0007303D"/>
    <w:rsid w:val="0007576F"/>
    <w:rsid w:val="00075EB9"/>
    <w:rsid w:val="00083243"/>
    <w:rsid w:val="00084A42"/>
    <w:rsid w:val="00084ECA"/>
    <w:rsid w:val="000863D2"/>
    <w:rsid w:val="0008769A"/>
    <w:rsid w:val="00094DB2"/>
    <w:rsid w:val="00095426"/>
    <w:rsid w:val="000A2EFF"/>
    <w:rsid w:val="000B3B05"/>
    <w:rsid w:val="000C25B5"/>
    <w:rsid w:val="000C41D3"/>
    <w:rsid w:val="000D0310"/>
    <w:rsid w:val="000D45A1"/>
    <w:rsid w:val="000E3D1E"/>
    <w:rsid w:val="000F4BA9"/>
    <w:rsid w:val="001038CD"/>
    <w:rsid w:val="0010791A"/>
    <w:rsid w:val="00107EA3"/>
    <w:rsid w:val="00112B27"/>
    <w:rsid w:val="00114B06"/>
    <w:rsid w:val="00123992"/>
    <w:rsid w:val="00123CDB"/>
    <w:rsid w:val="001331F6"/>
    <w:rsid w:val="00134F91"/>
    <w:rsid w:val="00135684"/>
    <w:rsid w:val="00136B1C"/>
    <w:rsid w:val="00137536"/>
    <w:rsid w:val="00140ADE"/>
    <w:rsid w:val="00144857"/>
    <w:rsid w:val="001534C9"/>
    <w:rsid w:val="00156245"/>
    <w:rsid w:val="001574F9"/>
    <w:rsid w:val="0016412F"/>
    <w:rsid w:val="00165B36"/>
    <w:rsid w:val="001666BF"/>
    <w:rsid w:val="0017191E"/>
    <w:rsid w:val="0017318B"/>
    <w:rsid w:val="001803C3"/>
    <w:rsid w:val="0018077B"/>
    <w:rsid w:val="00185E6C"/>
    <w:rsid w:val="001B434E"/>
    <w:rsid w:val="001C2B04"/>
    <w:rsid w:val="001C3E86"/>
    <w:rsid w:val="001C669C"/>
    <w:rsid w:val="001D3684"/>
    <w:rsid w:val="001D499B"/>
    <w:rsid w:val="001E4B6E"/>
    <w:rsid w:val="001F13F5"/>
    <w:rsid w:val="001F1F69"/>
    <w:rsid w:val="001F31FB"/>
    <w:rsid w:val="0021177B"/>
    <w:rsid w:val="00212D1E"/>
    <w:rsid w:val="00213F88"/>
    <w:rsid w:val="00217B3B"/>
    <w:rsid w:val="002200F8"/>
    <w:rsid w:val="00220ECF"/>
    <w:rsid w:val="00222706"/>
    <w:rsid w:val="002335C7"/>
    <w:rsid w:val="002348B9"/>
    <w:rsid w:val="00235A11"/>
    <w:rsid w:val="0023613C"/>
    <w:rsid w:val="00237A20"/>
    <w:rsid w:val="00240EAD"/>
    <w:rsid w:val="002427C2"/>
    <w:rsid w:val="00243B81"/>
    <w:rsid w:val="00243D1B"/>
    <w:rsid w:val="0024583C"/>
    <w:rsid w:val="00246866"/>
    <w:rsid w:val="002500D6"/>
    <w:rsid w:val="00252BF1"/>
    <w:rsid w:val="0025568D"/>
    <w:rsid w:val="00255D58"/>
    <w:rsid w:val="0026420E"/>
    <w:rsid w:val="0029430A"/>
    <w:rsid w:val="002950E2"/>
    <w:rsid w:val="002A0302"/>
    <w:rsid w:val="002A3315"/>
    <w:rsid w:val="002A70EC"/>
    <w:rsid w:val="002B0E8D"/>
    <w:rsid w:val="002B1CBE"/>
    <w:rsid w:val="002C39AB"/>
    <w:rsid w:val="002C499F"/>
    <w:rsid w:val="002D1447"/>
    <w:rsid w:val="002D53AA"/>
    <w:rsid w:val="002F03EA"/>
    <w:rsid w:val="002F0DC3"/>
    <w:rsid w:val="002F4C91"/>
    <w:rsid w:val="00302F8B"/>
    <w:rsid w:val="003038E8"/>
    <w:rsid w:val="00305116"/>
    <w:rsid w:val="003113B3"/>
    <w:rsid w:val="003142D0"/>
    <w:rsid w:val="00316881"/>
    <w:rsid w:val="00322873"/>
    <w:rsid w:val="00322FBD"/>
    <w:rsid w:val="00330B98"/>
    <w:rsid w:val="00335BE9"/>
    <w:rsid w:val="003370F9"/>
    <w:rsid w:val="00356435"/>
    <w:rsid w:val="00356A23"/>
    <w:rsid w:val="003625ED"/>
    <w:rsid w:val="00365A13"/>
    <w:rsid w:val="00366697"/>
    <w:rsid w:val="00376417"/>
    <w:rsid w:val="00376CA1"/>
    <w:rsid w:val="00392979"/>
    <w:rsid w:val="00392FB6"/>
    <w:rsid w:val="0039689E"/>
    <w:rsid w:val="00397F0F"/>
    <w:rsid w:val="003A24C4"/>
    <w:rsid w:val="003B23A4"/>
    <w:rsid w:val="003B3117"/>
    <w:rsid w:val="003B4CDA"/>
    <w:rsid w:val="003C20A7"/>
    <w:rsid w:val="003C61C1"/>
    <w:rsid w:val="003C77E8"/>
    <w:rsid w:val="003D6813"/>
    <w:rsid w:val="003E2F99"/>
    <w:rsid w:val="003F1578"/>
    <w:rsid w:val="003F1825"/>
    <w:rsid w:val="003F34E0"/>
    <w:rsid w:val="003F496B"/>
    <w:rsid w:val="003F61B6"/>
    <w:rsid w:val="003F76F5"/>
    <w:rsid w:val="00400D40"/>
    <w:rsid w:val="004058D0"/>
    <w:rsid w:val="00412784"/>
    <w:rsid w:val="0041339D"/>
    <w:rsid w:val="00425350"/>
    <w:rsid w:val="004323BA"/>
    <w:rsid w:val="004325A4"/>
    <w:rsid w:val="004345B5"/>
    <w:rsid w:val="0043630B"/>
    <w:rsid w:val="00441114"/>
    <w:rsid w:val="0044145E"/>
    <w:rsid w:val="0044677C"/>
    <w:rsid w:val="00446E75"/>
    <w:rsid w:val="00447542"/>
    <w:rsid w:val="0045169D"/>
    <w:rsid w:val="00453D7E"/>
    <w:rsid w:val="00455898"/>
    <w:rsid w:val="00456DD7"/>
    <w:rsid w:val="00457887"/>
    <w:rsid w:val="004606E4"/>
    <w:rsid w:val="00463B8C"/>
    <w:rsid w:val="0046628C"/>
    <w:rsid w:val="00480CB9"/>
    <w:rsid w:val="004826D4"/>
    <w:rsid w:val="004861E5"/>
    <w:rsid w:val="00487638"/>
    <w:rsid w:val="00496531"/>
    <w:rsid w:val="004A6F4A"/>
    <w:rsid w:val="004B16D2"/>
    <w:rsid w:val="004B2516"/>
    <w:rsid w:val="004B3C54"/>
    <w:rsid w:val="004B4EA0"/>
    <w:rsid w:val="004C15AC"/>
    <w:rsid w:val="004C15D3"/>
    <w:rsid w:val="004D200B"/>
    <w:rsid w:val="004E2D99"/>
    <w:rsid w:val="004E6833"/>
    <w:rsid w:val="004F7F62"/>
    <w:rsid w:val="00501BD5"/>
    <w:rsid w:val="00510A8C"/>
    <w:rsid w:val="00511885"/>
    <w:rsid w:val="00522898"/>
    <w:rsid w:val="005228AD"/>
    <w:rsid w:val="00526342"/>
    <w:rsid w:val="00530534"/>
    <w:rsid w:val="005306CE"/>
    <w:rsid w:val="005368B8"/>
    <w:rsid w:val="005414DB"/>
    <w:rsid w:val="00551E61"/>
    <w:rsid w:val="005550AA"/>
    <w:rsid w:val="00562E04"/>
    <w:rsid w:val="00565C02"/>
    <w:rsid w:val="00567B29"/>
    <w:rsid w:val="005710CC"/>
    <w:rsid w:val="005738EF"/>
    <w:rsid w:val="0057555C"/>
    <w:rsid w:val="00582FB6"/>
    <w:rsid w:val="00584F86"/>
    <w:rsid w:val="005853BE"/>
    <w:rsid w:val="00592EFA"/>
    <w:rsid w:val="00594605"/>
    <w:rsid w:val="005A0BAE"/>
    <w:rsid w:val="005A0BF8"/>
    <w:rsid w:val="005A0C5B"/>
    <w:rsid w:val="005A57CD"/>
    <w:rsid w:val="005A5925"/>
    <w:rsid w:val="005A5C2D"/>
    <w:rsid w:val="005C12AE"/>
    <w:rsid w:val="005C1C7F"/>
    <w:rsid w:val="005C58FF"/>
    <w:rsid w:val="005D0F2D"/>
    <w:rsid w:val="005D1F6E"/>
    <w:rsid w:val="005D413B"/>
    <w:rsid w:val="005D43F3"/>
    <w:rsid w:val="005D448B"/>
    <w:rsid w:val="005E43F4"/>
    <w:rsid w:val="005E73A7"/>
    <w:rsid w:val="005F2CC2"/>
    <w:rsid w:val="005F5814"/>
    <w:rsid w:val="00604457"/>
    <w:rsid w:val="006064F3"/>
    <w:rsid w:val="006109E3"/>
    <w:rsid w:val="00613310"/>
    <w:rsid w:val="00617216"/>
    <w:rsid w:val="00617AA0"/>
    <w:rsid w:val="00633E90"/>
    <w:rsid w:val="006344D2"/>
    <w:rsid w:val="00634BE4"/>
    <w:rsid w:val="00645BBE"/>
    <w:rsid w:val="00655AEA"/>
    <w:rsid w:val="00660BEF"/>
    <w:rsid w:val="00670A76"/>
    <w:rsid w:val="006720A2"/>
    <w:rsid w:val="00676252"/>
    <w:rsid w:val="006769D5"/>
    <w:rsid w:val="00677D0A"/>
    <w:rsid w:val="00677DF8"/>
    <w:rsid w:val="00677F7A"/>
    <w:rsid w:val="006A073F"/>
    <w:rsid w:val="006A58BB"/>
    <w:rsid w:val="006A66DE"/>
    <w:rsid w:val="006B321D"/>
    <w:rsid w:val="006B44AE"/>
    <w:rsid w:val="006B47FE"/>
    <w:rsid w:val="006B5840"/>
    <w:rsid w:val="006C0EEA"/>
    <w:rsid w:val="006C56FF"/>
    <w:rsid w:val="006D370A"/>
    <w:rsid w:val="006E0327"/>
    <w:rsid w:val="006E1D2A"/>
    <w:rsid w:val="006E2C3D"/>
    <w:rsid w:val="006E32E4"/>
    <w:rsid w:val="006E37E0"/>
    <w:rsid w:val="006F36D4"/>
    <w:rsid w:val="006F644A"/>
    <w:rsid w:val="006F6521"/>
    <w:rsid w:val="00704F59"/>
    <w:rsid w:val="007061AF"/>
    <w:rsid w:val="00712862"/>
    <w:rsid w:val="0072055C"/>
    <w:rsid w:val="00720FE5"/>
    <w:rsid w:val="00734B03"/>
    <w:rsid w:val="00746DD4"/>
    <w:rsid w:val="00747FF2"/>
    <w:rsid w:val="00756126"/>
    <w:rsid w:val="007663BA"/>
    <w:rsid w:val="0077024A"/>
    <w:rsid w:val="007712CB"/>
    <w:rsid w:val="007716A0"/>
    <w:rsid w:val="00776A32"/>
    <w:rsid w:val="00781BA7"/>
    <w:rsid w:val="00785128"/>
    <w:rsid w:val="00785B96"/>
    <w:rsid w:val="007879C4"/>
    <w:rsid w:val="00791FA4"/>
    <w:rsid w:val="00794BB8"/>
    <w:rsid w:val="007961E1"/>
    <w:rsid w:val="007A0778"/>
    <w:rsid w:val="007A1DD0"/>
    <w:rsid w:val="007A59D4"/>
    <w:rsid w:val="007A6D46"/>
    <w:rsid w:val="007B0A5F"/>
    <w:rsid w:val="007B0AF7"/>
    <w:rsid w:val="007B3105"/>
    <w:rsid w:val="007B47E4"/>
    <w:rsid w:val="007B5CEA"/>
    <w:rsid w:val="007E2971"/>
    <w:rsid w:val="007E34C3"/>
    <w:rsid w:val="007E53E2"/>
    <w:rsid w:val="007F21B8"/>
    <w:rsid w:val="007F6020"/>
    <w:rsid w:val="00804027"/>
    <w:rsid w:val="008126AF"/>
    <w:rsid w:val="0081605E"/>
    <w:rsid w:val="008161E2"/>
    <w:rsid w:val="00826053"/>
    <w:rsid w:val="00844F81"/>
    <w:rsid w:val="0084724C"/>
    <w:rsid w:val="008520DC"/>
    <w:rsid w:val="00864DA0"/>
    <w:rsid w:val="00870403"/>
    <w:rsid w:val="008741BD"/>
    <w:rsid w:val="00882960"/>
    <w:rsid w:val="0088400B"/>
    <w:rsid w:val="008A2A6E"/>
    <w:rsid w:val="008A6BAB"/>
    <w:rsid w:val="008B3465"/>
    <w:rsid w:val="008B3CCE"/>
    <w:rsid w:val="008B664E"/>
    <w:rsid w:val="008B7DAE"/>
    <w:rsid w:val="008C24EB"/>
    <w:rsid w:val="008D25DE"/>
    <w:rsid w:val="008E2CE8"/>
    <w:rsid w:val="008E5A9B"/>
    <w:rsid w:val="008F214A"/>
    <w:rsid w:val="008F35E8"/>
    <w:rsid w:val="008F7478"/>
    <w:rsid w:val="00901B9E"/>
    <w:rsid w:val="00906722"/>
    <w:rsid w:val="00906AA7"/>
    <w:rsid w:val="00910368"/>
    <w:rsid w:val="009130F9"/>
    <w:rsid w:val="00913555"/>
    <w:rsid w:val="00916772"/>
    <w:rsid w:val="009236DB"/>
    <w:rsid w:val="009341C4"/>
    <w:rsid w:val="009360E4"/>
    <w:rsid w:val="009373B9"/>
    <w:rsid w:val="00951369"/>
    <w:rsid w:val="0095428B"/>
    <w:rsid w:val="0096257A"/>
    <w:rsid w:val="0096285B"/>
    <w:rsid w:val="0096313B"/>
    <w:rsid w:val="0096495E"/>
    <w:rsid w:val="00970339"/>
    <w:rsid w:val="00970E71"/>
    <w:rsid w:val="00974AEA"/>
    <w:rsid w:val="00984FC4"/>
    <w:rsid w:val="00992C23"/>
    <w:rsid w:val="009963D0"/>
    <w:rsid w:val="009A0F55"/>
    <w:rsid w:val="009A45AA"/>
    <w:rsid w:val="009B2072"/>
    <w:rsid w:val="009B4390"/>
    <w:rsid w:val="009B5E98"/>
    <w:rsid w:val="009C572A"/>
    <w:rsid w:val="009C5CDC"/>
    <w:rsid w:val="009C62E2"/>
    <w:rsid w:val="009C6EC1"/>
    <w:rsid w:val="009C78E6"/>
    <w:rsid w:val="009D47B5"/>
    <w:rsid w:val="009D6ADD"/>
    <w:rsid w:val="009D76E0"/>
    <w:rsid w:val="009E351B"/>
    <w:rsid w:val="009E3CCA"/>
    <w:rsid w:val="009E4056"/>
    <w:rsid w:val="009F70B8"/>
    <w:rsid w:val="00A06401"/>
    <w:rsid w:val="00A07EB3"/>
    <w:rsid w:val="00A10F35"/>
    <w:rsid w:val="00A11256"/>
    <w:rsid w:val="00A117E4"/>
    <w:rsid w:val="00A2041C"/>
    <w:rsid w:val="00A217B6"/>
    <w:rsid w:val="00A2224E"/>
    <w:rsid w:val="00A3106E"/>
    <w:rsid w:val="00A453B2"/>
    <w:rsid w:val="00A478DA"/>
    <w:rsid w:val="00A50DF8"/>
    <w:rsid w:val="00A60147"/>
    <w:rsid w:val="00A66BEA"/>
    <w:rsid w:val="00A7564B"/>
    <w:rsid w:val="00A846ED"/>
    <w:rsid w:val="00A91BC8"/>
    <w:rsid w:val="00AA00DD"/>
    <w:rsid w:val="00AA2FAC"/>
    <w:rsid w:val="00AA5C4F"/>
    <w:rsid w:val="00AB2457"/>
    <w:rsid w:val="00AB491F"/>
    <w:rsid w:val="00AC21B8"/>
    <w:rsid w:val="00AC28F3"/>
    <w:rsid w:val="00AD7763"/>
    <w:rsid w:val="00AD7D7A"/>
    <w:rsid w:val="00AE130D"/>
    <w:rsid w:val="00AE7BCD"/>
    <w:rsid w:val="00AF1E1F"/>
    <w:rsid w:val="00AF1FB4"/>
    <w:rsid w:val="00AF4A9B"/>
    <w:rsid w:val="00AF5D20"/>
    <w:rsid w:val="00B0448A"/>
    <w:rsid w:val="00B06C08"/>
    <w:rsid w:val="00B1350C"/>
    <w:rsid w:val="00B14B5E"/>
    <w:rsid w:val="00B2097C"/>
    <w:rsid w:val="00B20BCD"/>
    <w:rsid w:val="00B26707"/>
    <w:rsid w:val="00B271FC"/>
    <w:rsid w:val="00B30155"/>
    <w:rsid w:val="00B3089A"/>
    <w:rsid w:val="00B3309F"/>
    <w:rsid w:val="00B361A5"/>
    <w:rsid w:val="00B408E4"/>
    <w:rsid w:val="00B43CDA"/>
    <w:rsid w:val="00B444F8"/>
    <w:rsid w:val="00B46313"/>
    <w:rsid w:val="00B53696"/>
    <w:rsid w:val="00B550E2"/>
    <w:rsid w:val="00B61271"/>
    <w:rsid w:val="00B70C55"/>
    <w:rsid w:val="00B71FB6"/>
    <w:rsid w:val="00B806F4"/>
    <w:rsid w:val="00B84A2C"/>
    <w:rsid w:val="00B949C4"/>
    <w:rsid w:val="00B96A83"/>
    <w:rsid w:val="00BA3AAD"/>
    <w:rsid w:val="00BA770B"/>
    <w:rsid w:val="00BD0556"/>
    <w:rsid w:val="00BD26C3"/>
    <w:rsid w:val="00BD5220"/>
    <w:rsid w:val="00BD62F0"/>
    <w:rsid w:val="00BF61CA"/>
    <w:rsid w:val="00C0035D"/>
    <w:rsid w:val="00C04177"/>
    <w:rsid w:val="00C06747"/>
    <w:rsid w:val="00C163C4"/>
    <w:rsid w:val="00C22912"/>
    <w:rsid w:val="00C2468B"/>
    <w:rsid w:val="00C35FE5"/>
    <w:rsid w:val="00C36C5F"/>
    <w:rsid w:val="00C4295D"/>
    <w:rsid w:val="00C42D16"/>
    <w:rsid w:val="00C5017D"/>
    <w:rsid w:val="00C54E2A"/>
    <w:rsid w:val="00C55083"/>
    <w:rsid w:val="00C55F1A"/>
    <w:rsid w:val="00C57056"/>
    <w:rsid w:val="00C57D76"/>
    <w:rsid w:val="00C65826"/>
    <w:rsid w:val="00C66252"/>
    <w:rsid w:val="00C71262"/>
    <w:rsid w:val="00C73003"/>
    <w:rsid w:val="00C748A4"/>
    <w:rsid w:val="00C87DE3"/>
    <w:rsid w:val="00CA0083"/>
    <w:rsid w:val="00CA034F"/>
    <w:rsid w:val="00CB3C73"/>
    <w:rsid w:val="00CC4B3A"/>
    <w:rsid w:val="00CC5641"/>
    <w:rsid w:val="00CC636C"/>
    <w:rsid w:val="00CD5C91"/>
    <w:rsid w:val="00CD6147"/>
    <w:rsid w:val="00CE6011"/>
    <w:rsid w:val="00CF192F"/>
    <w:rsid w:val="00CF6B07"/>
    <w:rsid w:val="00CF6EB0"/>
    <w:rsid w:val="00D01D40"/>
    <w:rsid w:val="00D043FA"/>
    <w:rsid w:val="00D1281A"/>
    <w:rsid w:val="00D15063"/>
    <w:rsid w:val="00D20921"/>
    <w:rsid w:val="00D20E00"/>
    <w:rsid w:val="00D26B35"/>
    <w:rsid w:val="00D26E47"/>
    <w:rsid w:val="00D363EF"/>
    <w:rsid w:val="00D41710"/>
    <w:rsid w:val="00D4210F"/>
    <w:rsid w:val="00D57BFF"/>
    <w:rsid w:val="00D66C20"/>
    <w:rsid w:val="00D727A1"/>
    <w:rsid w:val="00D81690"/>
    <w:rsid w:val="00D84997"/>
    <w:rsid w:val="00D85179"/>
    <w:rsid w:val="00D916F4"/>
    <w:rsid w:val="00D95842"/>
    <w:rsid w:val="00DA13FF"/>
    <w:rsid w:val="00DA497A"/>
    <w:rsid w:val="00DA5B87"/>
    <w:rsid w:val="00DB3C57"/>
    <w:rsid w:val="00DB46C2"/>
    <w:rsid w:val="00DD63A3"/>
    <w:rsid w:val="00DD7B31"/>
    <w:rsid w:val="00DF0CA8"/>
    <w:rsid w:val="00DF7A39"/>
    <w:rsid w:val="00DF7C35"/>
    <w:rsid w:val="00DF7CF6"/>
    <w:rsid w:val="00E02E0D"/>
    <w:rsid w:val="00E03CF4"/>
    <w:rsid w:val="00E20120"/>
    <w:rsid w:val="00E23918"/>
    <w:rsid w:val="00E31A08"/>
    <w:rsid w:val="00E32DA4"/>
    <w:rsid w:val="00E3544D"/>
    <w:rsid w:val="00E36609"/>
    <w:rsid w:val="00E368C0"/>
    <w:rsid w:val="00E41B13"/>
    <w:rsid w:val="00E5276E"/>
    <w:rsid w:val="00E5360C"/>
    <w:rsid w:val="00E56444"/>
    <w:rsid w:val="00E56FA2"/>
    <w:rsid w:val="00E72B80"/>
    <w:rsid w:val="00E761BC"/>
    <w:rsid w:val="00E77129"/>
    <w:rsid w:val="00E9269F"/>
    <w:rsid w:val="00EA11B6"/>
    <w:rsid w:val="00EA4F41"/>
    <w:rsid w:val="00EA5A53"/>
    <w:rsid w:val="00EB5434"/>
    <w:rsid w:val="00ED47DD"/>
    <w:rsid w:val="00ED77C3"/>
    <w:rsid w:val="00ED7D34"/>
    <w:rsid w:val="00EE0608"/>
    <w:rsid w:val="00EE2060"/>
    <w:rsid w:val="00EE64D6"/>
    <w:rsid w:val="00EF2B6C"/>
    <w:rsid w:val="00EF3338"/>
    <w:rsid w:val="00F058FD"/>
    <w:rsid w:val="00F11AAE"/>
    <w:rsid w:val="00F124D2"/>
    <w:rsid w:val="00F13236"/>
    <w:rsid w:val="00F14AFF"/>
    <w:rsid w:val="00F15365"/>
    <w:rsid w:val="00F20D0E"/>
    <w:rsid w:val="00F379B4"/>
    <w:rsid w:val="00F45674"/>
    <w:rsid w:val="00F456C5"/>
    <w:rsid w:val="00F510B1"/>
    <w:rsid w:val="00F52A7A"/>
    <w:rsid w:val="00F554F6"/>
    <w:rsid w:val="00F57025"/>
    <w:rsid w:val="00F61CA0"/>
    <w:rsid w:val="00F65565"/>
    <w:rsid w:val="00F759C3"/>
    <w:rsid w:val="00F76865"/>
    <w:rsid w:val="00F76B65"/>
    <w:rsid w:val="00F82EB0"/>
    <w:rsid w:val="00F83068"/>
    <w:rsid w:val="00F91230"/>
    <w:rsid w:val="00F919A0"/>
    <w:rsid w:val="00F91A6B"/>
    <w:rsid w:val="00FA1E1C"/>
    <w:rsid w:val="00FA29CF"/>
    <w:rsid w:val="00FA6F2C"/>
    <w:rsid w:val="00FB2FE4"/>
    <w:rsid w:val="00FB5F47"/>
    <w:rsid w:val="00FC432C"/>
    <w:rsid w:val="00FC4373"/>
    <w:rsid w:val="00FD3A5E"/>
    <w:rsid w:val="00FE10B4"/>
    <w:rsid w:val="00FF385B"/>
    <w:rsid w:val="00FF7396"/>
    <w:rsid w:val="00FF798B"/>
    <w:rsid w:val="015A07D3"/>
    <w:rsid w:val="01710365"/>
    <w:rsid w:val="01F82835"/>
    <w:rsid w:val="01FF1E15"/>
    <w:rsid w:val="02184ADC"/>
    <w:rsid w:val="03C36E72"/>
    <w:rsid w:val="03D5216E"/>
    <w:rsid w:val="03FC31A0"/>
    <w:rsid w:val="059E51EF"/>
    <w:rsid w:val="05B741AA"/>
    <w:rsid w:val="07245E7A"/>
    <w:rsid w:val="083D3611"/>
    <w:rsid w:val="092D489C"/>
    <w:rsid w:val="096351F6"/>
    <w:rsid w:val="0AB403B1"/>
    <w:rsid w:val="0B220922"/>
    <w:rsid w:val="0BBC48D3"/>
    <w:rsid w:val="0C0D24E2"/>
    <w:rsid w:val="0CFC28ED"/>
    <w:rsid w:val="0D3C7B82"/>
    <w:rsid w:val="0DCE6B40"/>
    <w:rsid w:val="0E0C77AC"/>
    <w:rsid w:val="0F4C2742"/>
    <w:rsid w:val="109A45A4"/>
    <w:rsid w:val="11667325"/>
    <w:rsid w:val="11D0690D"/>
    <w:rsid w:val="12BF7A0E"/>
    <w:rsid w:val="12C359E8"/>
    <w:rsid w:val="12D72281"/>
    <w:rsid w:val="12DD46A3"/>
    <w:rsid w:val="13060748"/>
    <w:rsid w:val="131D034D"/>
    <w:rsid w:val="13864D7F"/>
    <w:rsid w:val="13D824C6"/>
    <w:rsid w:val="142B4CEC"/>
    <w:rsid w:val="14683305"/>
    <w:rsid w:val="15420FE8"/>
    <w:rsid w:val="15470917"/>
    <w:rsid w:val="15484A4A"/>
    <w:rsid w:val="157D0378"/>
    <w:rsid w:val="15A41986"/>
    <w:rsid w:val="168F2D92"/>
    <w:rsid w:val="169E6BB7"/>
    <w:rsid w:val="18ED07C2"/>
    <w:rsid w:val="1A301F8A"/>
    <w:rsid w:val="1B75684C"/>
    <w:rsid w:val="1CAD765E"/>
    <w:rsid w:val="1CDF06FA"/>
    <w:rsid w:val="1D39092B"/>
    <w:rsid w:val="1E027DAF"/>
    <w:rsid w:val="1F0853F2"/>
    <w:rsid w:val="20157C4A"/>
    <w:rsid w:val="20687CC8"/>
    <w:rsid w:val="207560EE"/>
    <w:rsid w:val="20A802B5"/>
    <w:rsid w:val="213056EF"/>
    <w:rsid w:val="21482DD1"/>
    <w:rsid w:val="222A3221"/>
    <w:rsid w:val="23E65081"/>
    <w:rsid w:val="24485994"/>
    <w:rsid w:val="248A3369"/>
    <w:rsid w:val="2526642E"/>
    <w:rsid w:val="25645993"/>
    <w:rsid w:val="268A03CF"/>
    <w:rsid w:val="269779E4"/>
    <w:rsid w:val="26FC643C"/>
    <w:rsid w:val="27133AE9"/>
    <w:rsid w:val="2781628F"/>
    <w:rsid w:val="286F6576"/>
    <w:rsid w:val="28F05533"/>
    <w:rsid w:val="2B06221A"/>
    <w:rsid w:val="2CE40598"/>
    <w:rsid w:val="2D023F3F"/>
    <w:rsid w:val="2D856DC3"/>
    <w:rsid w:val="2E362909"/>
    <w:rsid w:val="2F4B00BE"/>
    <w:rsid w:val="2F4F7689"/>
    <w:rsid w:val="2F8A1061"/>
    <w:rsid w:val="30477E4E"/>
    <w:rsid w:val="312E5126"/>
    <w:rsid w:val="31526872"/>
    <w:rsid w:val="31950E05"/>
    <w:rsid w:val="31B47C77"/>
    <w:rsid w:val="323B5CA2"/>
    <w:rsid w:val="32656230"/>
    <w:rsid w:val="32BF16E2"/>
    <w:rsid w:val="32D87844"/>
    <w:rsid w:val="34995802"/>
    <w:rsid w:val="3516653A"/>
    <w:rsid w:val="35915135"/>
    <w:rsid w:val="363602C6"/>
    <w:rsid w:val="36EA2F41"/>
    <w:rsid w:val="389372B8"/>
    <w:rsid w:val="3902576C"/>
    <w:rsid w:val="397D32D5"/>
    <w:rsid w:val="3A692D9B"/>
    <w:rsid w:val="3ABA6A54"/>
    <w:rsid w:val="3B7B7C87"/>
    <w:rsid w:val="3BB131FA"/>
    <w:rsid w:val="3C57463C"/>
    <w:rsid w:val="3D43306E"/>
    <w:rsid w:val="3D59292C"/>
    <w:rsid w:val="3D632551"/>
    <w:rsid w:val="3EA71520"/>
    <w:rsid w:val="3F49366C"/>
    <w:rsid w:val="3F9767C2"/>
    <w:rsid w:val="4077259B"/>
    <w:rsid w:val="408E01CA"/>
    <w:rsid w:val="412B3808"/>
    <w:rsid w:val="412E3764"/>
    <w:rsid w:val="434626F9"/>
    <w:rsid w:val="437F42BA"/>
    <w:rsid w:val="43FC42E3"/>
    <w:rsid w:val="44032F1B"/>
    <w:rsid w:val="44804576"/>
    <w:rsid w:val="44A122DD"/>
    <w:rsid w:val="451E392D"/>
    <w:rsid w:val="456F23DB"/>
    <w:rsid w:val="469B136D"/>
    <w:rsid w:val="47902767"/>
    <w:rsid w:val="480179A1"/>
    <w:rsid w:val="485853A8"/>
    <w:rsid w:val="4937532A"/>
    <w:rsid w:val="4A5D4EF8"/>
    <w:rsid w:val="4A892875"/>
    <w:rsid w:val="4B2E419E"/>
    <w:rsid w:val="4CD6687A"/>
    <w:rsid w:val="4D3477C4"/>
    <w:rsid w:val="4D402587"/>
    <w:rsid w:val="4D552EF5"/>
    <w:rsid w:val="4E42543F"/>
    <w:rsid w:val="4F275AD4"/>
    <w:rsid w:val="4F28024B"/>
    <w:rsid w:val="4F7800DE"/>
    <w:rsid w:val="4FD2596F"/>
    <w:rsid w:val="50122EDD"/>
    <w:rsid w:val="50891F7B"/>
    <w:rsid w:val="50B24F8C"/>
    <w:rsid w:val="51C07B1A"/>
    <w:rsid w:val="520D0FB1"/>
    <w:rsid w:val="53F70CBF"/>
    <w:rsid w:val="54AD082A"/>
    <w:rsid w:val="554804B3"/>
    <w:rsid w:val="57366842"/>
    <w:rsid w:val="57BC2B32"/>
    <w:rsid w:val="57DB72D2"/>
    <w:rsid w:val="57FB433E"/>
    <w:rsid w:val="594951F7"/>
    <w:rsid w:val="59CE54CA"/>
    <w:rsid w:val="5A327F3B"/>
    <w:rsid w:val="5CA8379A"/>
    <w:rsid w:val="5D2C43CF"/>
    <w:rsid w:val="5E916AC6"/>
    <w:rsid w:val="5F465B03"/>
    <w:rsid w:val="5F9A5E4E"/>
    <w:rsid w:val="60385B64"/>
    <w:rsid w:val="611E02D3"/>
    <w:rsid w:val="63396DE0"/>
    <w:rsid w:val="63934772"/>
    <w:rsid w:val="63BC3B0C"/>
    <w:rsid w:val="65BD1234"/>
    <w:rsid w:val="67415CF3"/>
    <w:rsid w:val="675E7762"/>
    <w:rsid w:val="67987117"/>
    <w:rsid w:val="68707B32"/>
    <w:rsid w:val="69F96D17"/>
    <w:rsid w:val="6AF53D83"/>
    <w:rsid w:val="6C4F32A7"/>
    <w:rsid w:val="6CD00129"/>
    <w:rsid w:val="6D893D5F"/>
    <w:rsid w:val="6DFE5E04"/>
    <w:rsid w:val="6F1D4876"/>
    <w:rsid w:val="6FF950C3"/>
    <w:rsid w:val="71AD7C63"/>
    <w:rsid w:val="7231619E"/>
    <w:rsid w:val="73BA5539"/>
    <w:rsid w:val="73FF67DA"/>
    <w:rsid w:val="741632FA"/>
    <w:rsid w:val="746278CC"/>
    <w:rsid w:val="75271ADB"/>
    <w:rsid w:val="752B38FD"/>
    <w:rsid w:val="75610772"/>
    <w:rsid w:val="75A322EA"/>
    <w:rsid w:val="762374B0"/>
    <w:rsid w:val="763002E6"/>
    <w:rsid w:val="76FD63E1"/>
    <w:rsid w:val="771A4634"/>
    <w:rsid w:val="77F51B55"/>
    <w:rsid w:val="784C4CCD"/>
    <w:rsid w:val="785C1A9B"/>
    <w:rsid w:val="78B638A1"/>
    <w:rsid w:val="7AF1471D"/>
    <w:rsid w:val="7B0B5BA9"/>
    <w:rsid w:val="7B15210C"/>
    <w:rsid w:val="7C5F1B5A"/>
    <w:rsid w:val="7D034BDB"/>
    <w:rsid w:val="7DC223A1"/>
    <w:rsid w:val="7F005876"/>
    <w:rsid w:val="7FA02B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customStyle="1" w:styleId="8">
    <w:name w:val="批注框文本 Char"/>
    <w:link w:val="2"/>
    <w:semiHidden/>
    <w:uiPriority w:val="99"/>
    <w:rPr>
      <w:kern w:val="2"/>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1348</Words>
  <Characters>1529</Characters>
  <Lines>16</Lines>
  <Paragraphs>4</Paragraphs>
  <TotalTime>0</TotalTime>
  <ScaleCrop>false</ScaleCrop>
  <LinksUpToDate>false</LinksUpToDate>
  <CharactersWithSpaces>1793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2021-12-22T01:39:00Z</dcterms:created>
  <dc:creator>lv</dc:creator>
  <cp:lastModifiedBy>翰亦</cp:lastModifiedBy>
  <cp:lastPrinted>2024-12-31T09:46:04Z</cp:lastPrinted>
  <dcterms:modified xsi:type="dcterms:W3CDTF">2025-01-16T02:21:32Z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AFABCFA7926B4DCEBC498CD5D9ECB227_13</vt:lpwstr>
  </property>
  <property fmtid="{D5CDD505-2E9C-101B-9397-08002B2CF9AE}" pid="4" name="KSOTemplateDocerSaveRecord">
    <vt:lpwstr>eyJoZGlkIjoiOGJmNjRjYTY3MGNiYTRjZGVmZDNlNjRiNDM4M2QyZGQiLCJ1c2VySWQiOiI1NjY5NTAxOTUifQ==</vt:lpwstr>
  </property>
</Properties>
</file>