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26F49">
      <w:pPr>
        <w:jc w:val="center"/>
        <w:rPr>
          <w:szCs w:val="24"/>
        </w:rPr>
      </w:pPr>
      <w:bookmarkStart w:id="0" w:name="_GoBack"/>
      <w:r>
        <w:rPr>
          <w:rFonts w:hint="eastAsia" w:ascii="方正小标宋_GBK" w:eastAsia="方正小标宋_GBK"/>
          <w:sz w:val="36"/>
          <w:szCs w:val="24"/>
        </w:rPr>
        <w:t>林木采伐许可证（202</w:t>
      </w:r>
      <w:r>
        <w:rPr>
          <w:rFonts w:hint="eastAsia" w:ascii="方正小标宋_GBK" w:eastAsia="方正小标宋_GBK"/>
          <w:sz w:val="36"/>
          <w:szCs w:val="24"/>
          <w:lang w:val="en-US" w:eastAsia="zh-CN"/>
        </w:rPr>
        <w:t>4.10</w:t>
      </w:r>
      <w:r>
        <w:rPr>
          <w:rFonts w:hint="eastAsia" w:ascii="方正小标宋_GBK" w:eastAsia="方正小标宋_GBK"/>
          <w:sz w:val="36"/>
          <w:szCs w:val="24"/>
        </w:rPr>
        <w:t>）</w:t>
      </w:r>
    </w:p>
    <w:bookmarkEnd w:id="0"/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6"/>
        <w:gridCol w:w="5155"/>
      </w:tblGrid>
      <w:tr w14:paraId="799949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3906" w:type="dxa"/>
          </w:tcPr>
          <w:p w14:paraId="6004F34C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行政相对人名称</w:t>
            </w:r>
          </w:p>
        </w:tc>
        <w:tc>
          <w:tcPr>
            <w:tcW w:w="5155" w:type="dxa"/>
          </w:tcPr>
          <w:p w14:paraId="3A6EFA86"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重庆市涪陵区义和街道庄子村村民委员会</w:t>
            </w:r>
          </w:p>
        </w:tc>
      </w:tr>
      <w:tr w14:paraId="5FB18B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6" w:type="dxa"/>
          </w:tcPr>
          <w:p w14:paraId="058DE743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行政相对人类别</w:t>
            </w:r>
          </w:p>
        </w:tc>
        <w:tc>
          <w:tcPr>
            <w:tcW w:w="5155" w:type="dxa"/>
          </w:tcPr>
          <w:p w14:paraId="17B8D998">
            <w:pP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法人及非法人组织</w:t>
            </w:r>
          </w:p>
        </w:tc>
      </w:tr>
      <w:tr w14:paraId="576BE2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6" w:type="dxa"/>
          </w:tcPr>
          <w:p w14:paraId="52D489E3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5155" w:type="dxa"/>
          </w:tcPr>
          <w:p w14:paraId="04593094"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54500102ME168325</w:t>
            </w:r>
          </w:p>
        </w:tc>
      </w:tr>
      <w:tr w14:paraId="435429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6" w:type="dxa"/>
          </w:tcPr>
          <w:p w14:paraId="68B6E1AC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法定代表人</w:t>
            </w:r>
          </w:p>
        </w:tc>
        <w:tc>
          <w:tcPr>
            <w:tcW w:w="5155" w:type="dxa"/>
          </w:tcPr>
          <w:p w14:paraId="3E60741F">
            <w:pP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秦金策</w:t>
            </w:r>
          </w:p>
        </w:tc>
      </w:tr>
      <w:tr w14:paraId="286D7D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6" w:type="dxa"/>
          </w:tcPr>
          <w:p w14:paraId="29A36DF2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行政许可决定书文名称</w:t>
            </w:r>
          </w:p>
        </w:tc>
        <w:tc>
          <w:tcPr>
            <w:tcW w:w="5155" w:type="dxa"/>
          </w:tcPr>
          <w:p w14:paraId="4648A3F9"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林木采伐许可证</w:t>
            </w:r>
          </w:p>
        </w:tc>
      </w:tr>
      <w:tr w14:paraId="5115EB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6" w:type="dxa"/>
          </w:tcPr>
          <w:p w14:paraId="5215AD37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行政许可决定书文书号(许可编号)</w:t>
            </w:r>
          </w:p>
        </w:tc>
        <w:tc>
          <w:tcPr>
            <w:tcW w:w="5155" w:type="dxa"/>
          </w:tcPr>
          <w:p w14:paraId="7408CD4A"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渝2094028</w:t>
            </w:r>
          </w:p>
        </w:tc>
      </w:tr>
      <w:tr w14:paraId="0614E1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6" w:type="dxa"/>
          </w:tcPr>
          <w:p w14:paraId="0A41DF19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许可类别</w:t>
            </w:r>
          </w:p>
        </w:tc>
        <w:tc>
          <w:tcPr>
            <w:tcW w:w="5155" w:type="dxa"/>
          </w:tcPr>
          <w:p w14:paraId="6427493D"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认可</w:t>
            </w:r>
          </w:p>
        </w:tc>
      </w:tr>
      <w:tr w14:paraId="2B453D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06" w:type="dxa"/>
          </w:tcPr>
          <w:p w14:paraId="7689A6B5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许可内容</w:t>
            </w:r>
          </w:p>
        </w:tc>
        <w:tc>
          <w:tcPr>
            <w:tcW w:w="5155" w:type="dxa"/>
          </w:tcPr>
          <w:p w14:paraId="2F4C8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同意在义和街道采伐速生桉114.3立方米</w:t>
            </w:r>
          </w:p>
        </w:tc>
      </w:tr>
      <w:tr w14:paraId="535542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6" w:type="dxa"/>
          </w:tcPr>
          <w:p w14:paraId="35F4AA48"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许可决定日期</w:t>
            </w:r>
          </w:p>
        </w:tc>
        <w:tc>
          <w:tcPr>
            <w:tcW w:w="5155" w:type="dxa"/>
            <w:vAlign w:val="top"/>
          </w:tcPr>
          <w:p w14:paraId="0D182D2F">
            <w:pPr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2024/11/5</w:t>
            </w:r>
          </w:p>
        </w:tc>
      </w:tr>
      <w:tr w14:paraId="018549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6" w:type="dxa"/>
          </w:tcPr>
          <w:p w14:paraId="10A5EE7D"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有效期自</w:t>
            </w:r>
          </w:p>
        </w:tc>
        <w:tc>
          <w:tcPr>
            <w:tcW w:w="5155" w:type="dxa"/>
            <w:vAlign w:val="top"/>
          </w:tcPr>
          <w:p w14:paraId="3F4F49F7">
            <w:pPr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2024/11/5</w:t>
            </w:r>
          </w:p>
        </w:tc>
      </w:tr>
      <w:tr w14:paraId="7B71E2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6" w:type="dxa"/>
          </w:tcPr>
          <w:p w14:paraId="3F8537BD"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有效期至</w:t>
            </w:r>
          </w:p>
        </w:tc>
        <w:tc>
          <w:tcPr>
            <w:tcW w:w="5155" w:type="dxa"/>
            <w:vAlign w:val="top"/>
          </w:tcPr>
          <w:p w14:paraId="4F5C7959">
            <w:pPr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2024/</w:t>
            </w: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/31</w:t>
            </w:r>
          </w:p>
        </w:tc>
      </w:tr>
      <w:tr w14:paraId="54B0F3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6" w:type="dxa"/>
          </w:tcPr>
          <w:p w14:paraId="23911FA2"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许可机关</w:t>
            </w:r>
          </w:p>
        </w:tc>
        <w:tc>
          <w:tcPr>
            <w:tcW w:w="5155" w:type="dxa"/>
          </w:tcPr>
          <w:p w14:paraId="51366517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重庆市涪陵区林业局</w:t>
            </w:r>
          </w:p>
        </w:tc>
      </w:tr>
      <w:tr w14:paraId="43A27B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6" w:type="dxa"/>
          </w:tcPr>
          <w:p w14:paraId="07CEEE93"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许可机关统一社会信用代码</w:t>
            </w:r>
          </w:p>
        </w:tc>
        <w:tc>
          <w:tcPr>
            <w:tcW w:w="5155" w:type="dxa"/>
          </w:tcPr>
          <w:p w14:paraId="418D9149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115001020086703914</w:t>
            </w:r>
          </w:p>
        </w:tc>
      </w:tr>
    </w:tbl>
    <w:p w14:paraId="6FF1848E">
      <w:pPr>
        <w:rPr>
          <w:rFonts w:hint="default" w:eastAsiaTheme="minorEastAsia"/>
          <w:szCs w:val="24"/>
          <w:lang w:val="en-US" w:eastAsia="zh-CN"/>
        </w:rPr>
      </w:pPr>
    </w:p>
    <w:p w14:paraId="7F6E5694">
      <w:pPr>
        <w:rPr>
          <w:rFonts w:hint="default" w:eastAsiaTheme="minorEastAsia"/>
          <w:szCs w:val="24"/>
          <w:lang w:val="en-US" w:eastAsia="zh-CN"/>
        </w:rPr>
      </w:pPr>
    </w:p>
    <w:p w14:paraId="5A90287B">
      <w:pPr>
        <w:rPr>
          <w:rFonts w:hint="default" w:eastAsiaTheme="minorEastAsia"/>
          <w:szCs w:val="24"/>
          <w:lang w:val="en-US" w:eastAsia="zh-CN"/>
        </w:rPr>
      </w:pPr>
    </w:p>
    <w:p w14:paraId="51AA8444">
      <w:pPr>
        <w:rPr>
          <w:rFonts w:hint="default" w:eastAsiaTheme="minorEastAsia"/>
          <w:szCs w:val="24"/>
          <w:lang w:val="en-US" w:eastAsia="zh-CN"/>
        </w:rPr>
      </w:pPr>
    </w:p>
    <w:p w14:paraId="2061CB2F">
      <w:pPr>
        <w:rPr>
          <w:szCs w:val="24"/>
        </w:rPr>
      </w:pPr>
    </w:p>
    <w:p w14:paraId="7FAC2B4B">
      <w:pPr>
        <w:rPr>
          <w:szCs w:val="24"/>
        </w:rPr>
      </w:pPr>
    </w:p>
    <w:p w14:paraId="795BA7D3">
      <w:pPr>
        <w:rPr>
          <w:szCs w:val="24"/>
        </w:rPr>
      </w:pPr>
    </w:p>
    <w:p w14:paraId="68AA6030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4819"/>
      </w:tblGrid>
      <w:tr w14:paraId="3EE0E6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4242" w:type="dxa"/>
          </w:tcPr>
          <w:p w14:paraId="16B1AC61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行政相对人名称</w:t>
            </w:r>
          </w:p>
        </w:tc>
        <w:tc>
          <w:tcPr>
            <w:tcW w:w="4819" w:type="dxa"/>
          </w:tcPr>
          <w:p w14:paraId="216BAF68"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重庆市涪陵区同乐镇人民政府</w:t>
            </w:r>
          </w:p>
        </w:tc>
      </w:tr>
      <w:tr w14:paraId="5AA1C1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 w14:paraId="7A3633DE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行政相对人类别</w:t>
            </w:r>
          </w:p>
        </w:tc>
        <w:tc>
          <w:tcPr>
            <w:tcW w:w="4819" w:type="dxa"/>
          </w:tcPr>
          <w:p w14:paraId="71BBFB67">
            <w:pP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法人及非法人组织</w:t>
            </w:r>
          </w:p>
        </w:tc>
      </w:tr>
      <w:tr w14:paraId="6CA5D6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 w14:paraId="626E75A1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4819" w:type="dxa"/>
          </w:tcPr>
          <w:p w14:paraId="39F7794B"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512301197405142573</w:t>
            </w:r>
          </w:p>
        </w:tc>
      </w:tr>
      <w:tr w14:paraId="4E24A8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 w14:paraId="42644143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法定代表人</w:t>
            </w:r>
          </w:p>
        </w:tc>
        <w:tc>
          <w:tcPr>
            <w:tcW w:w="4819" w:type="dxa"/>
          </w:tcPr>
          <w:p w14:paraId="40EE7C78">
            <w:pP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陈云胜</w:t>
            </w:r>
          </w:p>
        </w:tc>
      </w:tr>
      <w:tr w14:paraId="5A105A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 w14:paraId="63EA419C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行政许可决定书文名称</w:t>
            </w:r>
          </w:p>
        </w:tc>
        <w:tc>
          <w:tcPr>
            <w:tcW w:w="4819" w:type="dxa"/>
          </w:tcPr>
          <w:p w14:paraId="0A808CEA"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林木采伐许可证</w:t>
            </w:r>
          </w:p>
        </w:tc>
      </w:tr>
      <w:tr w14:paraId="4D154C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 w14:paraId="25C21692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行政许可决定书文书号(许可编号)</w:t>
            </w:r>
          </w:p>
        </w:tc>
        <w:tc>
          <w:tcPr>
            <w:tcW w:w="4819" w:type="dxa"/>
          </w:tcPr>
          <w:p w14:paraId="7DB5056F"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渝2094029-2094030</w:t>
            </w:r>
          </w:p>
        </w:tc>
      </w:tr>
      <w:tr w14:paraId="6A5D68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 w14:paraId="0F38DE4B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许可类别</w:t>
            </w:r>
          </w:p>
        </w:tc>
        <w:tc>
          <w:tcPr>
            <w:tcW w:w="4819" w:type="dxa"/>
          </w:tcPr>
          <w:p w14:paraId="4278CC05"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认可</w:t>
            </w:r>
          </w:p>
        </w:tc>
      </w:tr>
      <w:tr w14:paraId="68BD66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 w14:paraId="70902EB7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许可内容</w:t>
            </w:r>
          </w:p>
        </w:tc>
        <w:tc>
          <w:tcPr>
            <w:tcW w:w="4819" w:type="dxa"/>
          </w:tcPr>
          <w:p w14:paraId="6694F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同意在同乐镇采伐马尾松281立方米</w:t>
            </w:r>
          </w:p>
        </w:tc>
      </w:tr>
      <w:tr w14:paraId="5DC3F2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 w14:paraId="19DBD172"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许可决定日期</w:t>
            </w:r>
          </w:p>
        </w:tc>
        <w:tc>
          <w:tcPr>
            <w:tcW w:w="4819" w:type="dxa"/>
            <w:vAlign w:val="top"/>
          </w:tcPr>
          <w:p w14:paraId="08FA9BDE">
            <w:pPr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2024/11/8</w:t>
            </w:r>
          </w:p>
        </w:tc>
      </w:tr>
      <w:tr w14:paraId="48FD98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 w14:paraId="51BDC1E0"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有效期自</w:t>
            </w:r>
          </w:p>
        </w:tc>
        <w:tc>
          <w:tcPr>
            <w:tcW w:w="4819" w:type="dxa"/>
            <w:vAlign w:val="top"/>
          </w:tcPr>
          <w:p w14:paraId="2C5126DD">
            <w:pPr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2024/11/9</w:t>
            </w:r>
          </w:p>
        </w:tc>
      </w:tr>
      <w:tr w14:paraId="009426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 w14:paraId="7A8CE6D6"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有效期至</w:t>
            </w:r>
          </w:p>
        </w:tc>
        <w:tc>
          <w:tcPr>
            <w:tcW w:w="4819" w:type="dxa"/>
            <w:vAlign w:val="top"/>
          </w:tcPr>
          <w:p w14:paraId="265F373C">
            <w:pPr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2024/</w:t>
            </w: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/31</w:t>
            </w:r>
          </w:p>
        </w:tc>
      </w:tr>
      <w:tr w14:paraId="1D2E3D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 w14:paraId="54F74344"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许可机关</w:t>
            </w:r>
          </w:p>
        </w:tc>
        <w:tc>
          <w:tcPr>
            <w:tcW w:w="4819" w:type="dxa"/>
          </w:tcPr>
          <w:p w14:paraId="7B12D28F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重庆市涪陵区林业局</w:t>
            </w:r>
          </w:p>
        </w:tc>
      </w:tr>
      <w:tr w14:paraId="2528EB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2" w:type="dxa"/>
          </w:tcPr>
          <w:p w14:paraId="573B5DFB"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许可机关统一社会信用代码</w:t>
            </w:r>
          </w:p>
        </w:tc>
        <w:tc>
          <w:tcPr>
            <w:tcW w:w="4819" w:type="dxa"/>
          </w:tcPr>
          <w:p w14:paraId="62F26B00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115001020086703914</w:t>
            </w:r>
          </w:p>
        </w:tc>
      </w:tr>
    </w:tbl>
    <w:p w14:paraId="3CA00671">
      <w:pPr>
        <w:rPr>
          <w:szCs w:val="24"/>
        </w:rPr>
      </w:pPr>
    </w:p>
    <w:p w14:paraId="67F0E68A">
      <w:pPr>
        <w:rPr>
          <w:szCs w:val="24"/>
        </w:rPr>
      </w:pPr>
    </w:p>
    <w:p w14:paraId="6739F81E">
      <w:pPr>
        <w:rPr>
          <w:szCs w:val="24"/>
        </w:rPr>
      </w:pPr>
    </w:p>
    <w:p w14:paraId="2076A4D4">
      <w:pPr>
        <w:rPr>
          <w:szCs w:val="24"/>
        </w:rPr>
      </w:pPr>
    </w:p>
    <w:p w14:paraId="6445C26E">
      <w:pPr>
        <w:rPr>
          <w:szCs w:val="24"/>
        </w:rPr>
      </w:pPr>
    </w:p>
    <w:p w14:paraId="6388CDBE">
      <w:pPr>
        <w:rPr>
          <w:szCs w:val="24"/>
        </w:rPr>
      </w:pPr>
    </w:p>
    <w:p w14:paraId="0ADE5B21">
      <w:pPr>
        <w:rPr>
          <w:szCs w:val="24"/>
        </w:rPr>
      </w:pPr>
    </w:p>
    <w:p w14:paraId="6C7F2C40">
      <w:pPr>
        <w:rPr>
          <w:szCs w:val="24"/>
        </w:rPr>
      </w:pPr>
    </w:p>
    <w:p w14:paraId="5B02D5E3">
      <w:pPr>
        <w:rPr>
          <w:szCs w:val="24"/>
        </w:rPr>
      </w:pPr>
    </w:p>
    <w:p w14:paraId="40849B3D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5157"/>
      </w:tblGrid>
      <w:tr w14:paraId="708D5B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902" w:type="dxa"/>
          </w:tcPr>
          <w:p w14:paraId="58626467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行政相对人名称</w:t>
            </w:r>
          </w:p>
        </w:tc>
        <w:tc>
          <w:tcPr>
            <w:tcW w:w="5157" w:type="dxa"/>
          </w:tcPr>
          <w:p w14:paraId="48567F47"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重庆市涪陵区大木林场</w:t>
            </w:r>
          </w:p>
        </w:tc>
      </w:tr>
      <w:tr w14:paraId="7D2247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902" w:type="dxa"/>
          </w:tcPr>
          <w:p w14:paraId="35ED5194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行政相对人类别</w:t>
            </w:r>
          </w:p>
        </w:tc>
        <w:tc>
          <w:tcPr>
            <w:tcW w:w="5157" w:type="dxa"/>
          </w:tcPr>
          <w:p w14:paraId="4C31DBD7"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法人及非法人组织</w:t>
            </w:r>
          </w:p>
        </w:tc>
      </w:tr>
      <w:tr w14:paraId="46C2D6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902" w:type="dxa"/>
          </w:tcPr>
          <w:p w14:paraId="40CE0C6D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5157" w:type="dxa"/>
          </w:tcPr>
          <w:p w14:paraId="3D4593DC">
            <w:pP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1250010220855511XW</w:t>
            </w:r>
          </w:p>
        </w:tc>
      </w:tr>
      <w:tr w14:paraId="75ADED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902" w:type="dxa"/>
          </w:tcPr>
          <w:p w14:paraId="33335E6A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法定代表人</w:t>
            </w:r>
          </w:p>
        </w:tc>
        <w:tc>
          <w:tcPr>
            <w:tcW w:w="5157" w:type="dxa"/>
          </w:tcPr>
          <w:p w14:paraId="1F8A0A98">
            <w:pP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李建平</w:t>
            </w:r>
          </w:p>
        </w:tc>
      </w:tr>
      <w:tr w14:paraId="735BBD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902" w:type="dxa"/>
          </w:tcPr>
          <w:p w14:paraId="071B0A62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行政许可决定书文名称</w:t>
            </w:r>
          </w:p>
        </w:tc>
        <w:tc>
          <w:tcPr>
            <w:tcW w:w="5157" w:type="dxa"/>
          </w:tcPr>
          <w:p w14:paraId="0C468A08"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林木采伐许可证</w:t>
            </w:r>
          </w:p>
        </w:tc>
      </w:tr>
      <w:tr w14:paraId="473881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3902" w:type="dxa"/>
          </w:tcPr>
          <w:p w14:paraId="1C1F4685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行政许可决定书文书号(许可编号)</w:t>
            </w:r>
          </w:p>
        </w:tc>
        <w:tc>
          <w:tcPr>
            <w:tcW w:w="5157" w:type="dxa"/>
          </w:tcPr>
          <w:p w14:paraId="0D9DBBF3"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渝2094031-2094033</w:t>
            </w:r>
          </w:p>
        </w:tc>
      </w:tr>
      <w:tr w14:paraId="658512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902" w:type="dxa"/>
          </w:tcPr>
          <w:p w14:paraId="57DE3911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许可类别</w:t>
            </w:r>
          </w:p>
        </w:tc>
        <w:tc>
          <w:tcPr>
            <w:tcW w:w="5157" w:type="dxa"/>
          </w:tcPr>
          <w:p w14:paraId="4DCB9DD6"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认可</w:t>
            </w:r>
          </w:p>
        </w:tc>
      </w:tr>
      <w:tr w14:paraId="2AAA26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902" w:type="dxa"/>
          </w:tcPr>
          <w:p w14:paraId="3D73238D"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许可内容</w:t>
            </w:r>
          </w:p>
        </w:tc>
        <w:tc>
          <w:tcPr>
            <w:tcW w:w="5157" w:type="dxa"/>
          </w:tcPr>
          <w:p w14:paraId="76379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同意在大木林场采伐马尾松、杉木6.2立方米</w:t>
            </w:r>
          </w:p>
        </w:tc>
      </w:tr>
      <w:tr w14:paraId="0F3019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902" w:type="dxa"/>
          </w:tcPr>
          <w:p w14:paraId="65A9610D"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许可决定日期</w:t>
            </w:r>
          </w:p>
        </w:tc>
        <w:tc>
          <w:tcPr>
            <w:tcW w:w="5157" w:type="dxa"/>
            <w:vAlign w:val="top"/>
          </w:tcPr>
          <w:p w14:paraId="2E3A9938">
            <w:pPr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2024/11/8</w:t>
            </w:r>
          </w:p>
        </w:tc>
      </w:tr>
      <w:tr w14:paraId="7D022A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902" w:type="dxa"/>
          </w:tcPr>
          <w:p w14:paraId="1B215D75"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有效期自</w:t>
            </w:r>
          </w:p>
        </w:tc>
        <w:tc>
          <w:tcPr>
            <w:tcW w:w="5157" w:type="dxa"/>
            <w:vAlign w:val="top"/>
          </w:tcPr>
          <w:p w14:paraId="18E75BB1">
            <w:pPr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2024/11/9</w:t>
            </w:r>
          </w:p>
        </w:tc>
      </w:tr>
      <w:tr w14:paraId="76DDC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902" w:type="dxa"/>
          </w:tcPr>
          <w:p w14:paraId="5896629B"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有效期至</w:t>
            </w:r>
          </w:p>
        </w:tc>
        <w:tc>
          <w:tcPr>
            <w:tcW w:w="5157" w:type="dxa"/>
            <w:vAlign w:val="top"/>
          </w:tcPr>
          <w:p w14:paraId="628D5132">
            <w:pPr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2024/</w:t>
            </w: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default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/31</w:t>
            </w:r>
          </w:p>
        </w:tc>
      </w:tr>
      <w:tr w14:paraId="161F33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902" w:type="dxa"/>
          </w:tcPr>
          <w:p w14:paraId="0FD80E1A"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许可机关</w:t>
            </w:r>
          </w:p>
        </w:tc>
        <w:tc>
          <w:tcPr>
            <w:tcW w:w="5157" w:type="dxa"/>
          </w:tcPr>
          <w:p w14:paraId="4B33F9A1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重庆市涪陵区林业局</w:t>
            </w:r>
          </w:p>
        </w:tc>
      </w:tr>
      <w:tr w14:paraId="3A6937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902" w:type="dxa"/>
          </w:tcPr>
          <w:p w14:paraId="505ADBD3">
            <w:pPr>
              <w:rPr>
                <w:rFonts w:hint="eastAsia"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许可机关统一社会信用代码</w:t>
            </w:r>
          </w:p>
        </w:tc>
        <w:tc>
          <w:tcPr>
            <w:tcW w:w="5157" w:type="dxa"/>
          </w:tcPr>
          <w:p w14:paraId="6286FC75"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115001020086703914</w:t>
            </w:r>
          </w:p>
        </w:tc>
      </w:tr>
    </w:tbl>
    <w:p w14:paraId="5334F414">
      <w:pPr>
        <w:rPr>
          <w:szCs w:val="24"/>
        </w:rPr>
      </w:pPr>
    </w:p>
    <w:p w14:paraId="092963B8">
      <w:pPr>
        <w:rPr>
          <w:szCs w:val="24"/>
        </w:rPr>
      </w:pPr>
    </w:p>
    <w:p w14:paraId="5DCBB6B4">
      <w:pPr>
        <w:rPr>
          <w:szCs w:val="24"/>
        </w:rPr>
      </w:pPr>
    </w:p>
    <w:p w14:paraId="792A94D2">
      <w:pPr>
        <w:rPr>
          <w:szCs w:val="24"/>
        </w:rPr>
      </w:pPr>
    </w:p>
    <w:p w14:paraId="7419781F">
      <w:pPr>
        <w:rPr>
          <w:szCs w:val="24"/>
        </w:rPr>
      </w:pPr>
    </w:p>
    <w:p w14:paraId="7951006F">
      <w:pPr>
        <w:rPr>
          <w:szCs w:val="24"/>
        </w:rPr>
      </w:pPr>
    </w:p>
    <w:p w14:paraId="37238BF0">
      <w:pPr>
        <w:rPr>
          <w:szCs w:val="24"/>
        </w:rPr>
      </w:pPr>
    </w:p>
    <w:p w14:paraId="65A4B5E4"/>
    <w:sectPr>
      <w:pgSz w:w="11906" w:h="16838"/>
      <w:pgMar w:top="2098" w:right="1587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zRjYWI5NWNkZGE3ZGU2YzhmOTkyM2NkN2VmZjIifQ=="/>
  </w:docVars>
  <w:rsids>
    <w:rsidRoot w:val="21F965AA"/>
    <w:rsid w:val="04980802"/>
    <w:rsid w:val="072B0A4F"/>
    <w:rsid w:val="07DE7207"/>
    <w:rsid w:val="0BE00A2C"/>
    <w:rsid w:val="0C803E0F"/>
    <w:rsid w:val="0E761259"/>
    <w:rsid w:val="12280E57"/>
    <w:rsid w:val="13D57C19"/>
    <w:rsid w:val="17140E43"/>
    <w:rsid w:val="186B0C14"/>
    <w:rsid w:val="1AD70716"/>
    <w:rsid w:val="1D41246D"/>
    <w:rsid w:val="1E9F7C86"/>
    <w:rsid w:val="1F3E1D77"/>
    <w:rsid w:val="21F965AA"/>
    <w:rsid w:val="24B44F39"/>
    <w:rsid w:val="24C833A3"/>
    <w:rsid w:val="2AD05BE4"/>
    <w:rsid w:val="2E6E7BC6"/>
    <w:rsid w:val="30956B44"/>
    <w:rsid w:val="353E6DA6"/>
    <w:rsid w:val="36442779"/>
    <w:rsid w:val="373B0829"/>
    <w:rsid w:val="3C016ED4"/>
    <w:rsid w:val="3C186EE6"/>
    <w:rsid w:val="3E4A35F9"/>
    <w:rsid w:val="488F1019"/>
    <w:rsid w:val="4979364B"/>
    <w:rsid w:val="4F1C53DA"/>
    <w:rsid w:val="4F78687F"/>
    <w:rsid w:val="5394125E"/>
    <w:rsid w:val="5A0C06CB"/>
    <w:rsid w:val="5E1E0AF5"/>
    <w:rsid w:val="5E5C4E2B"/>
    <w:rsid w:val="628F0CDD"/>
    <w:rsid w:val="67184229"/>
    <w:rsid w:val="67C807E5"/>
    <w:rsid w:val="70933000"/>
    <w:rsid w:val="7F4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728</Characters>
  <Lines>0</Lines>
  <Paragraphs>0</Paragraphs>
  <TotalTime>213</TotalTime>
  <ScaleCrop>false</ScaleCrop>
  <LinksUpToDate>false</LinksUpToDate>
  <CharactersWithSpaces>728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2023-08-01T02:01:00Z</dcterms:created>
  <dc:creator>即将拥有人鱼线的小王</dc:creator>
  <cp:lastModifiedBy>摆子</cp:lastModifiedBy>
  <dcterms:modified xsi:type="dcterms:W3CDTF">2024-11-21T02:30:24Z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EBE2A861F4554705BA5D9F77EF66791F_13</vt:lpwstr>
  </property>
</Properties>
</file>