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1100" w:lineRule="exact"/>
        <w:jc w:val="center"/>
        <w:rPr>
          <w:rFonts w:eastAsia="方正小标宋_GBK"/>
          <w:b/>
          <w:color w:val="FF0000"/>
          <w:w w:val="80"/>
          <w:sz w:val="80"/>
          <w:szCs w:val="80"/>
        </w:rPr>
      </w:pPr>
      <w:r>
        <w:rPr>
          <w:w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675640</wp:posOffset>
                </wp:positionV>
                <wp:extent cx="5600700" cy="635"/>
                <wp:effectExtent l="0" t="13970" r="0" b="23495"/>
                <wp:wrapNone/>
                <wp:docPr id="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3.6pt;margin-top:53.2pt;height:0.05pt;width:441pt;z-index:251659264;mso-width-relative:page;mso-height-relative:page;" filled="f" stroked="t" coordsize="21600,21600" o:gfxdata="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b1&#10;NLfWAAAACQEAAA8AAAAAAAAAAQAgAAAAIgAAAGRycy9kb3ducmV2LnhtbFBLAQIUABQAAAAIAIdO&#10;4kDBOo3b7AEAAN8DAAAOAAAAAAAAAAEAIAAAACUBAABkcnMvZTJvRG9jLnhtbFBLBQYAAAAABgAG&#10;AFkBAACD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b/>
          <w:color w:val="FF0000"/>
          <w:w w:val="80"/>
          <w:sz w:val="80"/>
          <w:szCs w:val="80"/>
        </w:rPr>
        <w:t>重庆市涪陵区农业农村委员会</w:t>
      </w:r>
    </w:p>
    <w:p>
      <w:pPr>
        <w:spacing w:line="400" w:lineRule="exact"/>
        <w:jc w:val="center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 xml:space="preserve">              </w:t>
      </w:r>
      <w:r>
        <w:rPr>
          <w:rFonts w:hint="eastAsia" w:eastAsia="方正仿宋_GBK"/>
          <w:bCs/>
          <w:sz w:val="32"/>
          <w:szCs w:val="32"/>
        </w:rPr>
        <w:t xml:space="preserve">                  </w:t>
      </w:r>
      <w:r>
        <w:rPr>
          <w:rFonts w:hint="eastAsia" w:ascii="方正仿宋_GBK" w:eastAsia="方正仿宋_GBK"/>
          <w:bCs/>
          <w:sz w:val="32"/>
          <w:szCs w:val="32"/>
        </w:rPr>
        <w:t>涪农委函</w:t>
      </w:r>
      <w:bookmarkStart w:id="0" w:name="_GoBack"/>
      <w:bookmarkEnd w:id="0"/>
      <w:r>
        <w:rPr>
          <w:rFonts w:hint="eastAsia" w:ascii="方正仿宋_GBK" w:eastAsia="方正仿宋_GBK"/>
          <w:bCs/>
          <w:sz w:val="32"/>
          <w:szCs w:val="32"/>
        </w:rPr>
        <w:t>〔</w:t>
      </w:r>
      <w:r>
        <w:rPr>
          <w:rFonts w:hint="eastAsia" w:eastAsia="方正仿宋_GBK"/>
          <w:bCs/>
          <w:sz w:val="32"/>
          <w:szCs w:val="32"/>
        </w:rPr>
        <w:t>2024</w:t>
      </w:r>
      <w:r>
        <w:rPr>
          <w:rFonts w:hint="eastAsia" w:ascii="方正仿宋_GBK" w:eastAsia="方正仿宋_GBK"/>
          <w:bCs/>
          <w:sz w:val="32"/>
          <w:szCs w:val="32"/>
        </w:rPr>
        <w:t>〕</w:t>
      </w:r>
      <w:r>
        <w:rPr>
          <w:rFonts w:hint="eastAsia" w:eastAsia="方正仿宋_GBK"/>
          <w:bCs/>
          <w:sz w:val="32"/>
          <w:szCs w:val="32"/>
        </w:rPr>
        <w:t>59</w:t>
      </w:r>
      <w:r>
        <w:rPr>
          <w:rFonts w:hint="eastAsia" w:ascii="方正仿宋_GBK" w:eastAsia="方正仿宋_GBK"/>
          <w:bCs/>
          <w:sz w:val="32"/>
          <w:szCs w:val="32"/>
        </w:rPr>
        <w:t>号</w:t>
      </w:r>
      <w:r>
        <w:rPr>
          <w:rFonts w:eastAsia="方正仿宋_GBK"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</w:t>
      </w:r>
      <w:r>
        <w:rPr>
          <w:rFonts w:eastAsia="方正仿宋_GBK"/>
          <w:bCs/>
          <w:sz w:val="32"/>
          <w:szCs w:val="32"/>
        </w:rPr>
        <w:t xml:space="preserve">               </w:t>
      </w:r>
    </w:p>
    <w:p>
      <w:pPr>
        <w:spacing w:line="500" w:lineRule="exact"/>
        <w:rPr>
          <w:rFonts w:eastAsia="方正小标宋_GBK"/>
          <w:bCs/>
          <w:sz w:val="44"/>
          <w:szCs w:val="44"/>
        </w:rPr>
      </w:pP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重庆市涪陵区农业农村委员会</w:t>
      </w: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关于认定涪陵区</w:t>
      </w:r>
      <w:r>
        <w:rPr>
          <w:rFonts w:eastAsia="方正小标宋_GBK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年种粮大户面积的函</w:t>
      </w:r>
    </w:p>
    <w:p>
      <w:pPr>
        <w:spacing w:line="579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Arial"/>
          <w:sz w:val="32"/>
          <w:szCs w:val="32"/>
        </w:rPr>
        <w:t>各涉农乡镇人民政府、街道办事处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napToGrid w:val="0"/>
          <w:spacing w:val="2"/>
          <w:sz w:val="32"/>
          <w:szCs w:val="32"/>
        </w:rPr>
        <w:t>区农业农村委员会、区财政局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《关于印发</w:t>
      </w:r>
      <w:r>
        <w:rPr>
          <w:rFonts w:hint="eastAsia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年涪陵区种粮大户补贴实施方案的函》（涪农委函〔</w:t>
      </w:r>
      <w:r>
        <w:rPr>
          <w:rFonts w:hint="eastAsia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eastAsia="方正仿宋_GBK" w:cs="方正仿宋_GBK"/>
          <w:sz w:val="32"/>
          <w:szCs w:val="32"/>
        </w:rPr>
        <w:t>358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等文件要求，各乡镇街道开展了种粮大户申报、审核、公示等工作，我委聘请中介对全区申报的种粮大户进行了现场核查，同时组织有关部门通过现场调查、电话抽查、暗访等形式进行了核查，核查中发现的问题分别致函相关乡镇街道作了进一步核实。</w:t>
      </w:r>
      <w:r>
        <w:rPr>
          <w:rFonts w:hint="eastAsia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eastAsia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eastAsia="方正仿宋_GBK" w:cs="方正仿宋_GBK"/>
          <w:sz w:val="32"/>
          <w:szCs w:val="32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日期间对拟认定的种粮大户进行了张榜公示和网上公示，公示期间未收到种粮大户不实的举报。</w:t>
      </w:r>
      <w:r>
        <w:rPr>
          <w:rFonts w:hint="eastAsia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年全区申报种粮大户</w:t>
      </w:r>
      <w:r>
        <w:rPr>
          <w:rFonts w:hint="eastAsia" w:eastAsia="方正仿宋_GBK" w:cs="方正仿宋_GBK"/>
          <w:sz w:val="32"/>
          <w:szCs w:val="32"/>
        </w:rPr>
        <w:t>375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户，经过核查，取消</w:t>
      </w:r>
      <w:r>
        <w:rPr>
          <w:rFonts w:hint="eastAsia" w:eastAsia="方正仿宋_GBK" w:cs="方正仿宋_GBK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户种粮大户资格，核减</w:t>
      </w:r>
      <w:r>
        <w:rPr>
          <w:rFonts w:hint="eastAsia" w:eastAsia="方正仿宋_GBK" w:cs="方正仿宋_GBK"/>
          <w:sz w:val="32"/>
          <w:szCs w:val="32"/>
        </w:rPr>
        <w:t>41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户种粮面积，现认定</w:t>
      </w:r>
      <w:r>
        <w:rPr>
          <w:rFonts w:hint="eastAsia" w:eastAsia="方正仿宋_GBK" w:cs="方正仿宋_GBK"/>
          <w:sz w:val="32"/>
          <w:szCs w:val="32"/>
        </w:rPr>
        <w:t>365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户种粮大户为</w:t>
      </w:r>
      <w:r>
        <w:rPr>
          <w:rFonts w:hint="eastAsia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年度种粮大户，认定种粮面积</w:t>
      </w:r>
      <w:r>
        <w:rPr>
          <w:rFonts w:hint="eastAsia" w:eastAsia="方正仿宋_GBK" w:cs="方正仿宋_GBK"/>
          <w:sz w:val="32"/>
          <w:szCs w:val="32"/>
        </w:rPr>
        <w:t>50776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eastAsia="方正仿宋_GBK" w:cs="方正仿宋_GBK"/>
          <w:sz w:val="32"/>
          <w:szCs w:val="32"/>
        </w:rPr>
        <w:t>127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亩，将在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bidi="ar"/>
        </w:rPr>
        <w:t>2024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年度按照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市上要求给予补贴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spacing w:line="579" w:lineRule="exact"/>
        <w:rPr>
          <w:rFonts w:hint="eastAsia" w:eastAsia="方正仿宋_GBK"/>
          <w:sz w:val="32"/>
          <w:szCs w:val="32"/>
        </w:rPr>
      </w:pPr>
    </w:p>
    <w:p>
      <w:pPr>
        <w:widowControl/>
        <w:spacing w:line="579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涪陵区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bidi="ar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年度种粮大户认定表</w:t>
      </w:r>
    </w:p>
    <w:p>
      <w:pPr>
        <w:widowControl/>
        <w:spacing w:line="579" w:lineRule="exact"/>
        <w:rPr>
          <w:rFonts w:eastAsia="方正仿宋_GBK"/>
          <w:kern w:val="0"/>
          <w:sz w:val="32"/>
          <w:szCs w:val="32"/>
        </w:rPr>
      </w:pPr>
    </w:p>
    <w:p>
      <w:pPr>
        <w:widowControl/>
        <w:spacing w:line="579" w:lineRule="exact"/>
        <w:rPr>
          <w:rFonts w:hint="eastAsia" w:eastAsia="方正仿宋_GBK"/>
          <w:kern w:val="0"/>
          <w:sz w:val="32"/>
          <w:szCs w:val="32"/>
        </w:rPr>
      </w:pPr>
    </w:p>
    <w:p>
      <w:pPr>
        <w:widowControl/>
        <w:spacing w:line="579" w:lineRule="exact"/>
        <w:rPr>
          <w:rFonts w:eastAsia="方正仿宋_GBK"/>
          <w:kern w:val="0"/>
          <w:sz w:val="32"/>
          <w:szCs w:val="32"/>
        </w:rPr>
      </w:pPr>
    </w:p>
    <w:p>
      <w:pPr>
        <w:widowControl/>
        <w:spacing w:line="579" w:lineRule="exact"/>
        <w:jc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重庆市涪陵区农业农村委员会</w:t>
      </w:r>
    </w:p>
    <w:p>
      <w:pPr>
        <w:widowControl/>
        <w:spacing w:line="579" w:lineRule="exact"/>
        <w:jc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2024年</w:t>
      </w:r>
      <w:r>
        <w:rPr>
          <w:rFonts w:hint="eastAsia" w:eastAsia="方正仿宋_GBK"/>
          <w:kern w:val="0"/>
          <w:sz w:val="32"/>
          <w:szCs w:val="32"/>
        </w:rPr>
        <w:t>3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</w:rPr>
        <w:t>18</w:t>
      </w:r>
      <w:r>
        <w:rPr>
          <w:rFonts w:eastAsia="方正仿宋_GBK"/>
          <w:kern w:val="0"/>
          <w:sz w:val="32"/>
          <w:szCs w:val="32"/>
        </w:rPr>
        <w:t>日</w:t>
      </w:r>
    </w:p>
    <w:p>
      <w:pPr>
        <w:widowControl/>
        <w:spacing w:line="579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（此件公开发布）</w:t>
      </w:r>
    </w:p>
    <w:p>
      <w:pPr>
        <w:widowControl/>
        <w:spacing w:line="579" w:lineRule="exact"/>
        <w:jc w:val="center"/>
        <w:rPr>
          <w:rFonts w:eastAsia="方正仿宋_GBK"/>
          <w:kern w:val="0"/>
          <w:sz w:val="32"/>
          <w:szCs w:val="32"/>
        </w:rPr>
      </w:pPr>
    </w:p>
    <w:p>
      <w:pPr>
        <w:widowControl/>
        <w:spacing w:line="579" w:lineRule="exact"/>
        <w:jc w:val="center"/>
        <w:rPr>
          <w:rFonts w:eastAsia="方正仿宋_GBK"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color w:val="000000"/>
          <w:spacing w:val="-6"/>
          <w:sz w:val="28"/>
          <w:szCs w:val="28"/>
        </w:rPr>
      </w:pPr>
    </w:p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color w:val="000000"/>
          <w:spacing w:val="-6"/>
          <w:sz w:val="28"/>
          <w:szCs w:val="28"/>
        </w:rPr>
      </w:pPr>
    </w:p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color w:val="000000"/>
          <w:spacing w:val="-6"/>
          <w:sz w:val="28"/>
          <w:szCs w:val="28"/>
        </w:rPr>
      </w:pPr>
    </w:p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color w:val="000000"/>
          <w:spacing w:val="-6"/>
          <w:sz w:val="28"/>
          <w:szCs w:val="28"/>
        </w:rPr>
      </w:pPr>
    </w:p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color w:val="000000"/>
          <w:spacing w:val="-6"/>
          <w:sz w:val="28"/>
          <w:szCs w:val="28"/>
        </w:rPr>
      </w:pPr>
    </w:p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color w:val="000000"/>
          <w:spacing w:val="-6"/>
          <w:sz w:val="28"/>
          <w:szCs w:val="28"/>
        </w:rPr>
      </w:pPr>
    </w:p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color w:val="000000"/>
          <w:spacing w:val="-6"/>
          <w:sz w:val="28"/>
          <w:szCs w:val="28"/>
        </w:rPr>
      </w:pPr>
    </w:p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color w:val="000000"/>
          <w:spacing w:val="-6"/>
          <w:sz w:val="28"/>
          <w:szCs w:val="28"/>
        </w:rPr>
      </w:pPr>
    </w:p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color w:val="000000"/>
          <w:spacing w:val="-6"/>
          <w:sz w:val="28"/>
          <w:szCs w:val="28"/>
        </w:rPr>
      </w:pPr>
    </w:p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color w:val="000000"/>
          <w:spacing w:val="-6"/>
          <w:sz w:val="28"/>
          <w:szCs w:val="28"/>
        </w:rPr>
      </w:pPr>
    </w:p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color w:val="000000"/>
          <w:spacing w:val="-6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1474" w:gutter="0"/>
          <w:cols w:space="720" w:num="1"/>
          <w:docGrid w:type="linesAndChars" w:linePitch="600" w:charSpace="121"/>
        </w:sectPr>
      </w:pPr>
    </w:p>
    <w:p>
      <w:pPr>
        <w:widowControl/>
        <w:spacing w:line="600" w:lineRule="exact"/>
        <w:rPr>
          <w:rFonts w:hint="eastAsia" w:ascii="方正黑体_GBK" w:hAnsi="方正黑体_GBK" w:eastAsia="方正黑体_GBK" w:cs="方正黑体_GBK"/>
          <w:color w:val="000000"/>
          <w:spacing w:val="-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-6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涪陵区</w:t>
      </w:r>
      <w:r>
        <w:rPr>
          <w:rFonts w:hint="eastAsia" w:eastAsia="方正小标宋_GBK" w:cs="方正小标宋_GBK"/>
          <w:color w:val="000000"/>
          <w:kern w:val="0"/>
          <w:sz w:val="36"/>
          <w:szCs w:val="36"/>
          <w:lang w:bidi="ar"/>
        </w:rPr>
        <w:t>2023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年度种粮大户认定表</w:t>
      </w:r>
    </w:p>
    <w:tbl>
      <w:tblPr>
        <w:tblStyle w:val="6"/>
        <w:tblW w:w="150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75"/>
        <w:gridCol w:w="2985"/>
        <w:gridCol w:w="2760"/>
        <w:gridCol w:w="1065"/>
        <w:gridCol w:w="1020"/>
        <w:gridCol w:w="1035"/>
        <w:gridCol w:w="840"/>
        <w:gridCol w:w="840"/>
        <w:gridCol w:w="915"/>
        <w:gridCol w:w="675"/>
        <w:gridCol w:w="810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乡镇街道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种粮大户姓名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种粮地点</w:t>
            </w:r>
          </w:p>
        </w:tc>
        <w:tc>
          <w:tcPr>
            <w:tcW w:w="80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粮食种植面积(亩)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玉米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红苕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马铃薯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绿豆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豌葫豆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江东街道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蔡仲余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辣子村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重庆市涪陵区江东新梨村股份经济联合社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新梨村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游德美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新梨村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徐恩前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新梨村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代应兵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青云村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钱超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凉水村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武陵山乡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孙广明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石夹沟村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重庆市涪陵区乐道村淼润农产品农民专业合作社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乐道村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石沱镇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张迎春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青春村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邬勇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长益村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南沱镇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秦廷兵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镇秀山村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涪陵区何春燕家庭农场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南沱村、治坪村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焦石镇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板栗村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组，坛中村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曹庆勇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板栗村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潘永财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板栗村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组、永丰村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孙正兰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永丰村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何凯明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龙井村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常国堂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龙井村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组，新井村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组，永丰村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谷丽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光华村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组、永丰村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刘朝兵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新井村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安荣普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东泉社区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袁代兵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白鹿村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袁代勇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白鹿村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刘胜文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白鹿村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楠木村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袁普行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楠木村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重庆普地蓝农业开发有限公司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大溪村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白涛街道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谢成兵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天星村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李朝群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高峰寺村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彭贵芳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石门村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石门村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三门子村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刘远国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哨楼村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黎猛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哨楼村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江北街道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重庆市涪陵区桂礼蔬菜种植专业合作社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松坪村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重庆市涪陵区九洞水榨菜股份合作社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二渡村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李渡街道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况敬兰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韩龙村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重庆市苑晔果蔬种植专业合作社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山仑村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重庆市龙两沟种养殖专业合作社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两龙村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周顺贵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龙塘村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重庆亿亩香农业专业合作社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致远社区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青羊镇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重庆市乡之土水稻种植合作社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三合村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重庆市夏山农业开发有限公司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三合村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重庆市涪陵区茹隆榨菜股份合作社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三合村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洪忠江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青羊村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杨朝友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工农村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石国勇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工农村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陈小平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陈胜元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兴园村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张武平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平一社区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杜现福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平一社区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重庆振腾农业科技发展有限公司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安镇社区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杜朝刚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迎龙社区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易永胜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平一社区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吕正福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王天碧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917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珍溪镇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彭庚明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仁义社区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杨鲁池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渠溪村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胡本全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河口村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李正吉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莲花村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王中洪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斑竹村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陈德奎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斑竹村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严德兴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莲花村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仁义社区村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杨显洪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斑竹村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吴德奎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斑竹村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大顺镇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瞿静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明家社区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张辉琼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明家社区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刘光芬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明家社区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明家社区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组，林和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重庆稼宜鑫生态农业有限公司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组，兴农村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重庆迪瑞森实业发展有限公司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重庆晟泰香溢农业科技有限公司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952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王明春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兴农村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兴农村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重庆市涪陵区邴达种养殖股份合作社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兴农村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重庆野舍月明生态农业发展有限公司（张小红）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明月村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亿和农业发展有限公司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新兴村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组，天宝寺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重庆天同生态农业有限公司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新兴村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组，柏坪村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张南云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重庆予粟水稻种植专业合作社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黄金平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大顺村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彭小平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大顺村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王民刚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大顺村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陈佐伟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大顺村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曾佐伦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石墙村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清风村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熊明全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清风村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龙桥街道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冉家友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荣桂社区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社、南岸浦社区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重庆市栋福生态农业有限公司（张健平）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746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386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重庆乡下有田农业有限公司（洪中强）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重庆市栋福生态农业有限公司（张健平）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麻磊村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龙潭镇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重庆市涪陵区健源米业有限公司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星光村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组、金龙社区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渝妹儿米业（重庆）集团有限公司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龙腾社区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组；星光村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组；大同村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966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966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重庆熙溪地农业科技有限公司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义和村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任家林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星光村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夏人山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星光村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冯金胜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团田村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蒋明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团田村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李代明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团田村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李明于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团田村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团田村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刘家林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团田村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赵华书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团田村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周英文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民主村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甯代娟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德胜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杨德发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德胜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组、新乐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陈绍安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石垭村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冉崇安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石垭村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社、团田村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陈甫怀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石垭村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组、德胜村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组、金龙社区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钱奇胜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万众村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和睦村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陈达友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群星村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义和村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严云淑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万寿村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大寨村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荔枝街道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重庆市涪陵区荔枝街道荷香村经济联合社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荷香村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小溪村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林四林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新大田村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田仲文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新大田村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新大田村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重庆市梓巴农业开发有限公司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方坪村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百胜镇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周万福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百胜镇红花村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社、隆兴村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况敬芬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百胜镇红花村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社、 太平村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张久明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百胜镇红花村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夏述礼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百胜镇观音村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新妙镇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胡永忠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大岭村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颜怀勇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游江村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陈廷生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金凤村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胡兴元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金凤村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张桂瑜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金凤村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陆经勇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白鹤村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白鹤村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黄光芳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适园村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黄友才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适园村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夏永全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适园村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李德友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适园村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李佐阳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郑家村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颜怀勇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北门村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吴小刚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北门村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张晓均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北门村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北门村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重庆市涪陵区山钱果树种植专业合作社(瞿敬淑)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小坪村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瞿伦海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小坪村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谢付全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平政村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聂天海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同协村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黄远仁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同协村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彭友学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同协村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贺长禄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庆林村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李庆云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互助村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陆君德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互助村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瞿仁云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互助村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钟克武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互助村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陈启洪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玉泉村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陈德明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玉泉村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黄永洪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玉泉村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程选吉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玉泉村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重庆利敏源种养殖专业合作社(高加利)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岔河村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田茂明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十字村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朱显华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十字村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义和街道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黎国超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大柏社区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组、石堡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石岭村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组、华东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李凤明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石岭村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郑成刚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石岭村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杜小林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临江村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向少元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临江村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王兴勇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临江村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石堡村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秦金伟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庄子村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方木香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红春村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何维庆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况文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黄小红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华东村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清溪镇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吕国荣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杨永岗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王国祥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丰收村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王小鱼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丰收村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黄天华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丰收村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何洪伦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丰收村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四合村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同乐镇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盛贵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同建社区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同乐村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组、七一村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张永全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同乐村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郭德平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前进村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杨代兵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前进村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喻先忠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前进村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张清全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前进村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袁治平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联兴村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黎瑞平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联兴村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杨小兵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莲池村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唐占华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莲池村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胥清平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莲池村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车廷红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雪峰村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邓孝阳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雪峰村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何香荣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雪峰村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洪传文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雪峰村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洪中庸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雪峰村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李万芬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雪峰村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罗时会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雪峰村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郑现云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雪峰村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金盛昌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长青村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社、仁寿村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陈思宇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长青村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重庆市伟明农业发展有限公司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解放村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任晓平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解放村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解放村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组、同建社区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重庆涪粮农业发展有限公司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寿坝村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熊中志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寿坝村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寿坝村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朱世平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寿坝村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杨太权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寿坝村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杜永权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寿坝村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刘显华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寿坝村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余仁芳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寿坝村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大木乡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徐素琼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武陵村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潘永福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雨台村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罗开银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雨台村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重庆雨禾农业农民专业合作社（罗开华）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雨台村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罗绍文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雨台村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孙金槐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武陵村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组、宣王村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洪仕海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宣王村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组、雨台村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洪仕荣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宣王村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组、雨台村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刘忠伦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宣王村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罗应文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宣王村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罗云镇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杜天敏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铜矿山村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袁代林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罗云坝社区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唐富容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罗云坝社区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蒋志海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池沱坝村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组、狮子梁村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钟江游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干龙坝村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钟长英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干龙坝村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李仁云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干龙坝村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重庆渝百穗农业科技发展有限责任公司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干龙坝村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2997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1131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蔺市街道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社、泡桐村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社、新桥村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肖中华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吴正华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蔺成友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周俊福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王在权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许绪林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勾绍会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蒋兴福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许绪强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连二村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贺官文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泡桐村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朱道德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泡桐村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吴朝平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泡桐村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彭文贵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泡桐村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重庆市禾广种业有限公司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泡桐村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张锦春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松荫村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文昌碧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松荫村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姚大均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双井村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社、连二村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余永强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长冲村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陈华勇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长冲村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李伯良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余旭杰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陈合炎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新桥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社、连二村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任元海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雷光明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社、连二村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传建设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郑显隆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任文元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吕文中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红旗社区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郭庆莲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五四村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社、红旗社区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385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385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卢安平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五四村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李世超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五四村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杨国华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五四村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五四村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社、红旗社区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陈正新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杨朝高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陈仕刚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惠家君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鲁军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许远华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五尧村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五尧村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五尧村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杨代刚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五尧村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蔡紫友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五尧村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况金福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五尧村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许万余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五尧村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汪荣忠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五尧村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冉隆艮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五尧村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刘福勤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五尧村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安永容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五尧村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刘小鱼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五尧村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四坪村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杨明于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四坪村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郭建中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四坪村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社、五尧村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姚德智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桃园村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陈其平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桃园村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社、双井村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李光权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张南江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何修文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张贵洪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段琼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周国兵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白玉村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重庆翠阙生态旅游发展有限公司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飞水村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497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497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刘卫平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铜鼓村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张文彬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铜鼓村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铜鼓村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庞久疆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铜鼓村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刘兵海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铜鼓村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胡中平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金竹社区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郭永清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清水塘村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社、五四村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773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重庆大航现代农业发展有限公司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清水塘村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马武镇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邬勇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王清平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板桥村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卢安芳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板桥村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刘中勇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板桥村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夏永华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板桥村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钟定伦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板桥村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卢文华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板桥村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惠民社区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冉忠全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惠民社区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刘忠强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惠民社区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文远棋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惠民社区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组、板桥村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万必全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惠民社区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余忠溧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惠民社区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惠民社区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唐生树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惠民社区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胡胜莲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惠民社区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刘忠明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惠民社区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卢伦明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惠民社区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惠民社区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邬勇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冉开现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小坝村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何金权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兴隆村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周国兵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兴隆村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汪光强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兴隆村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吴朝文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兴隆村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郭绿生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兴隆村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王高山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兴隆村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148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重庆翠神农业有限公司（尹棋平）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兴隆村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罗国书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方碑村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胡小林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方碑村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何步云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方碑村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梅福寿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方碑村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郭永淑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方碑村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冉开现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石干村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代廷盛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石干村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王国民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李德明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何守全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夏忠义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刘成林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向勤平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重庆翠神农业有限公司（尹棋平）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吴小敏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268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蔺显荣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桂小红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重庆坪上生态旅游开放有限公司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石朝门村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余宗荣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石朝门村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陈熙贵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石朝门村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吴朝春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石朝门村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喻小强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林口村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谭邦惠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林口村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林口村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喻天荣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林口村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廖兴伦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林口村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林口村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姚青青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红专村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  <w:sectPr>
          <w:pgSz w:w="16838" w:h="11906" w:orient="landscape"/>
          <w:pgMar w:top="1587" w:right="2098" w:bottom="1474" w:left="1984" w:header="851" w:footer="1474" w:gutter="0"/>
          <w:cols w:space="720" w:num="1"/>
          <w:docGrid w:type="linesAndChars" w:linePitch="600" w:charSpace="121"/>
        </w:sect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</w:rPr>
      </w:pPr>
    </w:p>
    <w:p>
      <w:pPr>
        <w:widowControl/>
        <w:spacing w:line="600" w:lineRule="exact"/>
        <w:ind w:firstLine="280" w:firstLineChars="100"/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sz w:val="28"/>
          <w:szCs w:val="28"/>
        </w:rPr>
        <w:t>抄送区财政局。</w:t>
      </w:r>
    </w:p>
    <w:sectPr>
      <w:pgSz w:w="11906" w:h="16838"/>
      <w:pgMar w:top="2098" w:right="1474" w:bottom="1985" w:left="1588" w:header="851" w:footer="1474" w:gutter="0"/>
      <w:cols w:space="720" w:num="1"/>
      <w:docGrid w:type="linesAndChar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center"/>
      <w:textAlignment w:val="auto"/>
      <w:rPr>
        <w:rStyle w:val="10"/>
        <w:rFonts w:hint="eastAsia" w:ascii="宋体" w:hAnsi="宋体" w:eastAsia="宋体" w:cs="宋体"/>
        <w:sz w:val="28"/>
        <w:szCs w:val="28"/>
      </w:rPr>
    </w:pPr>
    <w:r>
      <w:rPr>
        <w:rStyle w:val="10"/>
        <w:rFonts w:hint="eastAsia" w:ascii="宋体" w:hAnsi="宋体" w:eastAsia="宋体" w:cs="宋体"/>
        <w:sz w:val="28"/>
        <w:szCs w:val="28"/>
      </w:rPr>
      <w:t>—</w:t>
    </w:r>
    <w:r>
      <w:rPr>
        <w:rStyle w:val="10"/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Style w:val="10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0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10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0"/>
        <w:rFonts w:hint="eastAsia" w:ascii="宋体" w:hAnsi="宋体" w:eastAsia="宋体" w:cs="宋体"/>
        <w:sz w:val="28"/>
        <w:szCs w:val="28"/>
        <w:lang/>
      </w:rPr>
      <w:t>17</w:t>
    </w:r>
    <w:r>
      <w:rPr>
        <w:rStyle w:val="10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10"/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Style w:val="10"/>
        <w:rFonts w:hint="eastAsia" w:ascii="宋体" w:hAnsi="宋体" w:eastAsia="宋体" w:cs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  <w:rPr>
        <w:rStyle w:val="10"/>
        <w:rFonts w:hint="eastAsia" w:ascii="方正书宋_GBK" w:eastAsia="方正书宋_GBK"/>
        <w:sz w:val="28"/>
        <w:szCs w:val="28"/>
      </w:rPr>
    </w:pPr>
    <w:r>
      <w:rPr>
        <w:rStyle w:val="10"/>
        <w:rFonts w:hint="eastAsia" w:ascii="方正书宋_GBK" w:eastAsia="方正书宋_GBK"/>
        <w:sz w:val="28"/>
        <w:szCs w:val="28"/>
      </w:rPr>
      <w:t>—</w:t>
    </w:r>
    <w:r>
      <w:rPr>
        <w:rStyle w:val="10"/>
        <w:rFonts w:hint="eastAsia" w:ascii="方正书宋_GBK" w:eastAsia="方正书宋_GBK"/>
        <w:sz w:val="28"/>
        <w:szCs w:val="28"/>
        <w:lang w:val="en-US" w:eastAsia="zh-CN"/>
      </w:rPr>
      <w:t xml:space="preserve"> </w:t>
    </w:r>
    <w:r>
      <w:rPr>
        <w:rStyle w:val="10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0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10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0"/>
        <w:rFonts w:hint="eastAsia" w:ascii="宋体" w:hAnsi="宋体" w:eastAsia="宋体" w:cs="宋体"/>
        <w:sz w:val="28"/>
        <w:szCs w:val="28"/>
        <w:lang/>
      </w:rPr>
      <w:t>2</w:t>
    </w:r>
    <w:r>
      <w:rPr>
        <w:rStyle w:val="10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10"/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Style w:val="10"/>
        <w:rFonts w:hint="eastAsia" w:ascii="方正书宋_GBK" w:eastAsia="方正书宋_GBK"/>
        <w:sz w:val="28"/>
        <w:szCs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C647E"/>
    <w:multiLevelType w:val="multilevel"/>
    <w:tmpl w:val="483C647E"/>
    <w:lvl w:ilvl="0" w:tentative="0">
      <w:start w:val="1"/>
      <w:numFmt w:val="japaneseCounting"/>
      <w:pStyle w:val="12"/>
      <w:lvlText w:val="（%1）"/>
      <w:lvlJc w:val="left"/>
      <w:pPr>
        <w:tabs>
          <w:tab w:val="left" w:pos="1415"/>
        </w:tabs>
        <w:ind w:left="1415" w:hanging="85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95ACE60-4FE0-4623-B38C-EE060A5B9930}" w:val="rh0G2UaR7T4/=SJAqyPf6Qmdz5cFBxgIpvlisC91ntoMDXVe+EwYOu3bL8HkNKWjZ"/>
    <w:docVar w:name="commondata" w:val="eyJoZGlkIjoiN2QxODk3NWMyNGJiNWJjMGMyM2RhMWQ0N2UwNTY0ZmUifQ=="/>
    <w:docVar w:name="DocumentID" w:val="{E3A78AA1-BF36-46FF-A6CC-48C18614423D}"/>
  </w:docVars>
  <w:rsids>
    <w:rsidRoot w:val="00A81806"/>
    <w:rsid w:val="00000F2D"/>
    <w:rsid w:val="00005D38"/>
    <w:rsid w:val="0000739D"/>
    <w:rsid w:val="00014B7C"/>
    <w:rsid w:val="000151C5"/>
    <w:rsid w:val="00031CFC"/>
    <w:rsid w:val="00031E05"/>
    <w:rsid w:val="00035BD8"/>
    <w:rsid w:val="00036E3F"/>
    <w:rsid w:val="00037BBE"/>
    <w:rsid w:val="00040D79"/>
    <w:rsid w:val="00047B3B"/>
    <w:rsid w:val="00051E0B"/>
    <w:rsid w:val="00052E6F"/>
    <w:rsid w:val="0005725B"/>
    <w:rsid w:val="00057725"/>
    <w:rsid w:val="000601AA"/>
    <w:rsid w:val="000614C8"/>
    <w:rsid w:val="00062FEB"/>
    <w:rsid w:val="000668CC"/>
    <w:rsid w:val="00073ADB"/>
    <w:rsid w:val="00074145"/>
    <w:rsid w:val="00074F1B"/>
    <w:rsid w:val="000758D4"/>
    <w:rsid w:val="0007622D"/>
    <w:rsid w:val="0008035C"/>
    <w:rsid w:val="00080F10"/>
    <w:rsid w:val="00083616"/>
    <w:rsid w:val="0008631A"/>
    <w:rsid w:val="00086EFF"/>
    <w:rsid w:val="00091DAA"/>
    <w:rsid w:val="00096549"/>
    <w:rsid w:val="000A0817"/>
    <w:rsid w:val="000A6E99"/>
    <w:rsid w:val="000B039D"/>
    <w:rsid w:val="000C36D3"/>
    <w:rsid w:val="000C6625"/>
    <w:rsid w:val="000C66B2"/>
    <w:rsid w:val="000D07A5"/>
    <w:rsid w:val="000D3397"/>
    <w:rsid w:val="000D3F23"/>
    <w:rsid w:val="000D4900"/>
    <w:rsid w:val="000D5335"/>
    <w:rsid w:val="000F558B"/>
    <w:rsid w:val="00100D86"/>
    <w:rsid w:val="00104108"/>
    <w:rsid w:val="00110149"/>
    <w:rsid w:val="001123A3"/>
    <w:rsid w:val="00115AA0"/>
    <w:rsid w:val="0011728C"/>
    <w:rsid w:val="001233A0"/>
    <w:rsid w:val="0012422C"/>
    <w:rsid w:val="00135F56"/>
    <w:rsid w:val="00136BAB"/>
    <w:rsid w:val="00142909"/>
    <w:rsid w:val="00144D93"/>
    <w:rsid w:val="00145885"/>
    <w:rsid w:val="00145E44"/>
    <w:rsid w:val="001513F3"/>
    <w:rsid w:val="00157466"/>
    <w:rsid w:val="00166502"/>
    <w:rsid w:val="00172F83"/>
    <w:rsid w:val="00173F07"/>
    <w:rsid w:val="0017609D"/>
    <w:rsid w:val="00176508"/>
    <w:rsid w:val="00181781"/>
    <w:rsid w:val="00181BF8"/>
    <w:rsid w:val="001822BA"/>
    <w:rsid w:val="00186362"/>
    <w:rsid w:val="00190D02"/>
    <w:rsid w:val="001939E0"/>
    <w:rsid w:val="001979F1"/>
    <w:rsid w:val="001A66D5"/>
    <w:rsid w:val="001B347B"/>
    <w:rsid w:val="001B3B44"/>
    <w:rsid w:val="001B44FA"/>
    <w:rsid w:val="001B5C19"/>
    <w:rsid w:val="001B775D"/>
    <w:rsid w:val="001C0CCD"/>
    <w:rsid w:val="001C1CD2"/>
    <w:rsid w:val="001C2545"/>
    <w:rsid w:val="001C2BE6"/>
    <w:rsid w:val="001C2FCB"/>
    <w:rsid w:val="001C5C62"/>
    <w:rsid w:val="001D6B6A"/>
    <w:rsid w:val="001E03AC"/>
    <w:rsid w:val="001F0A79"/>
    <w:rsid w:val="001F1583"/>
    <w:rsid w:val="001F2A3E"/>
    <w:rsid w:val="001F53D9"/>
    <w:rsid w:val="001F5589"/>
    <w:rsid w:val="002011CA"/>
    <w:rsid w:val="0020324D"/>
    <w:rsid w:val="002071AE"/>
    <w:rsid w:val="00210FDD"/>
    <w:rsid w:val="002111B1"/>
    <w:rsid w:val="00211E72"/>
    <w:rsid w:val="00212A48"/>
    <w:rsid w:val="00216E06"/>
    <w:rsid w:val="00222CFC"/>
    <w:rsid w:val="00224654"/>
    <w:rsid w:val="00225AD4"/>
    <w:rsid w:val="00227756"/>
    <w:rsid w:val="00235656"/>
    <w:rsid w:val="00237A37"/>
    <w:rsid w:val="00240448"/>
    <w:rsid w:val="00251658"/>
    <w:rsid w:val="00261CA4"/>
    <w:rsid w:val="0026370F"/>
    <w:rsid w:val="002661DA"/>
    <w:rsid w:val="00267084"/>
    <w:rsid w:val="0027017B"/>
    <w:rsid w:val="00281B4D"/>
    <w:rsid w:val="00283F5D"/>
    <w:rsid w:val="002856C4"/>
    <w:rsid w:val="00286CF6"/>
    <w:rsid w:val="0029082E"/>
    <w:rsid w:val="00294395"/>
    <w:rsid w:val="0029537F"/>
    <w:rsid w:val="002A6B9E"/>
    <w:rsid w:val="002B0478"/>
    <w:rsid w:val="002B18AC"/>
    <w:rsid w:val="002B4A83"/>
    <w:rsid w:val="002B5D58"/>
    <w:rsid w:val="002B5E61"/>
    <w:rsid w:val="002B679B"/>
    <w:rsid w:val="002B699A"/>
    <w:rsid w:val="002C2FFA"/>
    <w:rsid w:val="002C6DFE"/>
    <w:rsid w:val="002D60FB"/>
    <w:rsid w:val="002F53D6"/>
    <w:rsid w:val="002F5492"/>
    <w:rsid w:val="002F59B4"/>
    <w:rsid w:val="00301EAC"/>
    <w:rsid w:val="00305225"/>
    <w:rsid w:val="003132B6"/>
    <w:rsid w:val="00316759"/>
    <w:rsid w:val="00317AC1"/>
    <w:rsid w:val="00317EB1"/>
    <w:rsid w:val="0032180A"/>
    <w:rsid w:val="00321C31"/>
    <w:rsid w:val="0032667F"/>
    <w:rsid w:val="00333C70"/>
    <w:rsid w:val="00352CB6"/>
    <w:rsid w:val="0035462C"/>
    <w:rsid w:val="003559CB"/>
    <w:rsid w:val="0035682E"/>
    <w:rsid w:val="00360880"/>
    <w:rsid w:val="0036382D"/>
    <w:rsid w:val="00366BDA"/>
    <w:rsid w:val="00367B78"/>
    <w:rsid w:val="00370B35"/>
    <w:rsid w:val="0037217B"/>
    <w:rsid w:val="00372A94"/>
    <w:rsid w:val="00374908"/>
    <w:rsid w:val="00376399"/>
    <w:rsid w:val="0038187C"/>
    <w:rsid w:val="00381D17"/>
    <w:rsid w:val="00383B8E"/>
    <w:rsid w:val="00386167"/>
    <w:rsid w:val="003872BF"/>
    <w:rsid w:val="00387954"/>
    <w:rsid w:val="003946CB"/>
    <w:rsid w:val="003A1841"/>
    <w:rsid w:val="003A5457"/>
    <w:rsid w:val="003A6442"/>
    <w:rsid w:val="003A6BF3"/>
    <w:rsid w:val="003B1735"/>
    <w:rsid w:val="003B4C48"/>
    <w:rsid w:val="003B53D3"/>
    <w:rsid w:val="003B58B9"/>
    <w:rsid w:val="003B74AF"/>
    <w:rsid w:val="003C0457"/>
    <w:rsid w:val="003C1637"/>
    <w:rsid w:val="003C59E7"/>
    <w:rsid w:val="003D0611"/>
    <w:rsid w:val="003D0C2D"/>
    <w:rsid w:val="003D2325"/>
    <w:rsid w:val="003D33B0"/>
    <w:rsid w:val="003D58C3"/>
    <w:rsid w:val="003D6392"/>
    <w:rsid w:val="003E037A"/>
    <w:rsid w:val="003E1A22"/>
    <w:rsid w:val="003E47CB"/>
    <w:rsid w:val="003E55BB"/>
    <w:rsid w:val="003E5B76"/>
    <w:rsid w:val="003E74FB"/>
    <w:rsid w:val="003F1CC0"/>
    <w:rsid w:val="003F51BD"/>
    <w:rsid w:val="003F5D3B"/>
    <w:rsid w:val="003F67BF"/>
    <w:rsid w:val="00400598"/>
    <w:rsid w:val="00410594"/>
    <w:rsid w:val="00411336"/>
    <w:rsid w:val="0041415D"/>
    <w:rsid w:val="00414EA7"/>
    <w:rsid w:val="00415D21"/>
    <w:rsid w:val="00416B4F"/>
    <w:rsid w:val="00416E12"/>
    <w:rsid w:val="00421F3C"/>
    <w:rsid w:val="004311DA"/>
    <w:rsid w:val="004329B8"/>
    <w:rsid w:val="00432DBF"/>
    <w:rsid w:val="00434C1D"/>
    <w:rsid w:val="00435716"/>
    <w:rsid w:val="00435AB5"/>
    <w:rsid w:val="004413A3"/>
    <w:rsid w:val="00453F83"/>
    <w:rsid w:val="00454FA0"/>
    <w:rsid w:val="00465ADE"/>
    <w:rsid w:val="00467EE4"/>
    <w:rsid w:val="00481720"/>
    <w:rsid w:val="004819D1"/>
    <w:rsid w:val="00483942"/>
    <w:rsid w:val="004850F3"/>
    <w:rsid w:val="00492119"/>
    <w:rsid w:val="00492D6B"/>
    <w:rsid w:val="00493624"/>
    <w:rsid w:val="00496771"/>
    <w:rsid w:val="00497701"/>
    <w:rsid w:val="004A09AC"/>
    <w:rsid w:val="004A0EE8"/>
    <w:rsid w:val="004B3628"/>
    <w:rsid w:val="004B3953"/>
    <w:rsid w:val="004B51AD"/>
    <w:rsid w:val="004B565D"/>
    <w:rsid w:val="004B6A10"/>
    <w:rsid w:val="004B7221"/>
    <w:rsid w:val="004B7D9D"/>
    <w:rsid w:val="004C040A"/>
    <w:rsid w:val="004C10C8"/>
    <w:rsid w:val="004C1888"/>
    <w:rsid w:val="004C2782"/>
    <w:rsid w:val="004C2B49"/>
    <w:rsid w:val="004C2D5A"/>
    <w:rsid w:val="004C6038"/>
    <w:rsid w:val="004D3752"/>
    <w:rsid w:val="004D7683"/>
    <w:rsid w:val="004D7EDF"/>
    <w:rsid w:val="004E0541"/>
    <w:rsid w:val="004E60E7"/>
    <w:rsid w:val="004F2020"/>
    <w:rsid w:val="004F668E"/>
    <w:rsid w:val="00500D19"/>
    <w:rsid w:val="00502B23"/>
    <w:rsid w:val="00503ACE"/>
    <w:rsid w:val="00504095"/>
    <w:rsid w:val="0050677D"/>
    <w:rsid w:val="00511648"/>
    <w:rsid w:val="00515444"/>
    <w:rsid w:val="005178B9"/>
    <w:rsid w:val="00517C9C"/>
    <w:rsid w:val="00520F57"/>
    <w:rsid w:val="00521280"/>
    <w:rsid w:val="005224BB"/>
    <w:rsid w:val="00525954"/>
    <w:rsid w:val="0053756B"/>
    <w:rsid w:val="005419A0"/>
    <w:rsid w:val="00541B20"/>
    <w:rsid w:val="00542265"/>
    <w:rsid w:val="00547252"/>
    <w:rsid w:val="0055781E"/>
    <w:rsid w:val="005604E1"/>
    <w:rsid w:val="00561DC8"/>
    <w:rsid w:val="00562E79"/>
    <w:rsid w:val="00571042"/>
    <w:rsid w:val="00571232"/>
    <w:rsid w:val="0058132E"/>
    <w:rsid w:val="00585548"/>
    <w:rsid w:val="00587B51"/>
    <w:rsid w:val="00591248"/>
    <w:rsid w:val="005923B7"/>
    <w:rsid w:val="0059474C"/>
    <w:rsid w:val="00595681"/>
    <w:rsid w:val="005960CB"/>
    <w:rsid w:val="00596B28"/>
    <w:rsid w:val="005A0054"/>
    <w:rsid w:val="005A1D0F"/>
    <w:rsid w:val="005A3DF0"/>
    <w:rsid w:val="005A429D"/>
    <w:rsid w:val="005A45FF"/>
    <w:rsid w:val="005A5914"/>
    <w:rsid w:val="005A5E1A"/>
    <w:rsid w:val="005B023D"/>
    <w:rsid w:val="005B12A5"/>
    <w:rsid w:val="005B4C1F"/>
    <w:rsid w:val="005D0AA5"/>
    <w:rsid w:val="005D3A3F"/>
    <w:rsid w:val="005D60D3"/>
    <w:rsid w:val="005E0054"/>
    <w:rsid w:val="005E0A42"/>
    <w:rsid w:val="005E1C89"/>
    <w:rsid w:val="005F07EE"/>
    <w:rsid w:val="005F20E6"/>
    <w:rsid w:val="005F35F1"/>
    <w:rsid w:val="005F4EA8"/>
    <w:rsid w:val="005F63E8"/>
    <w:rsid w:val="005F7979"/>
    <w:rsid w:val="00601EE0"/>
    <w:rsid w:val="00602C1D"/>
    <w:rsid w:val="00603D6E"/>
    <w:rsid w:val="00605CA0"/>
    <w:rsid w:val="00610FFA"/>
    <w:rsid w:val="00611C94"/>
    <w:rsid w:val="00614C5D"/>
    <w:rsid w:val="00615028"/>
    <w:rsid w:val="00617A5F"/>
    <w:rsid w:val="00626029"/>
    <w:rsid w:val="006425D2"/>
    <w:rsid w:val="00646567"/>
    <w:rsid w:val="006508D7"/>
    <w:rsid w:val="0065179E"/>
    <w:rsid w:val="006538C6"/>
    <w:rsid w:val="006573FF"/>
    <w:rsid w:val="00660B35"/>
    <w:rsid w:val="006619CE"/>
    <w:rsid w:val="00663871"/>
    <w:rsid w:val="00664DF0"/>
    <w:rsid w:val="00667395"/>
    <w:rsid w:val="00667803"/>
    <w:rsid w:val="00667904"/>
    <w:rsid w:val="006703AA"/>
    <w:rsid w:val="00672993"/>
    <w:rsid w:val="00675F7D"/>
    <w:rsid w:val="00677D21"/>
    <w:rsid w:val="00682661"/>
    <w:rsid w:val="00684BD9"/>
    <w:rsid w:val="00693DE2"/>
    <w:rsid w:val="00694B8B"/>
    <w:rsid w:val="006A4EAB"/>
    <w:rsid w:val="006B0886"/>
    <w:rsid w:val="006B49BA"/>
    <w:rsid w:val="006B4A3E"/>
    <w:rsid w:val="006C0D5D"/>
    <w:rsid w:val="006C250C"/>
    <w:rsid w:val="006C261F"/>
    <w:rsid w:val="006C3967"/>
    <w:rsid w:val="006C5669"/>
    <w:rsid w:val="006C586D"/>
    <w:rsid w:val="006D001A"/>
    <w:rsid w:val="006D4380"/>
    <w:rsid w:val="006D73D2"/>
    <w:rsid w:val="006E7A74"/>
    <w:rsid w:val="006F1FCA"/>
    <w:rsid w:val="006F33EE"/>
    <w:rsid w:val="006F552E"/>
    <w:rsid w:val="006F5580"/>
    <w:rsid w:val="006F620D"/>
    <w:rsid w:val="006F6F4F"/>
    <w:rsid w:val="006F7350"/>
    <w:rsid w:val="00700A89"/>
    <w:rsid w:val="007074BC"/>
    <w:rsid w:val="0071097E"/>
    <w:rsid w:val="00710FCB"/>
    <w:rsid w:val="00711612"/>
    <w:rsid w:val="00724B1C"/>
    <w:rsid w:val="00726EE3"/>
    <w:rsid w:val="00733340"/>
    <w:rsid w:val="00733F80"/>
    <w:rsid w:val="00734F64"/>
    <w:rsid w:val="00736BFD"/>
    <w:rsid w:val="00743D12"/>
    <w:rsid w:val="00744978"/>
    <w:rsid w:val="007470F7"/>
    <w:rsid w:val="00747AF9"/>
    <w:rsid w:val="00747BEA"/>
    <w:rsid w:val="00750EE3"/>
    <w:rsid w:val="00752987"/>
    <w:rsid w:val="00757D9C"/>
    <w:rsid w:val="007610BF"/>
    <w:rsid w:val="007619AE"/>
    <w:rsid w:val="00765D87"/>
    <w:rsid w:val="00767797"/>
    <w:rsid w:val="00770DEA"/>
    <w:rsid w:val="00773DB3"/>
    <w:rsid w:val="0078268B"/>
    <w:rsid w:val="0078316C"/>
    <w:rsid w:val="00783906"/>
    <w:rsid w:val="00783DA2"/>
    <w:rsid w:val="0078599D"/>
    <w:rsid w:val="00786438"/>
    <w:rsid w:val="00794A75"/>
    <w:rsid w:val="007A0040"/>
    <w:rsid w:val="007A2169"/>
    <w:rsid w:val="007A54FD"/>
    <w:rsid w:val="007A7FA5"/>
    <w:rsid w:val="007B1690"/>
    <w:rsid w:val="007B63BF"/>
    <w:rsid w:val="007B6B23"/>
    <w:rsid w:val="007C21C4"/>
    <w:rsid w:val="007C34FD"/>
    <w:rsid w:val="007C4ABF"/>
    <w:rsid w:val="007C62B3"/>
    <w:rsid w:val="007D0587"/>
    <w:rsid w:val="007E3819"/>
    <w:rsid w:val="007E4FE2"/>
    <w:rsid w:val="007E5F17"/>
    <w:rsid w:val="007F02F2"/>
    <w:rsid w:val="007F166F"/>
    <w:rsid w:val="007F3DF9"/>
    <w:rsid w:val="008070B8"/>
    <w:rsid w:val="008109A4"/>
    <w:rsid w:val="00811B32"/>
    <w:rsid w:val="00816745"/>
    <w:rsid w:val="00822FCC"/>
    <w:rsid w:val="00827966"/>
    <w:rsid w:val="0083045D"/>
    <w:rsid w:val="00832F70"/>
    <w:rsid w:val="00837370"/>
    <w:rsid w:val="008373FD"/>
    <w:rsid w:val="00840CFF"/>
    <w:rsid w:val="00846189"/>
    <w:rsid w:val="00846B89"/>
    <w:rsid w:val="00846ED1"/>
    <w:rsid w:val="00853A8F"/>
    <w:rsid w:val="0085681D"/>
    <w:rsid w:val="00857131"/>
    <w:rsid w:val="008577BE"/>
    <w:rsid w:val="008602A0"/>
    <w:rsid w:val="00863693"/>
    <w:rsid w:val="008656AF"/>
    <w:rsid w:val="00871907"/>
    <w:rsid w:val="00872D47"/>
    <w:rsid w:val="00886728"/>
    <w:rsid w:val="00891905"/>
    <w:rsid w:val="008A19FD"/>
    <w:rsid w:val="008A3F9C"/>
    <w:rsid w:val="008A7DC2"/>
    <w:rsid w:val="008A7E7E"/>
    <w:rsid w:val="008B0936"/>
    <w:rsid w:val="008B1C30"/>
    <w:rsid w:val="008B1F20"/>
    <w:rsid w:val="008C0846"/>
    <w:rsid w:val="008C0C8C"/>
    <w:rsid w:val="008C2E69"/>
    <w:rsid w:val="008C5AFF"/>
    <w:rsid w:val="008C72AB"/>
    <w:rsid w:val="008D1B0F"/>
    <w:rsid w:val="008E0D8E"/>
    <w:rsid w:val="008E22BD"/>
    <w:rsid w:val="008E4B07"/>
    <w:rsid w:val="008E4B41"/>
    <w:rsid w:val="008F1C07"/>
    <w:rsid w:val="008F2835"/>
    <w:rsid w:val="008F6A82"/>
    <w:rsid w:val="0090298C"/>
    <w:rsid w:val="00912766"/>
    <w:rsid w:val="00913B13"/>
    <w:rsid w:val="00924FB4"/>
    <w:rsid w:val="0092757E"/>
    <w:rsid w:val="0093175C"/>
    <w:rsid w:val="009324FB"/>
    <w:rsid w:val="00932DFC"/>
    <w:rsid w:val="0093423D"/>
    <w:rsid w:val="009356C0"/>
    <w:rsid w:val="009439E2"/>
    <w:rsid w:val="00951CC6"/>
    <w:rsid w:val="00951E11"/>
    <w:rsid w:val="00954412"/>
    <w:rsid w:val="00955D05"/>
    <w:rsid w:val="009561DA"/>
    <w:rsid w:val="0095631E"/>
    <w:rsid w:val="009568CE"/>
    <w:rsid w:val="00956DEC"/>
    <w:rsid w:val="0096139A"/>
    <w:rsid w:val="00961968"/>
    <w:rsid w:val="00963F8B"/>
    <w:rsid w:val="00964BC4"/>
    <w:rsid w:val="00966619"/>
    <w:rsid w:val="009762F5"/>
    <w:rsid w:val="00980E2A"/>
    <w:rsid w:val="00982775"/>
    <w:rsid w:val="009839CF"/>
    <w:rsid w:val="009842D1"/>
    <w:rsid w:val="00987507"/>
    <w:rsid w:val="009A1327"/>
    <w:rsid w:val="009A24A5"/>
    <w:rsid w:val="009A7919"/>
    <w:rsid w:val="009B748C"/>
    <w:rsid w:val="009C022E"/>
    <w:rsid w:val="009C1D9C"/>
    <w:rsid w:val="009C269F"/>
    <w:rsid w:val="009C4B77"/>
    <w:rsid w:val="009C50AC"/>
    <w:rsid w:val="009C7EFF"/>
    <w:rsid w:val="009D4916"/>
    <w:rsid w:val="009E1CDA"/>
    <w:rsid w:val="009F030B"/>
    <w:rsid w:val="009F1BF3"/>
    <w:rsid w:val="009F3D19"/>
    <w:rsid w:val="009F5863"/>
    <w:rsid w:val="009F5A56"/>
    <w:rsid w:val="009F69AD"/>
    <w:rsid w:val="009F7EA9"/>
    <w:rsid w:val="00A0242E"/>
    <w:rsid w:val="00A0413A"/>
    <w:rsid w:val="00A118D3"/>
    <w:rsid w:val="00A20042"/>
    <w:rsid w:val="00A3188E"/>
    <w:rsid w:val="00A33BBE"/>
    <w:rsid w:val="00A377CE"/>
    <w:rsid w:val="00A4142E"/>
    <w:rsid w:val="00A43463"/>
    <w:rsid w:val="00A47FEF"/>
    <w:rsid w:val="00A5346B"/>
    <w:rsid w:val="00A549C3"/>
    <w:rsid w:val="00A602A9"/>
    <w:rsid w:val="00A628AE"/>
    <w:rsid w:val="00A62E2E"/>
    <w:rsid w:val="00A64BA8"/>
    <w:rsid w:val="00A70149"/>
    <w:rsid w:val="00A70C38"/>
    <w:rsid w:val="00A71442"/>
    <w:rsid w:val="00A714CB"/>
    <w:rsid w:val="00A71D17"/>
    <w:rsid w:val="00A809DD"/>
    <w:rsid w:val="00A81806"/>
    <w:rsid w:val="00A83C75"/>
    <w:rsid w:val="00A916F6"/>
    <w:rsid w:val="00A96657"/>
    <w:rsid w:val="00A97211"/>
    <w:rsid w:val="00AA587F"/>
    <w:rsid w:val="00AB2009"/>
    <w:rsid w:val="00AC05EE"/>
    <w:rsid w:val="00AC081B"/>
    <w:rsid w:val="00AC5C49"/>
    <w:rsid w:val="00AC6B02"/>
    <w:rsid w:val="00AD27D8"/>
    <w:rsid w:val="00AD2D41"/>
    <w:rsid w:val="00AD2E16"/>
    <w:rsid w:val="00AD5FF3"/>
    <w:rsid w:val="00AD6D5B"/>
    <w:rsid w:val="00AD72DF"/>
    <w:rsid w:val="00AE00D3"/>
    <w:rsid w:val="00AE152D"/>
    <w:rsid w:val="00AE2B32"/>
    <w:rsid w:val="00AF309C"/>
    <w:rsid w:val="00AF7A95"/>
    <w:rsid w:val="00B04D05"/>
    <w:rsid w:val="00B0509C"/>
    <w:rsid w:val="00B06631"/>
    <w:rsid w:val="00B06D2E"/>
    <w:rsid w:val="00B11525"/>
    <w:rsid w:val="00B11F2F"/>
    <w:rsid w:val="00B15CC3"/>
    <w:rsid w:val="00B15FB6"/>
    <w:rsid w:val="00B17FAB"/>
    <w:rsid w:val="00B24BB9"/>
    <w:rsid w:val="00B3274A"/>
    <w:rsid w:val="00B3330C"/>
    <w:rsid w:val="00B41C19"/>
    <w:rsid w:val="00B4419A"/>
    <w:rsid w:val="00B50B18"/>
    <w:rsid w:val="00B53D61"/>
    <w:rsid w:val="00B56EDA"/>
    <w:rsid w:val="00B575F5"/>
    <w:rsid w:val="00B60A1A"/>
    <w:rsid w:val="00B63C03"/>
    <w:rsid w:val="00B66EB2"/>
    <w:rsid w:val="00B677B4"/>
    <w:rsid w:val="00B7453A"/>
    <w:rsid w:val="00B76868"/>
    <w:rsid w:val="00B84051"/>
    <w:rsid w:val="00B8471C"/>
    <w:rsid w:val="00B84742"/>
    <w:rsid w:val="00B86CD2"/>
    <w:rsid w:val="00B937E5"/>
    <w:rsid w:val="00B967C8"/>
    <w:rsid w:val="00BA62CD"/>
    <w:rsid w:val="00BA66E2"/>
    <w:rsid w:val="00BA686D"/>
    <w:rsid w:val="00BA7475"/>
    <w:rsid w:val="00BA7DC7"/>
    <w:rsid w:val="00BA7EF9"/>
    <w:rsid w:val="00BB38C6"/>
    <w:rsid w:val="00BB4FDD"/>
    <w:rsid w:val="00BB5342"/>
    <w:rsid w:val="00BB70B1"/>
    <w:rsid w:val="00BC17C6"/>
    <w:rsid w:val="00BC1BB5"/>
    <w:rsid w:val="00BC4D9E"/>
    <w:rsid w:val="00BC54FC"/>
    <w:rsid w:val="00BC5883"/>
    <w:rsid w:val="00BD2C13"/>
    <w:rsid w:val="00BD46C5"/>
    <w:rsid w:val="00BD723E"/>
    <w:rsid w:val="00BE124C"/>
    <w:rsid w:val="00BE3AF9"/>
    <w:rsid w:val="00BE60A1"/>
    <w:rsid w:val="00BE64E7"/>
    <w:rsid w:val="00BE6831"/>
    <w:rsid w:val="00BE7F2F"/>
    <w:rsid w:val="00C0101D"/>
    <w:rsid w:val="00C027D7"/>
    <w:rsid w:val="00C03D58"/>
    <w:rsid w:val="00C04DC2"/>
    <w:rsid w:val="00C21A4D"/>
    <w:rsid w:val="00C22AEC"/>
    <w:rsid w:val="00C249D9"/>
    <w:rsid w:val="00C30196"/>
    <w:rsid w:val="00C30C10"/>
    <w:rsid w:val="00C32B85"/>
    <w:rsid w:val="00C33EA1"/>
    <w:rsid w:val="00C347C2"/>
    <w:rsid w:val="00C468DC"/>
    <w:rsid w:val="00C563FF"/>
    <w:rsid w:val="00C60905"/>
    <w:rsid w:val="00C617FB"/>
    <w:rsid w:val="00C67476"/>
    <w:rsid w:val="00C67583"/>
    <w:rsid w:val="00C7367C"/>
    <w:rsid w:val="00C77930"/>
    <w:rsid w:val="00C858ED"/>
    <w:rsid w:val="00C86ECF"/>
    <w:rsid w:val="00C91047"/>
    <w:rsid w:val="00C919BE"/>
    <w:rsid w:val="00CA2ACD"/>
    <w:rsid w:val="00CA6046"/>
    <w:rsid w:val="00CA75DA"/>
    <w:rsid w:val="00CB58EC"/>
    <w:rsid w:val="00CC386F"/>
    <w:rsid w:val="00CC4736"/>
    <w:rsid w:val="00CC5D01"/>
    <w:rsid w:val="00CC6D49"/>
    <w:rsid w:val="00CC6E3C"/>
    <w:rsid w:val="00CC7CB2"/>
    <w:rsid w:val="00CD13B5"/>
    <w:rsid w:val="00CD3ACA"/>
    <w:rsid w:val="00CD3D33"/>
    <w:rsid w:val="00CE001B"/>
    <w:rsid w:val="00CE1A09"/>
    <w:rsid w:val="00CE2B42"/>
    <w:rsid w:val="00CE2F38"/>
    <w:rsid w:val="00CE31D3"/>
    <w:rsid w:val="00CE377F"/>
    <w:rsid w:val="00CE624F"/>
    <w:rsid w:val="00CE7927"/>
    <w:rsid w:val="00CF0A3A"/>
    <w:rsid w:val="00CF2163"/>
    <w:rsid w:val="00CF4104"/>
    <w:rsid w:val="00CF495F"/>
    <w:rsid w:val="00CF55B2"/>
    <w:rsid w:val="00CF67FB"/>
    <w:rsid w:val="00D0042E"/>
    <w:rsid w:val="00D0085F"/>
    <w:rsid w:val="00D02A2C"/>
    <w:rsid w:val="00D03172"/>
    <w:rsid w:val="00D03C12"/>
    <w:rsid w:val="00D03FF5"/>
    <w:rsid w:val="00D05186"/>
    <w:rsid w:val="00D076ED"/>
    <w:rsid w:val="00D07956"/>
    <w:rsid w:val="00D10CE3"/>
    <w:rsid w:val="00D1298B"/>
    <w:rsid w:val="00D14738"/>
    <w:rsid w:val="00D156BC"/>
    <w:rsid w:val="00D30A0C"/>
    <w:rsid w:val="00D3391C"/>
    <w:rsid w:val="00D4112F"/>
    <w:rsid w:val="00D44E99"/>
    <w:rsid w:val="00D478E5"/>
    <w:rsid w:val="00D536A6"/>
    <w:rsid w:val="00D64E1C"/>
    <w:rsid w:val="00D6538C"/>
    <w:rsid w:val="00D76F73"/>
    <w:rsid w:val="00D80450"/>
    <w:rsid w:val="00D806BD"/>
    <w:rsid w:val="00D84685"/>
    <w:rsid w:val="00D85850"/>
    <w:rsid w:val="00D86690"/>
    <w:rsid w:val="00DA1594"/>
    <w:rsid w:val="00DA4664"/>
    <w:rsid w:val="00DA7790"/>
    <w:rsid w:val="00DB3432"/>
    <w:rsid w:val="00DB61C0"/>
    <w:rsid w:val="00DC193B"/>
    <w:rsid w:val="00DC29E8"/>
    <w:rsid w:val="00DC2A88"/>
    <w:rsid w:val="00DC5115"/>
    <w:rsid w:val="00DC7059"/>
    <w:rsid w:val="00DD16EE"/>
    <w:rsid w:val="00DD360E"/>
    <w:rsid w:val="00DD4808"/>
    <w:rsid w:val="00DD646A"/>
    <w:rsid w:val="00DE3678"/>
    <w:rsid w:val="00DE3C91"/>
    <w:rsid w:val="00DE3F50"/>
    <w:rsid w:val="00DE538C"/>
    <w:rsid w:val="00DE619F"/>
    <w:rsid w:val="00DE79A8"/>
    <w:rsid w:val="00E00143"/>
    <w:rsid w:val="00E020F3"/>
    <w:rsid w:val="00E0327E"/>
    <w:rsid w:val="00E053BB"/>
    <w:rsid w:val="00E1045A"/>
    <w:rsid w:val="00E11E59"/>
    <w:rsid w:val="00E25C1E"/>
    <w:rsid w:val="00E2745C"/>
    <w:rsid w:val="00E27896"/>
    <w:rsid w:val="00E3723C"/>
    <w:rsid w:val="00E376A5"/>
    <w:rsid w:val="00E42C7C"/>
    <w:rsid w:val="00E42F72"/>
    <w:rsid w:val="00E4383B"/>
    <w:rsid w:val="00E4410F"/>
    <w:rsid w:val="00E51F4D"/>
    <w:rsid w:val="00E535ED"/>
    <w:rsid w:val="00E5423E"/>
    <w:rsid w:val="00E54775"/>
    <w:rsid w:val="00E548AA"/>
    <w:rsid w:val="00E5591D"/>
    <w:rsid w:val="00E56205"/>
    <w:rsid w:val="00E62F5D"/>
    <w:rsid w:val="00E66ACB"/>
    <w:rsid w:val="00E66BA0"/>
    <w:rsid w:val="00E7535D"/>
    <w:rsid w:val="00E75650"/>
    <w:rsid w:val="00E843AA"/>
    <w:rsid w:val="00E85B87"/>
    <w:rsid w:val="00E87E57"/>
    <w:rsid w:val="00E91AF2"/>
    <w:rsid w:val="00E9671B"/>
    <w:rsid w:val="00E972CB"/>
    <w:rsid w:val="00EA69B4"/>
    <w:rsid w:val="00EA7902"/>
    <w:rsid w:val="00EB5FD1"/>
    <w:rsid w:val="00EC01A9"/>
    <w:rsid w:val="00EC04AD"/>
    <w:rsid w:val="00EC3181"/>
    <w:rsid w:val="00ED1DB2"/>
    <w:rsid w:val="00ED2916"/>
    <w:rsid w:val="00ED2BD0"/>
    <w:rsid w:val="00ED68E6"/>
    <w:rsid w:val="00EE33A0"/>
    <w:rsid w:val="00EE5C97"/>
    <w:rsid w:val="00EE66D5"/>
    <w:rsid w:val="00EF18E1"/>
    <w:rsid w:val="00F00452"/>
    <w:rsid w:val="00F07ECC"/>
    <w:rsid w:val="00F13FE0"/>
    <w:rsid w:val="00F1407F"/>
    <w:rsid w:val="00F15D14"/>
    <w:rsid w:val="00F16BCB"/>
    <w:rsid w:val="00F16FD9"/>
    <w:rsid w:val="00F17229"/>
    <w:rsid w:val="00F179E6"/>
    <w:rsid w:val="00F17FD5"/>
    <w:rsid w:val="00F24811"/>
    <w:rsid w:val="00F3012D"/>
    <w:rsid w:val="00F31FCC"/>
    <w:rsid w:val="00F33C42"/>
    <w:rsid w:val="00F34CD5"/>
    <w:rsid w:val="00F36ACB"/>
    <w:rsid w:val="00F36E15"/>
    <w:rsid w:val="00F372E3"/>
    <w:rsid w:val="00F432F2"/>
    <w:rsid w:val="00F445C3"/>
    <w:rsid w:val="00F5096C"/>
    <w:rsid w:val="00F520DE"/>
    <w:rsid w:val="00F52E29"/>
    <w:rsid w:val="00F54A2D"/>
    <w:rsid w:val="00F56022"/>
    <w:rsid w:val="00F6174A"/>
    <w:rsid w:val="00F717C4"/>
    <w:rsid w:val="00F77FBA"/>
    <w:rsid w:val="00F81227"/>
    <w:rsid w:val="00F8709A"/>
    <w:rsid w:val="00F94DC1"/>
    <w:rsid w:val="00F96AA6"/>
    <w:rsid w:val="00FA207A"/>
    <w:rsid w:val="00FA695A"/>
    <w:rsid w:val="00FB5997"/>
    <w:rsid w:val="00FB5B26"/>
    <w:rsid w:val="00FB5B44"/>
    <w:rsid w:val="00FC3FA8"/>
    <w:rsid w:val="00FC5E02"/>
    <w:rsid w:val="00FC79E1"/>
    <w:rsid w:val="00FD0DD4"/>
    <w:rsid w:val="00FD10EA"/>
    <w:rsid w:val="00FD2062"/>
    <w:rsid w:val="00FD4F0D"/>
    <w:rsid w:val="00FD7A2F"/>
    <w:rsid w:val="00FE09F1"/>
    <w:rsid w:val="00FE2959"/>
    <w:rsid w:val="00FE3071"/>
    <w:rsid w:val="00FE436A"/>
    <w:rsid w:val="00FF5F51"/>
    <w:rsid w:val="0F6703CA"/>
    <w:rsid w:val="10A847CC"/>
    <w:rsid w:val="118C2DB0"/>
    <w:rsid w:val="1D3F7995"/>
    <w:rsid w:val="22BC466D"/>
    <w:rsid w:val="2ADD4539"/>
    <w:rsid w:val="36E45DD1"/>
    <w:rsid w:val="3BD6016A"/>
    <w:rsid w:val="3CAC6DF6"/>
    <w:rsid w:val="4A750AC7"/>
    <w:rsid w:val="4B451B0B"/>
    <w:rsid w:val="4C1A0DD3"/>
    <w:rsid w:val="544D1246"/>
    <w:rsid w:val="55895A7D"/>
    <w:rsid w:val="5ABD2E37"/>
    <w:rsid w:val="5ADB6554"/>
    <w:rsid w:val="5FBC555F"/>
    <w:rsid w:val="62B2653A"/>
    <w:rsid w:val="63044752"/>
    <w:rsid w:val="7C092A87"/>
    <w:rsid w:val="ABFFA1C5"/>
    <w:rsid w:val="D7E78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rPr>
      <w:rFonts w:ascii="Calibri" w:hAnsi="Calibri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customStyle="1" w:styleId="11">
    <w:name w:val="日期 Char"/>
    <w:basedOn w:val="8"/>
    <w:link w:val="2"/>
    <w:uiPriority w:val="0"/>
    <w:rPr>
      <w:kern w:val="2"/>
      <w:sz w:val="21"/>
      <w:szCs w:val="24"/>
    </w:rPr>
  </w:style>
  <w:style w:type="paragraph" w:customStyle="1" w:styleId="12">
    <w:name w:val=" Char"/>
    <w:basedOn w:val="1"/>
    <w:uiPriority w:val="0"/>
    <w:pPr>
      <w:numPr>
        <w:ilvl w:val="0"/>
        <w:numId w:val="1"/>
      </w:numPr>
    </w:pPr>
    <w:rPr>
      <w:sz w:val="24"/>
    </w:rPr>
  </w:style>
  <w:style w:type="character" w:customStyle="1" w:styleId="13">
    <w:name w:val="15"/>
    <w:basedOn w:val="8"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16</Pages>
  <Words>5872</Words>
  <Characters>9971</Characters>
  <Lines>108</Lines>
  <Paragraphs>30</Paragraphs>
  <TotalTime>7.33333333333333</TotalTime>
  <ScaleCrop>false</ScaleCrop>
  <LinksUpToDate>false</LinksUpToDate>
  <CharactersWithSpaces>10070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2020-10-20T18:18:00Z</dcterms:created>
  <dc:creator>Administrator</dc:creator>
  <cp:lastModifiedBy>为你倾心久久</cp:lastModifiedBy>
  <cp:lastPrinted>2020-10-20T18:18:00Z</cp:lastPrinted>
  <dcterms:modified xsi:type="dcterms:W3CDTF">2024-03-18T07:29:08Z</dcterms:modified>
  <dc:title>重庆市涪陵区农业委员会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64F9D0E576A7495B9036936FDF7C0A57</vt:lpwstr>
  </property>
</Properties>
</file>