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2024年7月涪陵区卫生健康委员会行政处罚汇总（五）</w:t>
      </w:r>
    </w:p>
    <w:tbl>
      <w:tblPr>
        <w:tblStyle w:val="4"/>
        <w:tblW w:w="16680" w:type="dxa"/>
        <w:tblInd w:w="-1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64"/>
        <w:gridCol w:w="1198"/>
        <w:gridCol w:w="1016"/>
        <w:gridCol w:w="2255"/>
        <w:gridCol w:w="2397"/>
        <w:gridCol w:w="1980"/>
        <w:gridCol w:w="225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经营地址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代表人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(负责人)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专业类别主类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案件名称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处罚依据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处罚文号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或编号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作出行政处罚</w:t>
            </w:r>
          </w:p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决定日期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行政处罚决定、行政强制及其他措施、其他处理情况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191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李黎</w:t>
            </w:r>
          </w:p>
        </w:tc>
        <w:tc>
          <w:tcPr>
            <w:tcW w:w="1464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涪陵区太极大道7号</w:t>
            </w:r>
          </w:p>
        </w:tc>
        <w:tc>
          <w:tcPr>
            <w:tcW w:w="119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李黎</w:t>
            </w:r>
          </w:p>
        </w:tc>
        <w:tc>
          <w:tcPr>
            <w:tcW w:w="101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医疗卫生管理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非医师行医案</w:t>
            </w:r>
          </w:p>
        </w:tc>
        <w:tc>
          <w:tcPr>
            <w:tcW w:w="2397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《中华人民共和国医师法》第五十九条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涪卫医罚〔2024〕13号</w:t>
            </w:r>
          </w:p>
        </w:tc>
        <w:tc>
          <w:tcPr>
            <w:tcW w:w="225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2024/7/23</w:t>
            </w:r>
          </w:p>
        </w:tc>
        <w:tc>
          <w:tcPr>
            <w:tcW w:w="22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hint="default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罚款；没收违法所得合计：1.3291万元</w:t>
            </w:r>
          </w:p>
        </w:tc>
      </w:tr>
    </w:tbl>
    <w:p>
      <w:pPr>
        <w:widowControl/>
        <w:textAlignment w:val="center"/>
        <w:rPr>
          <w:rFonts w:hint="eastAsia" w:ascii="微软雅黑" w:hAnsi="微软雅黑" w:cs="微软雅黑"/>
          <w:color w:val="000000"/>
          <w:sz w:val="24"/>
          <w:szCs w:val="24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  <w:docVar w:name="KSO_WPS_MARK_KEY" w:val="f8fb152d-7ecf-4f46-9473-24794ffa3851"/>
  </w:docVars>
  <w:rsids>
    <w:rsidRoot w:val="00FC06F6"/>
    <w:rsid w:val="00043F40"/>
    <w:rsid w:val="001253B2"/>
    <w:rsid w:val="00297659"/>
    <w:rsid w:val="002C537B"/>
    <w:rsid w:val="00343F0A"/>
    <w:rsid w:val="0040085F"/>
    <w:rsid w:val="00404620"/>
    <w:rsid w:val="00451C80"/>
    <w:rsid w:val="00714366"/>
    <w:rsid w:val="008E09D1"/>
    <w:rsid w:val="00941F9E"/>
    <w:rsid w:val="009518B5"/>
    <w:rsid w:val="00A516AD"/>
    <w:rsid w:val="00D353AD"/>
    <w:rsid w:val="00D55026"/>
    <w:rsid w:val="00FC06F6"/>
    <w:rsid w:val="0128746D"/>
    <w:rsid w:val="014075C2"/>
    <w:rsid w:val="02F62427"/>
    <w:rsid w:val="07090EF3"/>
    <w:rsid w:val="07C51CDE"/>
    <w:rsid w:val="09045778"/>
    <w:rsid w:val="09D57611"/>
    <w:rsid w:val="0B8D28C2"/>
    <w:rsid w:val="0F0A051B"/>
    <w:rsid w:val="0F3916BF"/>
    <w:rsid w:val="12501C45"/>
    <w:rsid w:val="1A971F65"/>
    <w:rsid w:val="1C561F47"/>
    <w:rsid w:val="203910E3"/>
    <w:rsid w:val="249F5283"/>
    <w:rsid w:val="29473442"/>
    <w:rsid w:val="2A7833FE"/>
    <w:rsid w:val="2D3172E6"/>
    <w:rsid w:val="2E8B5198"/>
    <w:rsid w:val="30935B00"/>
    <w:rsid w:val="35E32D31"/>
    <w:rsid w:val="38720D5B"/>
    <w:rsid w:val="3C7815DB"/>
    <w:rsid w:val="3CC556D0"/>
    <w:rsid w:val="3FD273C7"/>
    <w:rsid w:val="42F21D94"/>
    <w:rsid w:val="4BB104F8"/>
    <w:rsid w:val="525C0B35"/>
    <w:rsid w:val="5B3C6FDF"/>
    <w:rsid w:val="5EE07863"/>
    <w:rsid w:val="6030626C"/>
    <w:rsid w:val="624763FB"/>
    <w:rsid w:val="62D41CA6"/>
    <w:rsid w:val="67F53496"/>
    <w:rsid w:val="6E303C7A"/>
    <w:rsid w:val="6F4F5DAA"/>
    <w:rsid w:val="75A81C81"/>
    <w:rsid w:val="7803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tLeast"/>
      <w:jc w:val="both"/>
    </w:pPr>
    <w:rPr>
      <w:rFonts w:ascii="Times New Roman" w:hAnsi="Times New Roman" w:eastAsia="微软雅黑" w:cs="Times New Roman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11"/>
    <w:basedOn w:val="5"/>
    <w:qFormat/>
    <w:uiPriority w:val="0"/>
    <w:rPr>
      <w:rFonts w:hint="default" w:ascii="Helvetica" w:hAnsi="Helvetica" w:eastAsia="Helvetica" w:cs="Helvetica"/>
      <w:color w:val="444444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182</Characters>
  <Lines>9</Lines>
  <Paragraphs>2</Paragraphs>
  <TotalTime>7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2023-08-18T08:33:00Z</dcterms:created>
  <dc:creator>WSJK2</dc:creator>
  <cp:lastModifiedBy>赖秋洁</cp:lastModifiedBy>
  <dcterms:modified xsi:type="dcterms:W3CDTF">2024-07-29T02:03:05Z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6584E90990D540E1A276A95B444AAE32</vt:lpwstr>
  </property>
</Properties>
</file>