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120" w:lineRule="exact"/>
        <w:jc w:val="center"/>
        <w:rPr>
          <w:rFonts w:ascii="方正小标宋_GBK" w:eastAsia="方正小标宋_GBK"/>
          <w:b/>
          <w:bCs/>
          <w:color w:val="FF0000"/>
          <w:w w:val="62"/>
          <w:sz w:val="108"/>
          <w:szCs w:val="108"/>
        </w:rPr>
      </w:pPr>
      <w:r>
        <mc:AlternateContent>
          <mc:Choice Requires="wps">
            <w:drawing>
              <wp:anchor distT="0" distB="0" distL="114300" distR="114300" simplePos="0" relativeHeight="251661312" behindDoc="0" locked="0" layoutInCell="1" allowOverlap="1">
                <wp:simplePos x="0" y="0"/>
                <wp:positionH relativeFrom="page">
                  <wp:posOffset>807720</wp:posOffset>
                </wp:positionH>
                <wp:positionV relativeFrom="page">
                  <wp:posOffset>2067560</wp:posOffset>
                </wp:positionV>
                <wp:extent cx="6120130" cy="0"/>
                <wp:effectExtent l="0" t="38100" r="13970" b="38100"/>
                <wp:wrapNone/>
                <wp:docPr id="3" name="直线 4"/>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63.6pt;margin-top:162.8pt;height:0pt;width:481.9pt;mso-position-horizontal-relative:page;mso-position-vertical-relative:page;z-index:251661312;mso-width-relative:page;mso-height-relative:page;" filled="f" stroked="t" coordsize="21600,21600" o:gfxdata="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2oRt2QAAAAwBAAAPAAAAAAAAAAEAIAAAACIAAABkcnMvZG93bnJldi54bWxQSwECFAAUAAAA&#10;CACHTuJAMAzQGO0BAADiAwAADgAAAAAAAAABACAAAAAoAQAAZHJzL2Uyb0RvYy54bWxQSwUGAAAA&#10;AAYABgBZAQAAhwUAAAAA&#10;">
                <v:fill on="f" focussize="0,0"/>
                <v:stroke weight="6pt" color="#FF0000" linestyle="thickThin"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2" name="直线 3"/>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6.7pt;margin-top:782.15pt;height:0pt;width:481.9pt;mso-position-horizontal-relative:page;mso-position-vertical-relative:page;z-index:251660288;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bJIQ1gAAAA4BAAAPAAAAAAAAAAEAIAAAACIAAABkcnMvZG93bnJldi54bWxQSwECFAAUAAAACACH&#10;TuJAh7jaPe0BAADiAwAADgAAAAAAAAABACAAAAAlAQAAZHJzL2Uyb0RvYy54bWxQSwUGAAAAAAYA&#10;BgBZAQAAhAU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62"/>
          <w:sz w:val="108"/>
          <w:szCs w:val="108"/>
        </w:rPr>
        <w:t>重庆市涪陵区卫生健康委员会</w:t>
      </w:r>
    </w:p>
    <w:p>
      <w:pPr>
        <w:spacing w:line="560" w:lineRule="exact"/>
        <w:jc w:val="center"/>
        <w:rPr>
          <w:rFonts w:ascii="方正仿宋_GBK" w:eastAsia="方正仿宋_GBK"/>
          <w:sz w:val="32"/>
          <w:szCs w:val="32"/>
        </w:rPr>
      </w:pPr>
    </w:p>
    <w:p>
      <w:pPr>
        <w:pStyle w:val="9"/>
        <w:spacing w:line="560" w:lineRule="exact"/>
        <w:jc w:val="center"/>
        <w:rPr>
          <w:rFonts w:hint="default" w:ascii="Times New Roman" w:hAnsi="Times New Roman" w:eastAsia="方正小标宋_GBK" w:cs="Times New Roman"/>
          <w:bCs/>
          <w:sz w:val="44"/>
          <w:szCs w:val="44"/>
          <w:lang w:eastAsia="zh-CN"/>
        </w:rPr>
      </w:pPr>
    </w:p>
    <w:p>
      <w:pPr>
        <w:pStyle w:val="9"/>
        <w:spacing w:line="700" w:lineRule="exact"/>
        <w:jc w:val="center"/>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重庆市</w:t>
      </w:r>
      <w:r>
        <w:rPr>
          <w:rFonts w:ascii="Times New Roman" w:hAnsi="Times New Roman" w:eastAsia="方正小标宋_GBK" w:cs="Times New Roman"/>
          <w:bCs/>
          <w:sz w:val="44"/>
          <w:szCs w:val="44"/>
          <w:lang w:eastAsia="zh-CN"/>
        </w:rPr>
        <w:t>涪陵</w:t>
      </w:r>
      <w:r>
        <w:rPr>
          <w:rFonts w:hint="default" w:ascii="Times New Roman" w:hAnsi="Times New Roman" w:eastAsia="方正小标宋_GBK" w:cs="Times New Roman"/>
          <w:bCs/>
          <w:sz w:val="44"/>
          <w:szCs w:val="44"/>
        </w:rPr>
        <w:t>区</w:t>
      </w:r>
      <w:r>
        <w:rPr>
          <w:rFonts w:hint="default" w:ascii="Times New Roman" w:hAnsi="Times New Roman" w:eastAsia="方正小标宋_GBK" w:cs="Times New Roman"/>
          <w:bCs/>
          <w:sz w:val="44"/>
          <w:szCs w:val="44"/>
          <w:lang w:eastAsia="zh-CN"/>
        </w:rPr>
        <w:t>卫生健康委员会</w:t>
      </w:r>
    </w:p>
    <w:p>
      <w:pPr>
        <w:pStyle w:val="9"/>
        <w:spacing w:line="700" w:lineRule="exact"/>
        <w:jc w:val="center"/>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关于</w:t>
      </w:r>
      <w:r>
        <w:rPr>
          <w:rFonts w:ascii="Times New Roman" w:hAnsi="Times New Roman" w:eastAsia="方正小标宋_GBK" w:cs="Times New Roman"/>
          <w:bCs/>
          <w:sz w:val="44"/>
          <w:szCs w:val="44"/>
          <w:lang w:eastAsia="zh-CN"/>
        </w:rPr>
        <w:t>开展</w:t>
      </w:r>
      <w:r>
        <w:rPr>
          <w:rFonts w:hint="default" w:ascii="Times New Roman" w:hAnsi="Times New Roman" w:eastAsia="方正小标宋_GBK" w:cs="Times New Roman"/>
          <w:bCs/>
          <w:sz w:val="44"/>
          <w:szCs w:val="44"/>
          <w:lang w:eastAsia="zh-CN"/>
        </w:rPr>
        <w:t>第</w:t>
      </w:r>
      <w:r>
        <w:rPr>
          <w:rFonts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lang w:val="en-US" w:eastAsia="zh-CN"/>
        </w:rPr>
        <w:t>周期</w:t>
      </w:r>
      <w:r>
        <w:rPr>
          <w:rFonts w:hint="default" w:ascii="Times New Roman" w:hAnsi="Times New Roman" w:eastAsia="方正小标宋_GBK" w:cs="Times New Roman"/>
          <w:sz w:val="44"/>
          <w:szCs w:val="44"/>
          <w:lang w:eastAsia="zh-CN"/>
        </w:rPr>
        <w:t>医师定期考核工作的通知</w:t>
      </w:r>
    </w:p>
    <w:p>
      <w:pPr>
        <w:pStyle w:val="9"/>
        <w:widowControl w:val="0"/>
        <w:spacing w:line="560" w:lineRule="exact"/>
        <w:jc w:val="center"/>
        <w:rPr>
          <w:rFonts w:hint="default" w:ascii="Times New Roman" w:hAnsi="Times New Roman" w:eastAsia="方正小标宋_GBK" w:cs="Times New Roman"/>
          <w:sz w:val="44"/>
          <w:szCs w:val="44"/>
          <w:lang w:eastAsia="zh-CN"/>
        </w:rPr>
      </w:pPr>
    </w:p>
    <w:p>
      <w:pPr>
        <w:spacing w:line="560" w:lineRule="exact"/>
        <w:jc w:val="left"/>
        <w:rPr>
          <w:rFonts w:ascii="方正仿宋_GBK" w:hAnsi="华文仿宋" w:eastAsia="方正仿宋_GBK"/>
          <w:sz w:val="32"/>
          <w:szCs w:val="32"/>
        </w:rPr>
      </w:pPr>
      <w:r>
        <w:rPr>
          <w:rFonts w:hint="eastAsia" w:ascii="方正仿宋_GBK" w:hAnsi="华文仿宋" w:eastAsia="方正仿宋_GBK"/>
          <w:sz w:val="32"/>
          <w:szCs w:val="32"/>
        </w:rPr>
        <w:t>委所属单位，企事业单位职工医院、民营医疗机构：</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为进一步加强医师执业管理，提高医师素质，保证医疗质量和医疗安全，根据</w:t>
      </w:r>
      <w:r>
        <w:rPr>
          <w:rFonts w:hint="eastAsia" w:ascii="方正仿宋_GBK" w:hAnsi="华文仿宋" w:eastAsia="方正仿宋_GBK"/>
          <w:sz w:val="32"/>
          <w:szCs w:val="32"/>
        </w:rPr>
        <w:t>《中华人民共和国执业医师法》、</w:t>
      </w:r>
      <w:r>
        <w:rPr>
          <w:rFonts w:hint="eastAsia" w:ascii="方正仿宋_GBK" w:eastAsia="方正仿宋_GBK"/>
          <w:sz w:val="32"/>
          <w:szCs w:val="32"/>
        </w:rPr>
        <w:t>《医师定期考核管理办法》（卫医政发〔2007〕66号）、《重庆市医师定期考核实施细则》（渝卫医〔2011〕35号）和</w:t>
      </w:r>
      <w:r>
        <w:rPr>
          <w:rFonts w:hint="eastAsia" w:ascii="方正仿宋_GBK" w:hAnsi="华文仿宋" w:eastAsia="方正仿宋_GBK"/>
          <w:sz w:val="32"/>
          <w:szCs w:val="32"/>
        </w:rPr>
        <w:t>《重庆市卫生健康委员会办公室关于印发重庆市第5周期医师定期考核实施方案的通知》</w:t>
      </w:r>
      <w:r>
        <w:rPr>
          <w:rFonts w:hint="eastAsia" w:ascii="方正仿宋_GBK" w:eastAsia="方正仿宋_GBK"/>
          <w:sz w:val="32"/>
          <w:szCs w:val="32"/>
        </w:rPr>
        <w:t>的要求，启动重庆市涪陵区第5周期医师定期考核工作，现将有关事宜通知如下：</w:t>
      </w:r>
    </w:p>
    <w:p>
      <w:pPr>
        <w:spacing w:line="560" w:lineRule="exact"/>
        <w:ind w:firstLine="640" w:firstLineChars="200"/>
        <w:rPr>
          <w:rFonts w:eastAsia="方正黑体_GBK"/>
          <w:sz w:val="32"/>
          <w:szCs w:val="32"/>
        </w:rPr>
      </w:pPr>
      <w:r>
        <w:rPr>
          <w:rFonts w:hint="eastAsia" w:eastAsia="方正黑体_GBK"/>
          <w:sz w:val="32"/>
          <w:szCs w:val="32"/>
        </w:rPr>
        <w:t>一</w:t>
      </w:r>
      <w:r>
        <w:rPr>
          <w:rFonts w:eastAsia="方正黑体_GBK"/>
          <w:sz w:val="32"/>
          <w:szCs w:val="32"/>
        </w:rPr>
        <w:t>、考核周期和考核对象</w:t>
      </w:r>
    </w:p>
    <w:p>
      <w:pPr>
        <w:spacing w:line="560" w:lineRule="exact"/>
        <w:ind w:firstLine="640" w:firstLineChars="200"/>
        <w:rPr>
          <w:rFonts w:eastAsia="方正楷体_GBK"/>
          <w:sz w:val="32"/>
          <w:szCs w:val="32"/>
        </w:rPr>
      </w:pPr>
      <w:r>
        <w:rPr>
          <w:rFonts w:eastAsia="方正楷体_GBK"/>
          <w:sz w:val="32"/>
          <w:szCs w:val="32"/>
        </w:rPr>
        <w:t>（一）考核周期。</w:t>
      </w:r>
    </w:p>
    <w:p>
      <w:pPr>
        <w:spacing w:line="560" w:lineRule="exact"/>
        <w:ind w:firstLine="640" w:firstLineChars="200"/>
        <w:rPr>
          <w:rFonts w:eastAsia="方正仿宋_GBK"/>
          <w:sz w:val="32"/>
          <w:szCs w:val="32"/>
        </w:rPr>
      </w:pPr>
      <w:r>
        <w:rPr>
          <w:rFonts w:eastAsia="方正仿宋_GBK"/>
          <w:sz w:val="32"/>
          <w:szCs w:val="32"/>
        </w:rPr>
        <w:t>2020年1月1日至2022年12月31日。</w:t>
      </w:r>
    </w:p>
    <w:p>
      <w:pPr>
        <w:spacing w:line="560" w:lineRule="exact"/>
        <w:ind w:firstLine="640" w:firstLineChars="200"/>
        <w:rPr>
          <w:rFonts w:eastAsia="方正楷体_GBK"/>
          <w:sz w:val="32"/>
          <w:szCs w:val="32"/>
        </w:rPr>
      </w:pPr>
      <w:r>
        <w:rPr>
          <w:rFonts w:eastAsia="方正楷体_GBK"/>
          <w:sz w:val="32"/>
          <w:szCs w:val="32"/>
        </w:rPr>
        <w:t>（二）考核对象。</w:t>
      </w:r>
    </w:p>
    <w:p>
      <w:pPr>
        <w:spacing w:line="560" w:lineRule="exact"/>
        <w:ind w:firstLine="640" w:firstLineChars="200"/>
        <w:rPr>
          <w:rFonts w:ascii="方正仿宋_GBK" w:eastAsia="方正仿宋_GBK"/>
          <w:sz w:val="32"/>
          <w:szCs w:val="32"/>
        </w:rPr>
      </w:pPr>
      <w:r>
        <w:rPr>
          <w:rFonts w:eastAsia="方正仿宋_GBK"/>
          <w:sz w:val="32"/>
          <w:szCs w:val="32"/>
        </w:rPr>
        <w:t>本次考核对象为2020年1月1日以前依法取得《医师执业证书》且目前仍在我</w:t>
      </w:r>
      <w:r>
        <w:rPr>
          <w:rFonts w:hint="eastAsia" w:eastAsia="方正仿宋_GBK"/>
          <w:sz w:val="32"/>
          <w:szCs w:val="32"/>
        </w:rPr>
        <w:t>区</w:t>
      </w:r>
      <w:r>
        <w:rPr>
          <w:rFonts w:eastAsia="方正仿宋_GBK"/>
          <w:sz w:val="32"/>
          <w:szCs w:val="32"/>
        </w:rPr>
        <w:t>行政区域内医疗、预防、保健及采供血机构中执业的执业医师和执业助理医师（规培医师）。</w:t>
      </w:r>
      <w:r>
        <w:rPr>
          <w:rFonts w:hint="eastAsia" w:ascii="方正仿宋_GBK" w:eastAsia="方正仿宋_GBK"/>
          <w:sz w:val="32"/>
          <w:szCs w:val="32"/>
        </w:rPr>
        <w:t>凡是正在执业的医师，无论退休与否，均需要参加医师定期考核。</w:t>
      </w:r>
    </w:p>
    <w:p>
      <w:pPr>
        <w:spacing w:line="560" w:lineRule="exact"/>
        <w:ind w:firstLine="640" w:firstLineChars="200"/>
        <w:rPr>
          <w:rFonts w:eastAsia="方正黑体_GBK"/>
          <w:sz w:val="32"/>
          <w:szCs w:val="32"/>
        </w:rPr>
      </w:pPr>
      <w:r>
        <w:rPr>
          <w:rFonts w:hint="eastAsia" w:eastAsia="方正黑体_GBK"/>
          <w:sz w:val="32"/>
          <w:szCs w:val="32"/>
        </w:rPr>
        <w:t>二</w:t>
      </w:r>
      <w:r>
        <w:rPr>
          <w:rFonts w:eastAsia="方正黑体_GBK"/>
          <w:sz w:val="32"/>
          <w:szCs w:val="32"/>
        </w:rPr>
        <w:t>、考核内容</w:t>
      </w:r>
    </w:p>
    <w:p>
      <w:pPr>
        <w:spacing w:line="560" w:lineRule="exact"/>
        <w:ind w:firstLine="640" w:firstLineChars="200"/>
        <w:rPr>
          <w:rFonts w:eastAsia="方正仿宋_GBK"/>
          <w:sz w:val="32"/>
          <w:szCs w:val="32"/>
        </w:rPr>
      </w:pPr>
      <w:r>
        <w:rPr>
          <w:rFonts w:eastAsia="方正仿宋_GBK"/>
          <w:sz w:val="32"/>
          <w:szCs w:val="32"/>
        </w:rPr>
        <w:t>包括工作成绩、职业道德评定、医学人文（法律法规）知识测试、业务水平测试四个方面的内容。</w:t>
      </w:r>
    </w:p>
    <w:p>
      <w:pPr>
        <w:spacing w:line="560" w:lineRule="exact"/>
        <w:ind w:firstLine="640" w:firstLineChars="200"/>
        <w:rPr>
          <w:rFonts w:eastAsia="方正黑体_GBK"/>
          <w:sz w:val="32"/>
          <w:szCs w:val="32"/>
        </w:rPr>
      </w:pPr>
      <w:r>
        <w:rPr>
          <w:rFonts w:hint="eastAsia" w:eastAsia="方正黑体_GBK"/>
          <w:sz w:val="32"/>
          <w:szCs w:val="32"/>
        </w:rPr>
        <w:t>三</w:t>
      </w:r>
      <w:r>
        <w:rPr>
          <w:rFonts w:eastAsia="方正黑体_GBK"/>
          <w:sz w:val="32"/>
          <w:szCs w:val="32"/>
        </w:rPr>
        <w:t>、考核程序</w:t>
      </w:r>
      <w:permStart w:id="0" w:edGrp="everyone"/>
      <w:permEnd w:id="0"/>
    </w:p>
    <w:p>
      <w:pPr>
        <w:spacing w:line="560" w:lineRule="exact"/>
        <w:ind w:firstLine="640" w:firstLineChars="200"/>
        <w:rPr>
          <w:rFonts w:ascii="方正仿宋_GBK" w:eastAsia="方正仿宋_GBK"/>
          <w:color w:val="000000" w:themeColor="text1"/>
          <w:sz w:val="32"/>
          <w:szCs w:val="32"/>
        </w:rPr>
      </w:pPr>
      <w:r>
        <w:rPr>
          <w:rFonts w:eastAsia="方正楷体_GBK"/>
          <w:sz w:val="32"/>
          <w:szCs w:val="32"/>
        </w:rPr>
        <w:t>（一）一般程序考核。</w:t>
      </w:r>
      <w:r>
        <w:rPr>
          <w:rFonts w:eastAsia="方正仿宋_GBK"/>
          <w:sz w:val="32"/>
          <w:szCs w:val="32"/>
        </w:rPr>
        <w:t>工作成绩、职业道德评定由医师所在医疗卫生机构负责组织实施，考核机构审核，</w:t>
      </w:r>
      <w:r>
        <w:rPr>
          <w:rFonts w:hint="eastAsia" w:eastAsia="方正仿宋_GBK"/>
          <w:color w:val="000000" w:themeColor="text1"/>
          <w:sz w:val="32"/>
          <w:szCs w:val="32"/>
        </w:rPr>
        <w:t>区</w:t>
      </w:r>
      <w:r>
        <w:rPr>
          <w:rFonts w:eastAsia="方正仿宋_GBK"/>
          <w:color w:val="000000" w:themeColor="text1"/>
          <w:sz w:val="32"/>
          <w:szCs w:val="32"/>
        </w:rPr>
        <w:t>定考办复核</w:t>
      </w:r>
      <w:r>
        <w:rPr>
          <w:rFonts w:eastAsia="方正仿宋_GBK"/>
          <w:sz w:val="32"/>
          <w:szCs w:val="32"/>
        </w:rPr>
        <w:t>；医学人文（法律法规）知识测试、业务水平测试由市定考办统一组织，</w:t>
      </w:r>
      <w:r>
        <w:rPr>
          <w:rFonts w:hint="eastAsia" w:eastAsia="方正仿宋_GBK"/>
          <w:sz w:val="32"/>
          <w:szCs w:val="32"/>
        </w:rPr>
        <w:t>考核机构</w:t>
      </w:r>
      <w:r>
        <w:rPr>
          <w:rFonts w:eastAsia="方正仿宋_GBK"/>
          <w:sz w:val="32"/>
          <w:szCs w:val="32"/>
        </w:rPr>
        <w:t>具体实施。如考核周期内按规定通过</w:t>
      </w:r>
      <w:r>
        <w:rPr>
          <w:rFonts w:hint="eastAsia" w:eastAsia="方正仿宋_GBK"/>
          <w:color w:val="000000" w:themeColor="text1"/>
          <w:sz w:val="32"/>
          <w:szCs w:val="32"/>
        </w:rPr>
        <w:t>县</w:t>
      </w:r>
      <w:r>
        <w:rPr>
          <w:rFonts w:eastAsia="方正仿宋_GBK"/>
          <w:color w:val="000000" w:themeColor="text1"/>
          <w:sz w:val="32"/>
          <w:szCs w:val="32"/>
        </w:rPr>
        <w:t>级</w:t>
      </w:r>
      <w:r>
        <w:rPr>
          <w:rFonts w:eastAsia="方正仿宋_GBK"/>
          <w:sz w:val="32"/>
          <w:szCs w:val="32"/>
        </w:rPr>
        <w:t>以上卫生健康行政部门组织的住院医师规范化培训或晋升上一级专业技术职务考试的，应认定为业务水平测试合格，可申请业务水平测试免考。</w:t>
      </w:r>
      <w:r>
        <w:rPr>
          <w:rFonts w:ascii="方正仿宋_GBK" w:eastAsia="方正仿宋_GBK"/>
          <w:color w:val="000000" w:themeColor="text1"/>
          <w:sz w:val="32"/>
          <w:szCs w:val="32"/>
        </w:rPr>
        <w:t>首次参加医师定期考核的或被注销</w:t>
      </w:r>
      <w:r>
        <w:rPr>
          <w:rFonts w:hint="eastAsia" w:ascii="方正仿宋_GBK" w:eastAsia="方正仿宋_GBK"/>
          <w:color w:val="000000" w:themeColor="text1"/>
          <w:sz w:val="32"/>
          <w:szCs w:val="32"/>
        </w:rPr>
        <w:t>《</w:t>
      </w:r>
      <w:r>
        <w:rPr>
          <w:rFonts w:ascii="方正仿宋_GBK" w:eastAsia="方正仿宋_GBK"/>
          <w:color w:val="000000" w:themeColor="text1"/>
          <w:sz w:val="32"/>
          <w:szCs w:val="32"/>
        </w:rPr>
        <w:t>医师执业证书</w:t>
      </w:r>
      <w:r>
        <w:rPr>
          <w:rFonts w:hint="eastAsia" w:ascii="方正仿宋_GBK" w:eastAsia="方正仿宋_GBK"/>
          <w:color w:val="000000" w:themeColor="text1"/>
          <w:sz w:val="32"/>
          <w:szCs w:val="32"/>
        </w:rPr>
        <w:t>》后需要重新执业注册的人员，只</w:t>
      </w:r>
      <w:r>
        <w:rPr>
          <w:rFonts w:ascii="方正仿宋_GBK" w:eastAsia="方正仿宋_GBK"/>
          <w:color w:val="000000" w:themeColor="text1"/>
          <w:sz w:val="32"/>
          <w:szCs w:val="32"/>
        </w:rPr>
        <w:t>适用一般程序考核。</w:t>
      </w:r>
    </w:p>
    <w:p>
      <w:pPr>
        <w:spacing w:line="560" w:lineRule="exact"/>
        <w:ind w:firstLine="640" w:firstLineChars="200"/>
        <w:rPr>
          <w:rFonts w:eastAsia="方正仿宋_GBK"/>
          <w:sz w:val="32"/>
          <w:szCs w:val="32"/>
        </w:rPr>
      </w:pPr>
      <w:r>
        <w:rPr>
          <w:rFonts w:eastAsia="方正楷体_GBK"/>
          <w:sz w:val="32"/>
          <w:szCs w:val="32"/>
        </w:rPr>
        <w:t>（二）简易程序考核。</w:t>
      </w:r>
      <w:r>
        <w:rPr>
          <w:rFonts w:eastAsia="方正仿宋_GBK"/>
          <w:sz w:val="32"/>
          <w:szCs w:val="32"/>
        </w:rPr>
        <w:t>简易程序为医师本人书写述职报告，工作成绩、职业道德评定由医师所在医疗卫生机构负责组织实施，考核机构审核，</w:t>
      </w:r>
      <w:r>
        <w:rPr>
          <w:rFonts w:hint="eastAsia" w:eastAsia="方正仿宋_GBK"/>
          <w:sz w:val="32"/>
          <w:szCs w:val="32"/>
        </w:rPr>
        <w:t>区</w:t>
      </w:r>
      <w:r>
        <w:rPr>
          <w:rFonts w:eastAsia="方正仿宋_GBK"/>
          <w:sz w:val="32"/>
          <w:szCs w:val="32"/>
        </w:rPr>
        <w:t>定考办复核；医学人文（法律法规）知识测试由市定考办统一组织，区定考办具体实施。适用简易程序的医师包括：</w:t>
      </w:r>
    </w:p>
    <w:p>
      <w:pPr>
        <w:spacing w:line="560" w:lineRule="exact"/>
        <w:ind w:firstLine="640" w:firstLineChars="200"/>
        <w:rPr>
          <w:rFonts w:eastAsia="方正仿宋_GBK"/>
          <w:sz w:val="32"/>
          <w:szCs w:val="32"/>
        </w:rPr>
      </w:pPr>
      <w:r>
        <w:rPr>
          <w:rFonts w:eastAsia="方正仿宋_GBK"/>
          <w:sz w:val="32"/>
          <w:szCs w:val="32"/>
        </w:rPr>
        <w:t>1. 具有5年以上执业经历，考核周期内有良好行为记录且无不良行业记录的；或者考核周期内无良好行为记录，但具有12年以上执业经历且周期内无不良行为记录的医师；</w:t>
      </w:r>
    </w:p>
    <w:p>
      <w:pPr>
        <w:spacing w:line="560" w:lineRule="exact"/>
        <w:ind w:firstLine="640" w:firstLineChars="200"/>
        <w:rPr>
          <w:rFonts w:eastAsia="方正仿宋_GBK"/>
          <w:sz w:val="32"/>
          <w:szCs w:val="32"/>
        </w:rPr>
      </w:pPr>
      <w:r>
        <w:rPr>
          <w:rFonts w:eastAsia="方正仿宋_GBK"/>
          <w:sz w:val="32"/>
          <w:szCs w:val="32"/>
        </w:rPr>
        <w:t>2. 院士及享受国务院政府特殊津贴的医师；</w:t>
      </w:r>
    </w:p>
    <w:p>
      <w:pPr>
        <w:spacing w:line="560" w:lineRule="exact"/>
        <w:ind w:firstLine="640" w:firstLineChars="200"/>
        <w:rPr>
          <w:rFonts w:eastAsia="方正仿宋_GBK"/>
          <w:sz w:val="32"/>
          <w:szCs w:val="32"/>
        </w:rPr>
      </w:pPr>
      <w:r>
        <w:rPr>
          <w:rFonts w:eastAsia="方正仿宋_GBK"/>
          <w:sz w:val="32"/>
          <w:szCs w:val="32"/>
        </w:rPr>
        <w:t>3. 国医大师，全国名中医、重庆市名中医，青年岐黄学者，国家级和市级老中医学术经验继承工作指导老师，及承担市级及以上基层老中医传承工作室建设任务的老中医专家；</w:t>
      </w:r>
    </w:p>
    <w:p>
      <w:pPr>
        <w:spacing w:line="560" w:lineRule="exact"/>
        <w:ind w:firstLine="640" w:firstLineChars="200"/>
        <w:rPr>
          <w:rFonts w:eastAsia="方正仿宋_GBK"/>
          <w:sz w:val="32"/>
          <w:szCs w:val="32"/>
        </w:rPr>
      </w:pPr>
      <w:r>
        <w:rPr>
          <w:rFonts w:eastAsia="方正仿宋_GBK"/>
          <w:sz w:val="32"/>
          <w:szCs w:val="32"/>
        </w:rPr>
        <w:t>4. 2022年12月31日前职称为主任医师的医师；</w:t>
      </w:r>
    </w:p>
    <w:p>
      <w:pPr>
        <w:pStyle w:val="2"/>
        <w:spacing w:after="0" w:line="560" w:lineRule="exact"/>
        <w:rPr>
          <w:rFonts w:eastAsia="方正仿宋_GBK"/>
          <w:sz w:val="32"/>
          <w:szCs w:val="32"/>
        </w:rPr>
      </w:pPr>
      <w:r>
        <w:rPr>
          <w:rFonts w:eastAsia="方正仿宋_GBK"/>
          <w:sz w:val="32"/>
          <w:szCs w:val="32"/>
        </w:rPr>
        <w:t xml:space="preserve">    5. 2020年1月1日—2022年12月31日间参加援外（巴巴多斯、巴布亚新几内亚）的医师，参加组团式援藏、三级医院对口援藏工作、市内组团式对口帮扶、市内三级医院对口帮扶、川渝对口帮扶等政府选派支援工作满1年的医师；</w:t>
      </w:r>
    </w:p>
    <w:p>
      <w:pPr>
        <w:spacing w:line="560" w:lineRule="exact"/>
        <w:ind w:firstLine="640" w:firstLineChars="200"/>
        <w:rPr>
          <w:rFonts w:eastAsia="方正仿宋_GBK"/>
          <w:sz w:val="32"/>
          <w:szCs w:val="32"/>
        </w:rPr>
      </w:pPr>
      <w:r>
        <w:rPr>
          <w:rFonts w:eastAsia="方正仿宋_GBK"/>
          <w:sz w:val="32"/>
          <w:szCs w:val="32"/>
        </w:rPr>
        <w:t>6. 截止2022年12月31日，年满60周岁仍在临床执业的注册医师。</w:t>
      </w:r>
    </w:p>
    <w:p>
      <w:pPr>
        <w:spacing w:line="560"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、考核流程</w:t>
      </w:r>
    </w:p>
    <w:p>
      <w:pPr>
        <w:spacing w:line="560" w:lineRule="exact"/>
        <w:ind w:firstLine="640" w:firstLineChars="200"/>
        <w:jc w:val="left"/>
        <w:rPr>
          <w:rFonts w:eastAsia="方正仿宋_GBK"/>
          <w:sz w:val="32"/>
          <w:szCs w:val="32"/>
        </w:rPr>
      </w:pPr>
      <w:r>
        <w:rPr>
          <w:rFonts w:eastAsia="方正仿宋_GBK"/>
          <w:sz w:val="32"/>
          <w:szCs w:val="32"/>
        </w:rPr>
        <w:t>采用“重庆市医师定期考核信息登记管理系统”（以下简称“定考系统”，电脑端登录网址为</w:t>
      </w:r>
      <w:r>
        <w:fldChar w:fldCharType="begin"/>
      </w:r>
      <w:r>
        <w:instrText xml:space="preserve"> HYPERLINK "https://cqdk.yishifuwu.cn" </w:instrText>
      </w:r>
      <w:r>
        <w:fldChar w:fldCharType="separate"/>
      </w:r>
      <w:r>
        <w:rPr>
          <w:rStyle w:val="8"/>
          <w:rFonts w:eastAsia="方正仿宋_GBK"/>
          <w:sz w:val="32"/>
          <w:szCs w:val="32"/>
        </w:rPr>
        <w:t>https://cqdk.yishifuwu.cn</w:t>
      </w:r>
      <w:r>
        <w:rPr>
          <w:rStyle w:val="8"/>
          <w:rFonts w:eastAsia="方正仿宋_GBK"/>
          <w:sz w:val="32"/>
          <w:szCs w:val="32"/>
        </w:rPr>
        <w:fldChar w:fldCharType="end"/>
      </w:r>
      <w:r>
        <w:rPr>
          <w:rFonts w:eastAsia="方正仿宋_GBK"/>
          <w:sz w:val="32"/>
          <w:szCs w:val="32"/>
        </w:rPr>
        <w:t>）开展医师定期考核工作。</w:t>
      </w:r>
    </w:p>
    <w:p>
      <w:pPr>
        <w:spacing w:line="560" w:lineRule="exact"/>
        <w:ind w:firstLine="640" w:firstLineChars="200"/>
        <w:rPr>
          <w:rFonts w:eastAsia="方正仿宋_GBK"/>
          <w:sz w:val="32"/>
          <w:szCs w:val="32"/>
        </w:rPr>
      </w:pPr>
      <w:r>
        <w:rPr>
          <w:rFonts w:eastAsia="方正楷体_GBK"/>
          <w:sz w:val="32"/>
          <w:szCs w:val="32"/>
        </w:rPr>
        <w:t>（一）组织培训。</w:t>
      </w:r>
      <w:r>
        <w:rPr>
          <w:rFonts w:eastAsia="方正仿宋_GBK"/>
          <w:sz w:val="32"/>
          <w:szCs w:val="32"/>
        </w:rPr>
        <w:t>本周期医师定考相关培训采用线上形式，具体事宜</w:t>
      </w:r>
      <w:r>
        <w:rPr>
          <w:rFonts w:hint="eastAsia" w:eastAsia="方正仿宋_GBK"/>
          <w:sz w:val="32"/>
          <w:szCs w:val="32"/>
        </w:rPr>
        <w:t>另文通知</w:t>
      </w:r>
      <w:r>
        <w:rPr>
          <w:rFonts w:eastAsia="方正仿宋_GBK"/>
          <w:sz w:val="32"/>
          <w:szCs w:val="32"/>
        </w:rPr>
        <w:t>，考核机构、医疗卫生机构及时通知执业（助理）医师等密切关注重庆市医师协会官网：http://www.cqmda.cn，获取动态信息。</w:t>
      </w:r>
    </w:p>
    <w:p>
      <w:pPr>
        <w:spacing w:line="560" w:lineRule="exact"/>
        <w:ind w:firstLine="640" w:firstLineChars="200"/>
        <w:rPr>
          <w:rFonts w:eastAsia="方正仿宋_GBK"/>
          <w:sz w:val="32"/>
          <w:szCs w:val="32"/>
        </w:rPr>
      </w:pPr>
      <w:r>
        <w:rPr>
          <w:rFonts w:eastAsia="方正楷体_GBK"/>
          <w:sz w:val="32"/>
          <w:szCs w:val="32"/>
        </w:rPr>
        <w:t>（二）信息录入（7月1日至</w:t>
      </w:r>
      <w:r>
        <w:rPr>
          <w:rFonts w:eastAsia="方正楷体_GBK"/>
          <w:color w:val="000000" w:themeColor="text1"/>
          <w:sz w:val="32"/>
          <w:szCs w:val="32"/>
        </w:rPr>
        <w:t>7月</w:t>
      </w:r>
      <w:r>
        <w:rPr>
          <w:rFonts w:hint="eastAsia" w:eastAsia="方正楷体_GBK"/>
          <w:color w:val="000000" w:themeColor="text1"/>
          <w:sz w:val="32"/>
          <w:szCs w:val="32"/>
        </w:rPr>
        <w:t>18</w:t>
      </w:r>
      <w:r>
        <w:rPr>
          <w:rFonts w:eastAsia="方正楷体_GBK"/>
          <w:color w:val="000000" w:themeColor="text1"/>
          <w:sz w:val="32"/>
          <w:szCs w:val="32"/>
        </w:rPr>
        <w:t>日）</w:t>
      </w:r>
      <w:r>
        <w:rPr>
          <w:rFonts w:eastAsia="方正楷体_GBK"/>
          <w:sz w:val="32"/>
          <w:szCs w:val="32"/>
        </w:rPr>
        <w:t>。</w:t>
      </w:r>
      <w:r>
        <w:rPr>
          <w:rFonts w:eastAsia="方正仿宋_GBK"/>
          <w:sz w:val="32"/>
          <w:szCs w:val="32"/>
        </w:rPr>
        <w:t>医师、医疗卫生机构、考核机构等根据各自职责在“定考系统”中完成相关信息的录入或审核工作。</w:t>
      </w:r>
    </w:p>
    <w:p>
      <w:pPr>
        <w:pStyle w:val="2"/>
        <w:spacing w:after="0" w:line="560" w:lineRule="exact"/>
        <w:ind w:firstLine="640"/>
        <w:rPr>
          <w:rFonts w:eastAsia="方正仿宋_GBK"/>
          <w:sz w:val="32"/>
          <w:szCs w:val="32"/>
        </w:rPr>
      </w:pPr>
      <w:r>
        <w:rPr>
          <w:rFonts w:eastAsia="方正仿宋_GBK"/>
          <w:sz w:val="32"/>
          <w:szCs w:val="32"/>
        </w:rPr>
        <w:t>1. 医师登录”定考系统”或“医事服务”app，完善核实个人及报名信息并提交所在医疗卫生机构审核，审核通过后将被纳入本次考试周期。</w:t>
      </w:r>
    </w:p>
    <w:p>
      <w:pPr>
        <w:pStyle w:val="2"/>
        <w:spacing w:after="0" w:line="560" w:lineRule="exact"/>
        <w:ind w:firstLine="640"/>
        <w:rPr>
          <w:rFonts w:eastAsia="方正仿宋_GBK"/>
          <w:sz w:val="32"/>
          <w:szCs w:val="32"/>
        </w:rPr>
      </w:pPr>
      <w:r>
        <w:rPr>
          <w:rFonts w:eastAsia="方正仿宋_GBK"/>
          <w:sz w:val="32"/>
          <w:szCs w:val="32"/>
        </w:rPr>
        <w:t>2. 医疗卫生机构登录”定考系统”，完善维护医疗机构信息，并将符合考试对象的医师纳入本次考试周期。</w:t>
      </w:r>
    </w:p>
    <w:p>
      <w:pPr>
        <w:pStyle w:val="2"/>
        <w:spacing w:after="0" w:line="560" w:lineRule="exact"/>
        <w:ind w:firstLine="640"/>
        <w:rPr>
          <w:rFonts w:eastAsia="方正仿宋_GBK"/>
          <w:sz w:val="32"/>
          <w:szCs w:val="32"/>
        </w:rPr>
      </w:pPr>
      <w:r>
        <w:rPr>
          <w:rFonts w:eastAsia="方正仿宋_GBK"/>
          <w:sz w:val="32"/>
          <w:szCs w:val="32"/>
        </w:rPr>
        <w:t>3. 考核机构由</w:t>
      </w:r>
      <w:r>
        <w:rPr>
          <w:rFonts w:eastAsia="方正仿宋_GBK"/>
          <w:color w:val="000000" w:themeColor="text1"/>
          <w:sz w:val="32"/>
          <w:szCs w:val="32"/>
        </w:rPr>
        <w:t>区定考办</w:t>
      </w:r>
      <w:r>
        <w:rPr>
          <w:rFonts w:eastAsia="方正仿宋_GBK"/>
          <w:sz w:val="32"/>
          <w:szCs w:val="32"/>
        </w:rPr>
        <w:t>根据《重庆市医师定期考核管理办法实施细则》及相应考核机构条件，分别对拟承担医师定期考核任务的医疗卫生机构进行审核并委托。</w:t>
      </w:r>
    </w:p>
    <w:p>
      <w:pPr>
        <w:pStyle w:val="2"/>
        <w:spacing w:after="0" w:line="560" w:lineRule="exact"/>
        <w:ind w:firstLine="640"/>
        <w:rPr>
          <w:rFonts w:eastAsia="方正仿宋_GBK"/>
          <w:sz w:val="32"/>
          <w:szCs w:val="32"/>
        </w:rPr>
      </w:pPr>
      <w:r>
        <w:rPr>
          <w:rFonts w:eastAsia="方正仿宋_GBK"/>
          <w:color w:val="000000" w:themeColor="text1"/>
          <w:sz w:val="32"/>
          <w:szCs w:val="32"/>
        </w:rPr>
        <w:t>区定考办</w:t>
      </w:r>
      <w:r>
        <w:rPr>
          <w:rFonts w:eastAsia="方正仿宋_GBK"/>
          <w:sz w:val="32"/>
          <w:szCs w:val="32"/>
        </w:rPr>
        <w:t>为不符合考核机构条件的医疗卫生机构指定考核机构负责其业务水平测试。</w:t>
      </w:r>
    </w:p>
    <w:p>
      <w:pPr>
        <w:spacing w:line="560" w:lineRule="exact"/>
        <w:ind w:firstLine="640" w:firstLineChars="200"/>
        <w:rPr>
          <w:rFonts w:eastAsia="方正楷体_GBK"/>
          <w:sz w:val="32"/>
          <w:szCs w:val="32"/>
        </w:rPr>
      </w:pPr>
      <w:r>
        <w:rPr>
          <w:rFonts w:eastAsia="方正楷体_GBK"/>
          <w:sz w:val="32"/>
          <w:szCs w:val="32"/>
        </w:rPr>
        <w:t>（三）组织考核。</w:t>
      </w:r>
    </w:p>
    <w:p>
      <w:pPr>
        <w:pStyle w:val="2"/>
        <w:spacing w:after="0" w:line="560" w:lineRule="exact"/>
        <w:ind w:firstLine="640"/>
        <w:rPr>
          <w:rFonts w:eastAsia="方正仿宋_GBK"/>
          <w:sz w:val="32"/>
          <w:szCs w:val="32"/>
        </w:rPr>
      </w:pPr>
      <w:r>
        <w:rPr>
          <w:rFonts w:eastAsia="方正仿宋_GBK"/>
          <w:sz w:val="32"/>
          <w:szCs w:val="32"/>
        </w:rPr>
        <w:t>1. 工作成绩和职业道德评定</w:t>
      </w:r>
      <w:r>
        <w:rPr>
          <w:rFonts w:eastAsia="方正仿宋_GBK"/>
          <w:b/>
          <w:sz w:val="32"/>
          <w:szCs w:val="32"/>
        </w:rPr>
        <w:t xml:space="preserve"> </w:t>
      </w:r>
      <w:r>
        <w:rPr>
          <w:rFonts w:eastAsia="方正仿宋_GBK"/>
          <w:sz w:val="32"/>
          <w:szCs w:val="32"/>
        </w:rPr>
        <w:t>（7月1日至</w:t>
      </w:r>
      <w:r>
        <w:rPr>
          <w:rFonts w:hint="eastAsia" w:eastAsia="方正仿宋_GBK"/>
          <w:color w:val="000000" w:themeColor="text1"/>
          <w:sz w:val="32"/>
          <w:szCs w:val="32"/>
        </w:rPr>
        <w:t>23</w:t>
      </w:r>
      <w:r>
        <w:rPr>
          <w:rFonts w:eastAsia="方正仿宋_GBK"/>
          <w:color w:val="000000" w:themeColor="text1"/>
          <w:sz w:val="32"/>
          <w:szCs w:val="32"/>
        </w:rPr>
        <w:t>日）</w:t>
      </w:r>
      <w:r>
        <w:rPr>
          <w:rFonts w:eastAsia="方正仿宋_GBK"/>
          <w:sz w:val="32"/>
          <w:szCs w:val="32"/>
        </w:rPr>
        <w:t>。医师通过”定考系统”或“医事服务”app完成工作成绩和职业道德的填报工作，医疗卫生机构通过“定考系统”完成医师的工作成绩和职业道德评定工作，考核机构复核。</w:t>
      </w:r>
    </w:p>
    <w:p>
      <w:pPr>
        <w:pStyle w:val="2"/>
        <w:spacing w:after="0" w:line="560" w:lineRule="exact"/>
        <w:rPr>
          <w:rFonts w:eastAsia="方正仿宋_GBK"/>
          <w:sz w:val="32"/>
          <w:szCs w:val="32"/>
        </w:rPr>
      </w:pPr>
      <w:r>
        <w:rPr>
          <w:rFonts w:eastAsia="方正仿宋_GBK"/>
          <w:sz w:val="32"/>
          <w:szCs w:val="32"/>
        </w:rPr>
        <w:t xml:space="preserve">    多机构备案执业医师由主要执业机构及其所对应的考核机构负责，工作成绩和职业道德评定由各执业机构分别评定，并由主要执业机构汇总后形成评定结果。医师在考核周期内变更主要执业机构的，由现执业机构及其所对应的考核机构负责，工作成绩和职业道德评定由各执业机构分别评定，并由现执业机构汇总后形成评定结果。</w:t>
      </w:r>
    </w:p>
    <w:p>
      <w:pPr>
        <w:pStyle w:val="2"/>
        <w:spacing w:after="0" w:line="560" w:lineRule="exact"/>
        <w:ind w:firstLine="640"/>
        <w:rPr>
          <w:rFonts w:eastAsia="方正仿宋_GBK"/>
          <w:sz w:val="32"/>
          <w:szCs w:val="32"/>
        </w:rPr>
      </w:pPr>
      <w:r>
        <w:rPr>
          <w:rFonts w:eastAsia="方正仿宋_GBK"/>
          <w:sz w:val="32"/>
          <w:szCs w:val="32"/>
        </w:rPr>
        <w:t>2. 医学人文（法律法规）知识测试（7月31日至8月13日）。医师通过“医事服务”app在线进行测试，测试成绩考核机构审核，</w:t>
      </w:r>
      <w:r>
        <w:rPr>
          <w:rFonts w:hint="eastAsia" w:eastAsia="方正仿宋_GBK"/>
          <w:sz w:val="32"/>
          <w:szCs w:val="32"/>
        </w:rPr>
        <w:t>区</w:t>
      </w:r>
      <w:r>
        <w:rPr>
          <w:rFonts w:eastAsia="方正仿宋_GBK"/>
          <w:sz w:val="32"/>
          <w:szCs w:val="32"/>
        </w:rPr>
        <w:t>定考办复核。简易程序医师医学人文（法律法规）知识测试合格后，即完成本周期医师定考。</w:t>
      </w:r>
    </w:p>
    <w:p>
      <w:pPr>
        <w:pStyle w:val="2"/>
        <w:spacing w:after="0" w:line="560" w:lineRule="exact"/>
        <w:ind w:firstLine="640"/>
        <w:rPr>
          <w:rFonts w:eastAsia="方正仿宋_GBK"/>
          <w:sz w:val="32"/>
          <w:szCs w:val="32"/>
        </w:rPr>
      </w:pPr>
      <w:r>
        <w:rPr>
          <w:rFonts w:eastAsia="方正仿宋_GBK"/>
          <w:sz w:val="32"/>
          <w:szCs w:val="32"/>
        </w:rPr>
        <w:t>3. 业务水平测试（8月26日至9月9日）。医师通过“医事服务”app进行集中在线测试，集中测试由区、市定考办组织，考核机构负责实施，测试成绩需经考核机构审核，区、市定考办复核。测试内容详见考试大纲（附件1）。</w:t>
      </w:r>
      <w:r>
        <w:rPr>
          <w:rFonts w:hint="eastAsia" w:eastAsia="方正仿宋_GBK"/>
          <w:sz w:val="32"/>
          <w:szCs w:val="32"/>
        </w:rPr>
        <w:t>考点及考试日期另文通知。</w:t>
      </w:r>
    </w:p>
    <w:p>
      <w:pPr>
        <w:spacing w:line="560" w:lineRule="exact"/>
        <w:ind w:firstLine="640" w:firstLineChars="200"/>
        <w:rPr>
          <w:rFonts w:eastAsia="方正仿宋_GBK"/>
          <w:sz w:val="32"/>
          <w:szCs w:val="32"/>
        </w:rPr>
      </w:pPr>
      <w:r>
        <w:rPr>
          <w:rFonts w:eastAsia="方正楷体_GBK"/>
          <w:sz w:val="32"/>
          <w:szCs w:val="32"/>
        </w:rPr>
        <w:t>（四）汇总考核成绩（9月25日前）。</w:t>
      </w:r>
      <w:r>
        <w:rPr>
          <w:rFonts w:eastAsia="方正仿宋_GBK"/>
          <w:sz w:val="32"/>
          <w:szCs w:val="32"/>
        </w:rPr>
        <w:t>医师定期考核结果分为合格和不合格。工作成绩、职业道德、人文医学（法律法规）测试、业务水平测试中任何一项不能通过的，或具有《医师定期考核管理办法》中考核结果相关规定所列情形之一的，即认定为考核不合格。因特殊原因不能按时参加定期考核的医师，由所在医疗卫生机构出具证明报</w:t>
      </w:r>
      <w:r>
        <w:rPr>
          <w:rFonts w:eastAsia="方正仿宋_GBK"/>
          <w:color w:val="000000" w:themeColor="text1"/>
          <w:sz w:val="32"/>
          <w:szCs w:val="32"/>
        </w:rPr>
        <w:t>区</w:t>
      </w:r>
      <w:r>
        <w:rPr>
          <w:rFonts w:eastAsia="方正仿宋_GBK"/>
          <w:sz w:val="32"/>
          <w:szCs w:val="32"/>
        </w:rPr>
        <w:t>、市定考办后可延期参加考核。</w:t>
      </w:r>
    </w:p>
    <w:p>
      <w:pPr>
        <w:pStyle w:val="2"/>
        <w:spacing w:after="0" w:line="560" w:lineRule="exact"/>
        <w:ind w:firstLine="640" w:firstLineChars="200"/>
        <w:rPr>
          <w:rFonts w:eastAsia="方正仿宋_GBK"/>
          <w:sz w:val="32"/>
          <w:szCs w:val="32"/>
        </w:rPr>
      </w:pPr>
      <w:r>
        <w:rPr>
          <w:rFonts w:eastAsia="方正仿宋_GBK"/>
          <w:sz w:val="32"/>
          <w:szCs w:val="32"/>
        </w:rPr>
        <w:t>定考合格的医师，领取到“2023年度医师定期考核合格”防伪标贴后应及时粘贴在《医师执业证书》“执业记录栏”。</w:t>
      </w:r>
    </w:p>
    <w:p>
      <w:pPr>
        <w:spacing w:line="560" w:lineRule="exact"/>
        <w:ind w:firstLine="640" w:firstLineChars="200"/>
        <w:rPr>
          <w:rFonts w:eastAsia="方正仿宋_GBK"/>
          <w:sz w:val="32"/>
          <w:szCs w:val="32"/>
        </w:rPr>
      </w:pPr>
      <w:r>
        <w:rPr>
          <w:rFonts w:eastAsia="方正楷体_GBK"/>
          <w:sz w:val="32"/>
          <w:szCs w:val="32"/>
        </w:rPr>
        <w:t>（五）业务水平补考（具体时间另文通知）。</w:t>
      </w:r>
      <w:r>
        <w:rPr>
          <w:rFonts w:eastAsia="方正仿宋_GBK"/>
          <w:sz w:val="32"/>
          <w:szCs w:val="32"/>
        </w:rPr>
        <w:t>本周期医师业务水平测试不合格者，有一次统一补考机会。如补考不合格，由卫生健康行政部门责令暂停执业3-6个月，并接受培训和继续医学教育。暂停执业活动期满，由市定考办再次组织进行考核，考核仍不合格将按《中华人民共和国医师法》注销注册。2023年11月30日前完成全部工作。</w:t>
      </w:r>
    </w:p>
    <w:p>
      <w:pPr>
        <w:spacing w:line="560" w:lineRule="exact"/>
        <w:ind w:firstLine="640" w:firstLineChars="200"/>
        <w:rPr>
          <w:rFonts w:eastAsia="方正黑体_GBK"/>
          <w:sz w:val="32"/>
          <w:szCs w:val="32"/>
        </w:rPr>
      </w:pPr>
      <w:r>
        <w:rPr>
          <w:rFonts w:hint="eastAsia" w:eastAsia="方正黑体_GBK"/>
          <w:sz w:val="32"/>
          <w:szCs w:val="32"/>
        </w:rPr>
        <w:t>五</w:t>
      </w:r>
      <w:r>
        <w:rPr>
          <w:rFonts w:eastAsia="方正黑体_GBK"/>
          <w:sz w:val="32"/>
          <w:szCs w:val="32"/>
        </w:rPr>
        <w:t>、相关要求</w:t>
      </w:r>
    </w:p>
    <w:p>
      <w:pPr>
        <w:spacing w:line="560" w:lineRule="exact"/>
        <w:ind w:firstLine="640" w:firstLineChars="200"/>
        <w:rPr>
          <w:rFonts w:eastAsia="方正仿宋_GBK"/>
          <w:sz w:val="32"/>
          <w:szCs w:val="32"/>
        </w:rPr>
      </w:pPr>
      <w:r>
        <w:rPr>
          <w:rFonts w:eastAsia="方正楷体_GBK"/>
          <w:sz w:val="32"/>
          <w:szCs w:val="32"/>
        </w:rPr>
        <w:t>（一）</w:t>
      </w:r>
      <w:r>
        <w:rPr>
          <w:rFonts w:hint="eastAsia" w:eastAsia="方正楷体_GBK"/>
          <w:sz w:val="32"/>
          <w:szCs w:val="32"/>
        </w:rPr>
        <w:t>加强组织领导</w:t>
      </w:r>
      <w:r>
        <w:rPr>
          <w:rFonts w:eastAsia="方正楷体_GBK"/>
          <w:sz w:val="32"/>
          <w:szCs w:val="32"/>
        </w:rPr>
        <w:t>。</w:t>
      </w:r>
      <w:r>
        <w:rPr>
          <w:rFonts w:eastAsia="方正仿宋_GBK"/>
          <w:sz w:val="32"/>
          <w:szCs w:val="32"/>
        </w:rPr>
        <w:t>医师定期考核是一项法定任务，与医师执业注册紧密联系，关系到每位医师的切身利益，各</w:t>
      </w:r>
      <w:r>
        <w:rPr>
          <w:rFonts w:hint="eastAsia" w:ascii="方正仿宋_GBK" w:eastAsia="方正仿宋_GBK"/>
          <w:sz w:val="32"/>
          <w:szCs w:val="32"/>
        </w:rPr>
        <w:t>医疗卫生机构</w:t>
      </w:r>
      <w:r>
        <w:rPr>
          <w:rFonts w:eastAsia="方正仿宋_GBK"/>
          <w:sz w:val="32"/>
          <w:szCs w:val="32"/>
        </w:rPr>
        <w:t>要高度重视，切实提高思想，加强组织领导，强化指导协调，安排专人负责，</w:t>
      </w:r>
      <w:r>
        <w:rPr>
          <w:rFonts w:hint="eastAsia" w:ascii="方正仿宋_GBK" w:eastAsia="方正仿宋_GBK"/>
          <w:sz w:val="32"/>
          <w:szCs w:val="32"/>
        </w:rPr>
        <w:t>确保本周期医师定考工作有序开展，严格按照《医师定期考核管理办法》（卫医政发〔2007〕66号）和《重庆市医师定期考核实施细则》（渝卫医〔2011〕35号）的相关要求认真组织实施</w:t>
      </w:r>
      <w:r>
        <w:rPr>
          <w:rFonts w:eastAsia="方正仿宋_GBK"/>
          <w:sz w:val="32"/>
          <w:szCs w:val="32"/>
        </w:rPr>
        <w:t>。</w:t>
      </w:r>
      <w:r>
        <w:rPr>
          <w:rFonts w:hint="eastAsia" w:ascii="方正仿宋_GBK" w:eastAsia="方正仿宋_GBK"/>
          <w:sz w:val="32"/>
          <w:szCs w:val="32"/>
        </w:rPr>
        <w:t>各医疗卫生机构负责将考核信息通知到注册在本机构的所有医师，通知痕迹留档备查。无正当理由不参加考核及考核不合格，今后影响职称晋升及聘用、医师变更注册及多点执业、医疗机构校验等，由本人负责。</w:t>
      </w:r>
    </w:p>
    <w:p>
      <w:pPr>
        <w:spacing w:line="560" w:lineRule="exact"/>
        <w:ind w:firstLine="630"/>
        <w:rPr>
          <w:rFonts w:ascii="方正仿宋_GBK" w:eastAsia="方正仿宋_GBK"/>
          <w:sz w:val="32"/>
          <w:szCs w:val="32"/>
        </w:rPr>
      </w:pPr>
      <w:r>
        <w:rPr>
          <w:rFonts w:eastAsia="方正楷体_GBK"/>
          <w:sz w:val="32"/>
          <w:szCs w:val="32"/>
        </w:rPr>
        <w:t>（二）</w:t>
      </w:r>
      <w:r>
        <w:rPr>
          <w:rFonts w:hint="eastAsia" w:eastAsia="方正楷体_GBK"/>
          <w:sz w:val="32"/>
          <w:szCs w:val="32"/>
        </w:rPr>
        <w:t>确保信息准确</w:t>
      </w:r>
      <w:r>
        <w:rPr>
          <w:rFonts w:eastAsia="方正楷体_GBK"/>
          <w:sz w:val="32"/>
          <w:szCs w:val="32"/>
        </w:rPr>
        <w:t>。</w:t>
      </w:r>
      <w:r>
        <w:rPr>
          <w:rFonts w:hint="eastAsia" w:ascii="方正仿宋_GBK" w:eastAsia="方正仿宋_GBK"/>
          <w:sz w:val="32"/>
          <w:szCs w:val="32"/>
          <w:lang w:eastAsia="zh-TW"/>
        </w:rPr>
        <w:t>各医疗卫生机构要通知并确认本机构参加第</w:t>
      </w:r>
      <w:r>
        <w:rPr>
          <w:rFonts w:hint="eastAsia" w:ascii="方正仿宋_GBK" w:eastAsia="方正仿宋_GBK"/>
          <w:sz w:val="32"/>
          <w:szCs w:val="32"/>
        </w:rPr>
        <w:t>5</w:t>
      </w:r>
      <w:r>
        <w:rPr>
          <w:rFonts w:hint="eastAsia" w:ascii="方正仿宋_GBK" w:eastAsia="方正仿宋_GBK"/>
          <w:sz w:val="32"/>
          <w:szCs w:val="32"/>
          <w:lang w:eastAsia="zh-TW"/>
        </w:rPr>
        <w:t>周期考核人员按时完成“国家卫生健康委员会医师定期考核登记管理系统个人账户”注册，准确填报完善个人基本信息。参加考核的医师应将个人信息提交所在医疗卫生机构审核，考核机构要认真复核，确保个人信息和资格审核信息准确无误。</w:t>
      </w:r>
    </w:p>
    <w:p>
      <w:pPr>
        <w:spacing w:line="560" w:lineRule="exact"/>
        <w:ind w:firstLine="640" w:firstLineChars="200"/>
        <w:rPr>
          <w:rFonts w:eastAsia="方正仿宋_GBK"/>
          <w:kern w:val="0"/>
          <w:sz w:val="32"/>
          <w:szCs w:val="32"/>
          <w:lang w:val="zh-TW" w:eastAsia="zh-TW"/>
        </w:rPr>
      </w:pPr>
      <w:r>
        <w:rPr>
          <w:rFonts w:eastAsia="方正楷体_GBK"/>
          <w:sz w:val="32"/>
          <w:szCs w:val="32"/>
        </w:rPr>
        <w:t>（</w:t>
      </w:r>
      <w:r>
        <w:rPr>
          <w:rFonts w:hint="eastAsia" w:eastAsia="方正楷体_GBK"/>
          <w:sz w:val="32"/>
          <w:szCs w:val="32"/>
        </w:rPr>
        <w:t>三</w:t>
      </w:r>
      <w:r>
        <w:rPr>
          <w:rFonts w:eastAsia="方正楷体_GBK"/>
          <w:sz w:val="32"/>
          <w:szCs w:val="32"/>
        </w:rPr>
        <w:t>）考务费用收取。</w:t>
      </w:r>
      <w:r>
        <w:rPr>
          <w:rFonts w:hint="eastAsia" w:ascii="方正仿宋_GBK" w:eastAsia="方正仿宋_GBK"/>
          <w:sz w:val="32"/>
          <w:szCs w:val="32"/>
          <w:lang w:eastAsia="zh-TW"/>
        </w:rPr>
        <w:t>为保障医师定期考核工作顺利开展，向参加医师定期考核业务水平集中测试的考生收取80元/人的考务费，由重庆市医师协会按规定收取。考务费</w:t>
      </w:r>
      <w:r>
        <w:rPr>
          <w:rFonts w:hint="eastAsia" w:ascii="方正仿宋_GBK" w:eastAsia="方正仿宋_GBK"/>
          <w:sz w:val="32"/>
          <w:szCs w:val="32"/>
        </w:rPr>
        <w:t>由各考核机构统一收取后交到</w:t>
      </w:r>
      <w:r>
        <w:rPr>
          <w:rFonts w:hint="eastAsia" w:ascii="方正仿宋_GBK" w:eastAsia="方正仿宋_GBK"/>
          <w:color w:val="000000" w:themeColor="text1"/>
          <w:sz w:val="32"/>
          <w:szCs w:val="32"/>
        </w:rPr>
        <w:t>区定考办</w:t>
      </w:r>
      <w:r>
        <w:rPr>
          <w:rFonts w:hint="eastAsia" w:ascii="方正仿宋_GBK" w:eastAsia="方正仿宋_GBK"/>
          <w:sz w:val="32"/>
          <w:szCs w:val="32"/>
        </w:rPr>
        <w:t>。</w:t>
      </w:r>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附件：重庆市</w:t>
      </w:r>
      <w:r>
        <w:rPr>
          <w:rFonts w:hint="eastAsia" w:ascii="方正仿宋_GBK" w:hAnsi="华文仿宋" w:eastAsia="方正仿宋_GBK"/>
          <w:sz w:val="32"/>
          <w:szCs w:val="32"/>
        </w:rPr>
        <w:t>第5周期医师定考业务水平集中测试考试大纲</w:t>
      </w:r>
    </w:p>
    <w:p>
      <w:pPr>
        <w:tabs>
          <w:tab w:val="left" w:pos="5055"/>
        </w:tabs>
        <w:spacing w:line="560" w:lineRule="exact"/>
        <w:rPr>
          <w:rFonts w:ascii="方正仿宋_GBK" w:eastAsia="方正仿宋_GBK"/>
          <w:sz w:val="32"/>
          <w:szCs w:val="32"/>
        </w:rPr>
      </w:pPr>
      <w:r>
        <w:rPr>
          <w:rFonts w:ascii="方正仿宋_GBK" w:eastAsia="方正仿宋_GBK"/>
          <w:sz w:val="32"/>
          <w:szCs w:val="32"/>
        </w:rPr>
        <w:tab/>
      </w:r>
    </w:p>
    <w:p>
      <w:pPr>
        <w:spacing w:line="560" w:lineRule="exact"/>
        <w:rPr>
          <w:rFonts w:ascii="方正仿宋_GBK" w:eastAsia="方正仿宋_GBK"/>
          <w:sz w:val="32"/>
          <w:szCs w:val="32"/>
        </w:rPr>
      </w:pPr>
    </w:p>
    <w:p>
      <w:pPr>
        <w:spacing w:line="560" w:lineRule="exact"/>
        <w:ind w:firstLine="4192" w:firstLineChars="1310"/>
        <w:rPr>
          <w:rFonts w:ascii="方正仿宋_GBK" w:hAnsi="方正仿宋_GBK" w:eastAsia="方正仿宋_GBK"/>
          <w:sz w:val="32"/>
          <w:szCs w:val="32"/>
        </w:rPr>
      </w:pPr>
      <w:r>
        <w:rPr>
          <w:rFonts w:ascii="方正仿宋_GBK" w:hAnsi="方正仿宋_GBK" w:eastAsia="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ge">
                  <wp:posOffset>7338695</wp:posOffset>
                </wp:positionV>
                <wp:extent cx="0" cy="0"/>
                <wp:effectExtent l="0" t="0" r="0" b="0"/>
                <wp:wrapNone/>
                <wp:docPr id="1" name="矩形 2"/>
                <wp:cNvGraphicFramePr/>
                <a:graphic xmlns:a="http://schemas.openxmlformats.org/drawingml/2006/main">
                  <a:graphicData uri="http://schemas.microsoft.com/office/word/2010/wordprocessingShape">
                    <wps:wsp>
                      <wps:cNvSpPr/>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306pt;margin-top:577.85pt;height:0pt;width:0pt;mso-position-vertical-relative:page;z-index:251659264;mso-width-relative:page;mso-height-relative:page;" fillcolor="#FFFFFF" filled="t" stroked="t" coordsize="21600,21600" o:gfxdata="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JYYy1gAAAA0BAAAPAAAAAAAAAAEAIAAAACIAAABkcnMvZG93bnJldi54bWxQSwECFAAUAAAA&#10;CACHTuJAfRzLBvABAAATBAAADgAAAAAAAAABACAAAAAlAQAAZHJzL2Uyb0RvYy54bWxQSwUGAAAA&#10;AAYABgBZAQAAhwUAAAAA&#10;">
                <v:fill on="t" focussize="0,0"/>
                <v:stroke color="#000000" joinstyle="miter"/>
                <v:imagedata o:title=""/>
                <o:lock v:ext="edit" aspectratio="f"/>
              </v:rect>
            </w:pict>
          </mc:Fallback>
        </mc:AlternateContent>
      </w:r>
      <w:r>
        <w:rPr>
          <w:rFonts w:hint="eastAsia" w:ascii="方正仿宋_GBK" w:hAnsi="方正仿宋_GBK" w:eastAsia="方正仿宋_GBK"/>
          <w:sz w:val="32"/>
          <w:szCs w:val="32"/>
        </w:rPr>
        <w:t>重庆市涪陵区卫生健康委员会</w:t>
      </w:r>
    </w:p>
    <w:p>
      <w:pPr>
        <w:spacing w:line="560" w:lineRule="exact"/>
        <w:ind w:firstLine="5120" w:firstLineChars="1600"/>
        <w:rPr>
          <w:rFonts w:hint="eastAsia" w:ascii="方正仿宋_GBK" w:hAnsi="方正仿宋_GBK" w:eastAsia="方正仿宋_GBK"/>
          <w:bCs/>
          <w:sz w:val="32"/>
          <w:szCs w:val="32"/>
        </w:rPr>
      </w:pPr>
      <w:r>
        <w:rPr>
          <w:rFonts w:hint="eastAsia" w:ascii="方正仿宋_GBK" w:hAnsi="方正仿宋_GBK" w:eastAsia="方正仿宋_GBK"/>
          <w:bCs/>
          <w:sz w:val="32"/>
          <w:szCs w:val="32"/>
        </w:rPr>
        <w:t>2023年6月30日</w:t>
      </w:r>
    </w:p>
    <w:p>
      <w:pPr>
        <w:pStyle w:val="2"/>
        <w:ind w:firstLine="640" w:firstLineChars="200"/>
        <w:rPr>
          <w:rFonts w:hint="eastAsia" w:ascii="方正仿宋_GBK" w:hAnsi="华文仿宋" w:eastAsia="方正仿宋_GBK"/>
          <w:sz w:val="32"/>
          <w:szCs w:val="32"/>
        </w:rPr>
      </w:pPr>
      <w:r>
        <w:rPr>
          <w:rFonts w:hint="eastAsia" w:ascii="方正仿宋_GBK" w:hAnsi="华文仿宋" w:eastAsia="方正仿宋_GBK"/>
          <w:sz w:val="32"/>
          <w:szCs w:val="32"/>
        </w:rPr>
        <w:t>（此件公开发布）</w:t>
      </w:r>
    </w:p>
    <w:p>
      <w:pPr>
        <w:spacing w:line="560" w:lineRule="exact"/>
        <w:ind w:firstLine="640" w:firstLineChars="200"/>
        <w:rPr>
          <w:rFonts w:hint="eastAsia" w:ascii="方正仿宋_GBK" w:hAnsi="华文仿宋" w:eastAsia="方正仿宋_GBK"/>
          <w:sz w:val="32"/>
          <w:szCs w:val="32"/>
        </w:rPr>
      </w:pPr>
      <w:r>
        <w:rPr>
          <w:rFonts w:hint="eastAsia" w:ascii="方正仿宋_GBK" w:hAnsi="华文仿宋" w:eastAsia="方正仿宋_GBK"/>
          <w:sz w:val="32"/>
          <w:szCs w:val="32"/>
        </w:rPr>
        <w:t>（联系人：区卫生健康事务中心张书钰；联系电话：</w:t>
      </w:r>
      <w:bookmarkStart w:id="0" w:name="_GoBack"/>
      <w:bookmarkEnd w:id="0"/>
      <w:r>
        <w:rPr>
          <w:rFonts w:hint="eastAsia" w:ascii="方正仿宋_GBK" w:hAnsi="华文仿宋" w:eastAsia="方正仿宋_GBK"/>
          <w:sz w:val="32"/>
          <w:szCs w:val="32"/>
        </w:rPr>
        <w:t>87881266）</w:t>
      </w:r>
    </w:p>
    <w:p>
      <w:pPr>
        <w:spacing w:line="560" w:lineRule="exact"/>
        <w:rPr>
          <w:rFonts w:eastAsia="方正黑体_GBK"/>
          <w:sz w:val="32"/>
          <w:szCs w:val="32"/>
        </w:rPr>
      </w:pPr>
    </w:p>
    <w:p>
      <w:pPr>
        <w:spacing w:line="560" w:lineRule="exact"/>
        <w:rPr>
          <w:rFonts w:eastAsia="方正黑体_GBK"/>
          <w:sz w:val="32"/>
          <w:szCs w:val="32"/>
        </w:rPr>
      </w:pPr>
      <w:r>
        <w:rPr>
          <w:rFonts w:eastAsia="方正黑体_GBK"/>
          <w:sz w:val="32"/>
          <w:szCs w:val="32"/>
        </w:rPr>
        <w:t>附件</w:t>
      </w:r>
    </w:p>
    <w:p>
      <w:pPr>
        <w:pStyle w:val="2"/>
      </w:pPr>
    </w:p>
    <w:p>
      <w:pPr>
        <w:spacing w:line="560" w:lineRule="exact"/>
        <w:jc w:val="center"/>
        <w:rPr>
          <w:rFonts w:eastAsia="方正小标宋_GBK"/>
          <w:w w:val="80"/>
          <w:sz w:val="44"/>
          <w:szCs w:val="44"/>
        </w:rPr>
      </w:pPr>
      <w:r>
        <w:rPr>
          <w:rFonts w:eastAsia="方正小标宋_GBK"/>
          <w:w w:val="80"/>
          <w:sz w:val="44"/>
          <w:szCs w:val="44"/>
        </w:rPr>
        <w:t>重庆市第5周期医师定考业务水平测试考试大纲</w:t>
      </w:r>
    </w:p>
    <w:p>
      <w:pPr>
        <w:spacing w:line="560" w:lineRule="exact"/>
        <w:rPr>
          <w:rFonts w:eastAsia="仿宋_GB2312"/>
          <w:sz w:val="32"/>
          <w:szCs w:val="32"/>
        </w:rPr>
      </w:pPr>
    </w:p>
    <w:p>
      <w:pPr>
        <w:spacing w:line="560" w:lineRule="exact"/>
        <w:jc w:val="center"/>
        <w:rPr>
          <w:rFonts w:eastAsia="黑体"/>
          <w:sz w:val="32"/>
          <w:szCs w:val="32"/>
        </w:rPr>
      </w:pPr>
      <w:r>
        <w:rPr>
          <w:rFonts w:eastAsia="黑体"/>
          <w:sz w:val="32"/>
          <w:szCs w:val="32"/>
        </w:rPr>
        <w:t>各类别公共部分</w:t>
      </w:r>
    </w:p>
    <w:p>
      <w:pPr>
        <w:spacing w:line="560" w:lineRule="exact"/>
        <w:ind w:firstLine="640" w:firstLineChars="200"/>
        <w:rPr>
          <w:rFonts w:eastAsia="方正仿宋_GBK"/>
          <w:sz w:val="32"/>
          <w:szCs w:val="32"/>
        </w:rPr>
      </w:pPr>
      <w:r>
        <w:rPr>
          <w:rFonts w:eastAsia="方正仿宋_GBK"/>
          <w:sz w:val="32"/>
          <w:szCs w:val="32"/>
        </w:rPr>
        <w:t>相关法律、法规、规章和相关政策。执业医师法、中医药条例、医疗机构管理条例、医疗事故处理条例、侵权责任法医疗责任部分、传染病防治法、医师考核管理办法、医疗技术临床应用管理办法、医疗核心制度、病历书写基本规范、抗菌药物临床应用指导原则、医院处方点评管理规范(试行)、重大医疗过失行为和医疗事故报告制度、医疗机构从业人员行为规范等规定。</w:t>
      </w:r>
    </w:p>
    <w:p>
      <w:pPr>
        <w:spacing w:line="560" w:lineRule="exact"/>
        <w:rPr>
          <w:rFonts w:eastAsia="仿宋_GB2312"/>
          <w:sz w:val="32"/>
          <w:szCs w:val="32"/>
        </w:rPr>
      </w:pPr>
    </w:p>
    <w:p>
      <w:pPr>
        <w:spacing w:line="560" w:lineRule="exact"/>
        <w:jc w:val="center"/>
        <w:rPr>
          <w:rFonts w:eastAsia="黑体"/>
          <w:sz w:val="32"/>
          <w:szCs w:val="32"/>
        </w:rPr>
      </w:pPr>
      <w:r>
        <w:rPr>
          <w:rFonts w:eastAsia="黑体"/>
          <w:sz w:val="32"/>
          <w:szCs w:val="32"/>
        </w:rPr>
        <w:t>临床类别</w:t>
      </w:r>
    </w:p>
    <w:p>
      <w:pPr>
        <w:spacing w:line="560" w:lineRule="exact"/>
        <w:ind w:firstLine="640" w:firstLineChars="200"/>
        <w:rPr>
          <w:rFonts w:eastAsia="黑体"/>
          <w:sz w:val="32"/>
          <w:szCs w:val="32"/>
        </w:rPr>
      </w:pPr>
      <w:r>
        <w:rPr>
          <w:rFonts w:eastAsia="黑体"/>
          <w:sz w:val="32"/>
          <w:szCs w:val="32"/>
        </w:rPr>
        <w:t>一、内科学</w:t>
      </w:r>
    </w:p>
    <w:p>
      <w:pPr>
        <w:spacing w:line="560" w:lineRule="exact"/>
        <w:ind w:firstLine="640" w:firstLineChars="200"/>
        <w:rPr>
          <w:rFonts w:eastAsia="方正黑体_GBK"/>
          <w:bCs/>
          <w:sz w:val="32"/>
          <w:szCs w:val="32"/>
        </w:rPr>
      </w:pPr>
      <w:r>
        <w:rPr>
          <w:rFonts w:eastAsia="方正黑体_GBK"/>
          <w:bCs/>
          <w:sz w:val="32"/>
          <w:szCs w:val="32"/>
        </w:rPr>
        <w:t>呼吸系统</w:t>
      </w:r>
    </w:p>
    <w:p>
      <w:pPr>
        <w:spacing w:line="560" w:lineRule="exact"/>
        <w:ind w:firstLine="640" w:firstLineChars="200"/>
        <w:rPr>
          <w:rFonts w:eastAsia="方正仿宋_GBK"/>
          <w:sz w:val="32"/>
          <w:szCs w:val="32"/>
        </w:rPr>
      </w:pPr>
      <w:r>
        <w:rPr>
          <w:rFonts w:eastAsia="方正仿宋_GBK"/>
          <w:sz w:val="32"/>
          <w:szCs w:val="32"/>
        </w:rPr>
        <w:t>掌握肺炎球菌肺炎、支气管扩张、支气管哮喘、肺结核、肺源性心脏病、胸腔积液的临床表现、诊断、鉴别诊断及治疗原则；大咯血的处理；慢性阻塞性肺疾病临床表现、诊断和鉴别诊断，急性加重期的治疗；呼吸衰竭的血气分类、诊断标准和处理原则。</w:t>
      </w:r>
    </w:p>
    <w:p>
      <w:pPr>
        <w:spacing w:line="560" w:lineRule="exact"/>
        <w:ind w:firstLine="640" w:firstLineChars="200"/>
        <w:rPr>
          <w:rFonts w:eastAsia="方正黑体_GBK"/>
          <w:bCs/>
          <w:sz w:val="32"/>
          <w:szCs w:val="32"/>
        </w:rPr>
      </w:pPr>
      <w:r>
        <w:rPr>
          <w:rFonts w:eastAsia="方正黑体_GBK"/>
          <w:bCs/>
          <w:sz w:val="32"/>
          <w:szCs w:val="32"/>
        </w:rPr>
        <w:t>循环系统</w:t>
      </w:r>
    </w:p>
    <w:p>
      <w:pPr>
        <w:spacing w:line="560" w:lineRule="exact"/>
        <w:ind w:firstLine="640" w:firstLineChars="200"/>
        <w:rPr>
          <w:rFonts w:eastAsia="方正仿宋_GBK"/>
          <w:sz w:val="32"/>
          <w:szCs w:val="32"/>
        </w:rPr>
      </w:pPr>
      <w:r>
        <w:rPr>
          <w:rFonts w:eastAsia="方正仿宋_GBK"/>
          <w:sz w:val="32"/>
          <w:szCs w:val="32"/>
        </w:rPr>
        <w:t>掌握慢性心功能不全、高血压、心绞痛、心肌梗死、室性期前收缩、心房纤颤、阵发性室上性心动过速、房室传导阻滞临床表现、诊断及鉴别诊断及治疗原则；高血压各类并发症、降压目标。</w:t>
      </w:r>
    </w:p>
    <w:p>
      <w:pPr>
        <w:spacing w:line="560" w:lineRule="exact"/>
        <w:ind w:firstLine="640" w:firstLineChars="200"/>
        <w:rPr>
          <w:rFonts w:eastAsia="方正黑体_GBK"/>
          <w:bCs/>
          <w:sz w:val="32"/>
          <w:szCs w:val="32"/>
        </w:rPr>
      </w:pPr>
      <w:r>
        <w:rPr>
          <w:rFonts w:eastAsia="方正黑体_GBK"/>
          <w:bCs/>
          <w:sz w:val="32"/>
          <w:szCs w:val="32"/>
        </w:rPr>
        <w:t>消化系统</w:t>
      </w:r>
    </w:p>
    <w:p>
      <w:pPr>
        <w:spacing w:line="560" w:lineRule="exact"/>
        <w:ind w:firstLine="640" w:firstLineChars="200"/>
        <w:rPr>
          <w:rFonts w:eastAsia="方正仿宋_GBK"/>
          <w:sz w:val="32"/>
          <w:szCs w:val="32"/>
        </w:rPr>
      </w:pPr>
      <w:r>
        <w:rPr>
          <w:rFonts w:eastAsia="方正仿宋_GBK"/>
          <w:sz w:val="32"/>
          <w:szCs w:val="32"/>
        </w:rPr>
        <w:t>掌握各型胃炎、消化性溃疡、肝硬化、胰腺炎的临床表现和诊断及鉴别诊断、并发症、治疗；肝癌并发症；上消化道大出血概念、临床表现、诊断和治疗。</w:t>
      </w:r>
    </w:p>
    <w:p>
      <w:pPr>
        <w:spacing w:line="560" w:lineRule="exact"/>
        <w:ind w:firstLine="640" w:firstLineChars="200"/>
        <w:rPr>
          <w:rFonts w:eastAsia="方正黑体_GBK"/>
          <w:bCs/>
          <w:sz w:val="32"/>
          <w:szCs w:val="32"/>
        </w:rPr>
      </w:pPr>
      <w:r>
        <w:rPr>
          <w:rFonts w:eastAsia="方正黑体_GBK"/>
          <w:bCs/>
          <w:sz w:val="32"/>
          <w:szCs w:val="32"/>
        </w:rPr>
        <w:t>泌尿系统</w:t>
      </w:r>
    </w:p>
    <w:p>
      <w:pPr>
        <w:spacing w:line="560" w:lineRule="exact"/>
        <w:ind w:firstLine="640" w:firstLineChars="200"/>
        <w:rPr>
          <w:rFonts w:eastAsia="方正仿宋_GBK"/>
          <w:sz w:val="32"/>
          <w:szCs w:val="32"/>
        </w:rPr>
      </w:pPr>
      <w:r>
        <w:rPr>
          <w:rFonts w:eastAsia="方正仿宋_GBK"/>
          <w:sz w:val="32"/>
          <w:szCs w:val="32"/>
        </w:rPr>
        <w:t>掌握原发性肾小球疾病的临床分型；肾病综合征、尿路感染、上尿路结石的临床表现，诊断及鉴别诊断、治疗原则；慢性肾功能不全的分期标准及治疗。</w:t>
      </w:r>
    </w:p>
    <w:p>
      <w:pPr>
        <w:spacing w:line="560" w:lineRule="exact"/>
        <w:ind w:firstLine="640" w:firstLineChars="200"/>
        <w:rPr>
          <w:rFonts w:eastAsia="方正黑体_GBK"/>
          <w:bCs/>
          <w:sz w:val="32"/>
          <w:szCs w:val="32"/>
        </w:rPr>
      </w:pPr>
      <w:r>
        <w:rPr>
          <w:rFonts w:eastAsia="方正黑体_GBK"/>
          <w:bCs/>
          <w:sz w:val="32"/>
          <w:szCs w:val="32"/>
        </w:rPr>
        <w:t>血液系统疾病</w:t>
      </w:r>
    </w:p>
    <w:p>
      <w:pPr>
        <w:spacing w:line="560" w:lineRule="exact"/>
        <w:ind w:firstLine="640" w:firstLineChars="200"/>
        <w:rPr>
          <w:rFonts w:eastAsia="方正仿宋_GBK"/>
          <w:sz w:val="32"/>
          <w:szCs w:val="32"/>
        </w:rPr>
      </w:pPr>
      <w:r>
        <w:rPr>
          <w:rFonts w:eastAsia="方正仿宋_GBK"/>
          <w:sz w:val="32"/>
          <w:szCs w:val="32"/>
        </w:rPr>
        <w:t>掌握缺铁性贫血、再生障碍性贫血、过敏性紫癜、白血病、淋巴瘤临床表现、诊断和鉴别诊断、治疗，缺铁贫血病因。</w:t>
      </w:r>
    </w:p>
    <w:p>
      <w:pPr>
        <w:spacing w:line="560" w:lineRule="exact"/>
        <w:ind w:firstLine="640" w:firstLineChars="200"/>
        <w:rPr>
          <w:rFonts w:eastAsia="方正黑体_GBK"/>
          <w:bCs/>
          <w:sz w:val="32"/>
          <w:szCs w:val="32"/>
        </w:rPr>
      </w:pPr>
      <w:r>
        <w:rPr>
          <w:rFonts w:eastAsia="方正黑体_GBK"/>
          <w:bCs/>
          <w:sz w:val="32"/>
          <w:szCs w:val="32"/>
        </w:rPr>
        <w:t>代谢、内分泌系统疾病</w:t>
      </w:r>
    </w:p>
    <w:p>
      <w:pPr>
        <w:spacing w:line="560" w:lineRule="exact"/>
        <w:ind w:firstLine="640" w:firstLineChars="200"/>
        <w:rPr>
          <w:rFonts w:eastAsia="方正仿宋_GBK"/>
          <w:sz w:val="32"/>
          <w:szCs w:val="32"/>
        </w:rPr>
      </w:pPr>
      <w:r>
        <w:rPr>
          <w:rFonts w:eastAsia="方正仿宋_GBK"/>
          <w:sz w:val="32"/>
          <w:szCs w:val="32"/>
        </w:rPr>
        <w:t>掌握腺垂体功能减退、甲亢、糖尿病、痛风临床表现，诊断及治疗，水、电解质及酸碱失调处理的基本原则。</w:t>
      </w:r>
    </w:p>
    <w:p>
      <w:pPr>
        <w:spacing w:line="560" w:lineRule="exact"/>
        <w:ind w:firstLine="640" w:firstLineChars="200"/>
        <w:rPr>
          <w:rFonts w:eastAsia="楷体_GB2312"/>
          <w:b/>
          <w:sz w:val="32"/>
          <w:szCs w:val="32"/>
        </w:rPr>
      </w:pPr>
      <w:r>
        <w:rPr>
          <w:rFonts w:eastAsia="方正黑体_GBK"/>
          <w:bCs/>
          <w:sz w:val="32"/>
          <w:szCs w:val="32"/>
        </w:rPr>
        <w:t>精神、神经系统</w:t>
      </w:r>
    </w:p>
    <w:p>
      <w:pPr>
        <w:spacing w:line="560" w:lineRule="exact"/>
        <w:ind w:firstLine="640" w:firstLineChars="200"/>
        <w:rPr>
          <w:rFonts w:eastAsia="仿宋_GB2312"/>
          <w:sz w:val="32"/>
          <w:szCs w:val="32"/>
        </w:rPr>
      </w:pPr>
      <w:r>
        <w:rPr>
          <w:rFonts w:eastAsia="方正仿宋_GBK"/>
          <w:sz w:val="32"/>
          <w:szCs w:val="32"/>
        </w:rPr>
        <w:t>掌握脑血管疾病、癫痫病因、临床表现、诊断、鉴别诊断及治疗原则。颅内压增高的临床表现、降颅内压治疗</w:t>
      </w:r>
      <w:r>
        <w:rPr>
          <w:rFonts w:eastAsia="仿宋_GB2312"/>
          <w:sz w:val="32"/>
          <w:szCs w:val="32"/>
        </w:rPr>
        <w:t>。</w:t>
      </w:r>
    </w:p>
    <w:p>
      <w:pPr>
        <w:spacing w:line="560" w:lineRule="exact"/>
        <w:ind w:firstLine="640" w:firstLineChars="200"/>
        <w:rPr>
          <w:rFonts w:eastAsia="方正黑体_GBK"/>
          <w:bCs/>
          <w:sz w:val="32"/>
          <w:szCs w:val="32"/>
        </w:rPr>
      </w:pPr>
      <w:r>
        <w:rPr>
          <w:rFonts w:eastAsia="方正黑体_GBK"/>
          <w:bCs/>
          <w:sz w:val="32"/>
          <w:szCs w:val="32"/>
        </w:rPr>
        <w:t>风湿性免疫性疾病</w:t>
      </w:r>
    </w:p>
    <w:p>
      <w:pPr>
        <w:spacing w:line="560" w:lineRule="exact"/>
        <w:ind w:firstLine="640" w:firstLineChars="200"/>
        <w:rPr>
          <w:rFonts w:eastAsia="方正仿宋_GBK"/>
          <w:sz w:val="32"/>
          <w:szCs w:val="32"/>
        </w:rPr>
      </w:pPr>
      <w:r>
        <w:rPr>
          <w:rFonts w:eastAsia="方正仿宋_GBK"/>
          <w:sz w:val="32"/>
          <w:szCs w:val="32"/>
        </w:rPr>
        <w:t>掌握系统性红斑狼疮、类风湿性关节炎的临床表现、诊断、鉴别诊断及治疗原则。</w:t>
      </w:r>
    </w:p>
    <w:p>
      <w:pPr>
        <w:spacing w:line="560" w:lineRule="exact"/>
        <w:ind w:firstLine="640" w:firstLineChars="200"/>
        <w:rPr>
          <w:rFonts w:eastAsia="方正黑体_GBK"/>
          <w:bCs/>
          <w:sz w:val="32"/>
          <w:szCs w:val="32"/>
        </w:rPr>
      </w:pPr>
      <w:r>
        <w:rPr>
          <w:rFonts w:eastAsia="方正黑体_GBK"/>
          <w:bCs/>
          <w:sz w:val="32"/>
          <w:szCs w:val="32"/>
        </w:rPr>
        <w:t>传染病、性传播疾病</w:t>
      </w:r>
    </w:p>
    <w:p>
      <w:pPr>
        <w:spacing w:line="560" w:lineRule="exact"/>
        <w:ind w:firstLine="640" w:firstLineChars="200"/>
        <w:rPr>
          <w:rFonts w:eastAsia="方正仿宋_GBK"/>
          <w:sz w:val="32"/>
          <w:szCs w:val="32"/>
        </w:rPr>
      </w:pPr>
      <w:r>
        <w:rPr>
          <w:rFonts w:eastAsia="方正仿宋_GBK"/>
          <w:sz w:val="32"/>
          <w:szCs w:val="32"/>
        </w:rPr>
        <w:t>掌握病毒性肝炎、乙脑、流脑、细菌性痢疾、艾滋病临床表现、诊断及治疗。掌握梅毒、淋病分期、临床特征、实验室诊断依据。</w:t>
      </w:r>
    </w:p>
    <w:p>
      <w:pPr>
        <w:spacing w:line="560" w:lineRule="exact"/>
        <w:ind w:firstLine="640" w:firstLineChars="200"/>
        <w:rPr>
          <w:rFonts w:eastAsia="黑体"/>
          <w:sz w:val="32"/>
          <w:szCs w:val="32"/>
        </w:rPr>
      </w:pPr>
      <w:r>
        <w:rPr>
          <w:rFonts w:eastAsia="黑体"/>
          <w:sz w:val="32"/>
          <w:szCs w:val="32"/>
        </w:rPr>
        <w:t>二、外科学</w:t>
      </w:r>
    </w:p>
    <w:p>
      <w:pPr>
        <w:spacing w:line="560" w:lineRule="exact"/>
        <w:ind w:firstLine="640" w:firstLineChars="200"/>
        <w:rPr>
          <w:rFonts w:eastAsia="方正黑体_GBK"/>
          <w:bCs/>
          <w:sz w:val="32"/>
          <w:szCs w:val="32"/>
        </w:rPr>
      </w:pPr>
      <w:r>
        <w:rPr>
          <w:rFonts w:eastAsia="方正黑体_GBK"/>
          <w:bCs/>
          <w:sz w:val="32"/>
          <w:szCs w:val="32"/>
        </w:rPr>
        <w:t>普通外科</w:t>
      </w:r>
    </w:p>
    <w:p>
      <w:pPr>
        <w:spacing w:line="560" w:lineRule="exact"/>
        <w:ind w:firstLine="640" w:firstLineChars="200"/>
        <w:rPr>
          <w:rFonts w:eastAsia="方正仿宋_GBK"/>
          <w:sz w:val="32"/>
          <w:szCs w:val="32"/>
        </w:rPr>
      </w:pPr>
      <w:r>
        <w:rPr>
          <w:rFonts w:eastAsia="方正仿宋_GBK"/>
          <w:sz w:val="32"/>
          <w:szCs w:val="32"/>
        </w:rPr>
        <w:t>1. 水电解质代谢及酸碱平衡失调。</w:t>
      </w:r>
    </w:p>
    <w:p>
      <w:pPr>
        <w:spacing w:line="560" w:lineRule="exact"/>
        <w:ind w:firstLine="640" w:firstLineChars="200"/>
        <w:rPr>
          <w:rFonts w:eastAsia="方正仿宋_GBK"/>
          <w:sz w:val="32"/>
          <w:szCs w:val="32"/>
        </w:rPr>
      </w:pPr>
      <w:r>
        <w:rPr>
          <w:rFonts w:eastAsia="方正仿宋_GBK"/>
          <w:sz w:val="32"/>
          <w:szCs w:val="32"/>
        </w:rPr>
        <w:t>2. 输血，掌握输血的适应证，熟悉输血的途径。</w:t>
      </w:r>
    </w:p>
    <w:p>
      <w:pPr>
        <w:spacing w:line="560" w:lineRule="exact"/>
        <w:ind w:firstLine="640" w:firstLineChars="200"/>
        <w:rPr>
          <w:rFonts w:eastAsia="方正仿宋_GBK"/>
          <w:sz w:val="32"/>
          <w:szCs w:val="32"/>
        </w:rPr>
      </w:pPr>
      <w:r>
        <w:rPr>
          <w:rFonts w:eastAsia="方正仿宋_GBK"/>
          <w:sz w:val="32"/>
          <w:szCs w:val="32"/>
        </w:rPr>
        <w:t>熟悉输血的并发症及其防治。</w:t>
      </w:r>
    </w:p>
    <w:p>
      <w:pPr>
        <w:numPr>
          <w:ilvl w:val="0"/>
          <w:numId w:val="1"/>
        </w:numPr>
        <w:spacing w:line="560" w:lineRule="exact"/>
        <w:ind w:firstLine="640" w:firstLineChars="200"/>
        <w:rPr>
          <w:rFonts w:eastAsia="方正仿宋_GBK"/>
          <w:sz w:val="32"/>
          <w:szCs w:val="32"/>
        </w:rPr>
      </w:pPr>
      <w:r>
        <w:rPr>
          <w:rFonts w:eastAsia="方正仿宋_GBK"/>
          <w:sz w:val="32"/>
          <w:szCs w:val="32"/>
        </w:rPr>
        <w:t>外科休克</w:t>
      </w:r>
    </w:p>
    <w:p>
      <w:pPr>
        <w:spacing w:line="560" w:lineRule="exact"/>
        <w:ind w:firstLine="640" w:firstLineChars="200"/>
        <w:rPr>
          <w:rFonts w:eastAsia="方正仿宋_GBK"/>
          <w:sz w:val="32"/>
          <w:szCs w:val="32"/>
        </w:rPr>
      </w:pPr>
      <w:r>
        <w:rPr>
          <w:rFonts w:eastAsia="方正仿宋_GBK"/>
          <w:sz w:val="32"/>
          <w:szCs w:val="32"/>
        </w:rPr>
        <w:t>失血性休克、感染性休克的病因、病理生理、临床表现、诊断方法、急救及治疗重点、和预防要点。</w:t>
      </w:r>
    </w:p>
    <w:p>
      <w:pPr>
        <w:numPr>
          <w:ilvl w:val="0"/>
          <w:numId w:val="1"/>
        </w:numPr>
        <w:spacing w:line="560" w:lineRule="exact"/>
        <w:ind w:firstLine="640" w:firstLineChars="200"/>
        <w:rPr>
          <w:rFonts w:eastAsia="方正仿宋_GBK"/>
          <w:sz w:val="32"/>
          <w:szCs w:val="32"/>
        </w:rPr>
      </w:pPr>
      <w:r>
        <w:rPr>
          <w:rFonts w:eastAsia="方正仿宋_GBK"/>
          <w:sz w:val="32"/>
          <w:szCs w:val="32"/>
        </w:rPr>
        <w:t>器官功能障碍与衰竭</w:t>
      </w:r>
    </w:p>
    <w:p>
      <w:pPr>
        <w:spacing w:line="560" w:lineRule="exact"/>
        <w:ind w:firstLine="640" w:firstLineChars="200"/>
        <w:rPr>
          <w:rFonts w:eastAsia="方正仿宋_GBK"/>
          <w:sz w:val="32"/>
          <w:szCs w:val="32"/>
        </w:rPr>
      </w:pPr>
      <w:r>
        <w:rPr>
          <w:rFonts w:eastAsia="方正仿宋_GBK"/>
          <w:sz w:val="32"/>
          <w:szCs w:val="32"/>
        </w:rPr>
        <w:t>多急性呼吸窘迫综合征的病因、临床表现和诊断方法。</w:t>
      </w:r>
    </w:p>
    <w:p>
      <w:pPr>
        <w:spacing w:line="560" w:lineRule="exact"/>
        <w:ind w:firstLine="640" w:firstLineChars="200"/>
        <w:rPr>
          <w:rFonts w:eastAsia="方正仿宋_GBK"/>
          <w:sz w:val="32"/>
          <w:szCs w:val="32"/>
        </w:rPr>
      </w:pPr>
      <w:r>
        <w:rPr>
          <w:rFonts w:eastAsia="方正仿宋_GBK"/>
          <w:sz w:val="32"/>
          <w:szCs w:val="32"/>
        </w:rPr>
        <w:t>5. 外科感染的发生、发展和防治原则。</w:t>
      </w:r>
    </w:p>
    <w:p>
      <w:pPr>
        <w:spacing w:line="560" w:lineRule="exact"/>
        <w:ind w:firstLine="640" w:firstLineChars="200"/>
        <w:rPr>
          <w:rFonts w:eastAsia="方正仿宋_GBK"/>
          <w:sz w:val="32"/>
          <w:szCs w:val="32"/>
        </w:rPr>
      </w:pPr>
      <w:r>
        <w:rPr>
          <w:rFonts w:eastAsia="方正仿宋_GBK"/>
          <w:sz w:val="32"/>
          <w:szCs w:val="32"/>
        </w:rPr>
        <w:t>6. 肠疾病：肠梗阻、结直肠癌、阑尾炎、直肠肛管疾病，病因及分类临床特点、诊断方法、处理原则及手术适。</w:t>
      </w:r>
    </w:p>
    <w:p>
      <w:pPr>
        <w:spacing w:line="560" w:lineRule="exact"/>
        <w:ind w:firstLine="640" w:firstLineChars="200"/>
        <w:rPr>
          <w:rFonts w:eastAsia="方正仿宋_GBK"/>
          <w:sz w:val="32"/>
          <w:szCs w:val="32"/>
        </w:rPr>
      </w:pPr>
      <w:r>
        <w:rPr>
          <w:rFonts w:eastAsia="方正仿宋_GBK"/>
          <w:sz w:val="32"/>
          <w:szCs w:val="32"/>
        </w:rPr>
        <w:t>7. 肝脏疾病：原发性肝癌、门静脉高压症、胆道疾病病因和临床表现，检查方法、诊断及治疗原则。</w:t>
      </w:r>
    </w:p>
    <w:p>
      <w:pPr>
        <w:spacing w:line="560" w:lineRule="exact"/>
        <w:ind w:firstLine="640" w:firstLineChars="200"/>
        <w:rPr>
          <w:rFonts w:eastAsia="方正仿宋_GBK"/>
          <w:sz w:val="32"/>
          <w:szCs w:val="32"/>
        </w:rPr>
      </w:pPr>
      <w:r>
        <w:rPr>
          <w:rFonts w:eastAsia="方正仿宋_GBK"/>
          <w:sz w:val="32"/>
          <w:szCs w:val="32"/>
        </w:rPr>
        <w:t>8. 上消化道大出血的鉴别诊断和处理原则。</w:t>
      </w:r>
    </w:p>
    <w:p>
      <w:pPr>
        <w:spacing w:line="560" w:lineRule="exact"/>
        <w:ind w:firstLine="640" w:firstLineChars="200"/>
        <w:rPr>
          <w:rFonts w:eastAsia="方正仿宋_GBK"/>
          <w:sz w:val="32"/>
          <w:szCs w:val="32"/>
        </w:rPr>
      </w:pPr>
      <w:r>
        <w:rPr>
          <w:rFonts w:eastAsia="方正仿宋_GBK"/>
          <w:sz w:val="32"/>
          <w:szCs w:val="32"/>
        </w:rPr>
        <w:t>9. 急腹症的鉴别诊断。</w:t>
      </w:r>
    </w:p>
    <w:p>
      <w:pPr>
        <w:spacing w:line="560" w:lineRule="exact"/>
        <w:ind w:firstLine="640" w:firstLineChars="200"/>
        <w:rPr>
          <w:rFonts w:eastAsia="方正仿宋_GBK"/>
          <w:sz w:val="32"/>
          <w:szCs w:val="32"/>
        </w:rPr>
      </w:pPr>
      <w:r>
        <w:rPr>
          <w:rFonts w:eastAsia="方正仿宋_GBK"/>
          <w:sz w:val="32"/>
          <w:szCs w:val="32"/>
        </w:rPr>
        <w:t>10. 周围血管和淋巴管疾病。</w:t>
      </w:r>
    </w:p>
    <w:p>
      <w:pPr>
        <w:spacing w:line="560" w:lineRule="exact"/>
        <w:ind w:firstLine="640" w:firstLineChars="200"/>
        <w:rPr>
          <w:rFonts w:eastAsia="方正黑体_GBK"/>
          <w:bCs/>
          <w:sz w:val="32"/>
          <w:szCs w:val="32"/>
        </w:rPr>
      </w:pPr>
      <w:r>
        <w:rPr>
          <w:rFonts w:eastAsia="方正黑体_GBK"/>
          <w:bCs/>
          <w:sz w:val="32"/>
          <w:szCs w:val="32"/>
        </w:rPr>
        <w:t>胸外科</w:t>
      </w:r>
    </w:p>
    <w:p>
      <w:pPr>
        <w:spacing w:line="560" w:lineRule="exact"/>
        <w:ind w:firstLine="640" w:firstLineChars="200"/>
        <w:rPr>
          <w:rFonts w:eastAsia="方正仿宋_GBK"/>
          <w:sz w:val="32"/>
          <w:szCs w:val="32"/>
        </w:rPr>
      </w:pPr>
      <w:r>
        <w:rPr>
          <w:rFonts w:eastAsia="方正仿宋_GBK"/>
          <w:sz w:val="32"/>
          <w:szCs w:val="32"/>
        </w:rPr>
        <w:t>肺癌、血胸诊断方法、治疗原则。肋骨骨折的临床表现及处理原则。</w:t>
      </w:r>
    </w:p>
    <w:p>
      <w:pPr>
        <w:spacing w:line="560" w:lineRule="exact"/>
        <w:ind w:firstLine="640" w:firstLineChars="200"/>
        <w:rPr>
          <w:rFonts w:eastAsia="方正黑体_GBK"/>
          <w:bCs/>
          <w:sz w:val="32"/>
          <w:szCs w:val="32"/>
        </w:rPr>
      </w:pPr>
      <w:r>
        <w:rPr>
          <w:rFonts w:eastAsia="方正黑体_GBK"/>
          <w:bCs/>
          <w:sz w:val="32"/>
          <w:szCs w:val="32"/>
        </w:rPr>
        <w:t>烧伤</w:t>
      </w:r>
    </w:p>
    <w:p>
      <w:pPr>
        <w:spacing w:line="560" w:lineRule="exact"/>
        <w:ind w:firstLine="640" w:firstLineChars="200"/>
        <w:rPr>
          <w:rFonts w:eastAsia="方正仿宋_GBK"/>
          <w:sz w:val="32"/>
          <w:szCs w:val="32"/>
        </w:rPr>
      </w:pPr>
      <w:r>
        <w:rPr>
          <w:rFonts w:eastAsia="方正仿宋_GBK"/>
          <w:sz w:val="32"/>
          <w:szCs w:val="32"/>
        </w:rPr>
        <w:t>烧伤面积计算和深度估计方法。大面积烧伤的急救和治疗原则。</w:t>
      </w:r>
    </w:p>
    <w:p>
      <w:pPr>
        <w:spacing w:line="560" w:lineRule="exact"/>
        <w:ind w:firstLine="640" w:firstLineChars="200"/>
        <w:rPr>
          <w:rFonts w:eastAsia="方正黑体_GBK"/>
          <w:bCs/>
          <w:sz w:val="32"/>
          <w:szCs w:val="32"/>
        </w:rPr>
      </w:pPr>
      <w:r>
        <w:rPr>
          <w:rFonts w:eastAsia="方正黑体_GBK"/>
          <w:bCs/>
          <w:sz w:val="32"/>
          <w:szCs w:val="32"/>
        </w:rPr>
        <w:t>神经外科</w:t>
      </w:r>
    </w:p>
    <w:p>
      <w:pPr>
        <w:spacing w:line="560" w:lineRule="exact"/>
        <w:ind w:firstLine="640" w:firstLineChars="200"/>
        <w:rPr>
          <w:rFonts w:eastAsia="方正仿宋_GBK"/>
          <w:sz w:val="32"/>
          <w:szCs w:val="32"/>
        </w:rPr>
      </w:pPr>
      <w:r>
        <w:rPr>
          <w:rFonts w:eastAsia="方正仿宋_GBK"/>
          <w:sz w:val="32"/>
          <w:szCs w:val="32"/>
        </w:rPr>
        <w:t>熟悉头皮损伤、开放性颅脑损伤、外伤性颅内血肿的临床表现、诊断及处理原则。熟悉脑疝形成的临床表现。</w:t>
      </w:r>
    </w:p>
    <w:p>
      <w:pPr>
        <w:spacing w:line="560" w:lineRule="exact"/>
        <w:ind w:firstLine="640" w:firstLineChars="200"/>
        <w:rPr>
          <w:rFonts w:eastAsia="方正黑体_GBK"/>
          <w:bCs/>
          <w:sz w:val="32"/>
          <w:szCs w:val="32"/>
        </w:rPr>
      </w:pPr>
      <w:r>
        <w:rPr>
          <w:rFonts w:eastAsia="方正黑体_GBK"/>
          <w:bCs/>
          <w:sz w:val="32"/>
          <w:szCs w:val="32"/>
        </w:rPr>
        <w:t>泌尿外科</w:t>
      </w:r>
    </w:p>
    <w:p>
      <w:pPr>
        <w:spacing w:line="560" w:lineRule="exact"/>
        <w:ind w:firstLine="640" w:firstLineChars="200"/>
        <w:rPr>
          <w:rFonts w:eastAsia="方正仿宋_GBK"/>
          <w:sz w:val="32"/>
          <w:szCs w:val="32"/>
        </w:rPr>
      </w:pPr>
      <w:r>
        <w:rPr>
          <w:rFonts w:eastAsia="方正仿宋_GBK"/>
          <w:sz w:val="32"/>
          <w:szCs w:val="32"/>
        </w:rPr>
        <w:t>泌尿系统损伤、泌尿系统梗阻临床表现、临床表现和诊断方法。非手术治疗原则以及手术治疗适应症。</w:t>
      </w:r>
    </w:p>
    <w:p>
      <w:pPr>
        <w:spacing w:line="560" w:lineRule="exact"/>
        <w:ind w:firstLine="640" w:firstLineChars="200"/>
        <w:rPr>
          <w:rFonts w:eastAsia="方正黑体_GBK"/>
          <w:bCs/>
          <w:sz w:val="32"/>
          <w:szCs w:val="32"/>
        </w:rPr>
      </w:pPr>
      <w:r>
        <w:rPr>
          <w:rFonts w:eastAsia="方正黑体_GBK"/>
          <w:bCs/>
          <w:sz w:val="32"/>
          <w:szCs w:val="32"/>
        </w:rPr>
        <w:t>骨科</w:t>
      </w:r>
    </w:p>
    <w:p>
      <w:pPr>
        <w:spacing w:line="560" w:lineRule="exact"/>
        <w:ind w:firstLine="640" w:firstLineChars="200"/>
        <w:rPr>
          <w:rFonts w:eastAsia="方正仿宋_GBK"/>
          <w:sz w:val="32"/>
          <w:szCs w:val="32"/>
        </w:rPr>
      </w:pPr>
      <w:r>
        <w:rPr>
          <w:rFonts w:eastAsia="方正仿宋_GBK"/>
          <w:sz w:val="32"/>
          <w:szCs w:val="32"/>
        </w:rPr>
        <w:t>骨折概论掌握骨折的成因、临床表现、愈合过程、影响骨折愈合的因素，以及骨折治疗的原则。</w:t>
      </w:r>
    </w:p>
    <w:p>
      <w:pPr>
        <w:spacing w:line="560" w:lineRule="exact"/>
        <w:ind w:firstLine="640" w:firstLineChars="200"/>
        <w:rPr>
          <w:rFonts w:eastAsia="方正黑体_GBK"/>
          <w:bCs/>
          <w:sz w:val="32"/>
          <w:szCs w:val="32"/>
        </w:rPr>
      </w:pPr>
      <w:r>
        <w:rPr>
          <w:rFonts w:eastAsia="方正黑体_GBK"/>
          <w:bCs/>
          <w:sz w:val="32"/>
          <w:szCs w:val="32"/>
        </w:rPr>
        <w:t>妇产科</w:t>
      </w:r>
    </w:p>
    <w:p>
      <w:pPr>
        <w:spacing w:line="560" w:lineRule="exact"/>
        <w:ind w:firstLine="640" w:firstLineChars="200"/>
        <w:rPr>
          <w:rFonts w:eastAsia="方正仿宋_GBK"/>
          <w:sz w:val="32"/>
          <w:szCs w:val="32"/>
        </w:rPr>
      </w:pPr>
      <w:r>
        <w:rPr>
          <w:rFonts w:eastAsia="方正仿宋_GBK"/>
          <w:sz w:val="32"/>
          <w:szCs w:val="32"/>
        </w:rPr>
        <w:t>妊娠诊断，早期、中期及晚期妊娠的诊断方法。</w:t>
      </w:r>
    </w:p>
    <w:p>
      <w:pPr>
        <w:spacing w:line="560" w:lineRule="exact"/>
        <w:ind w:firstLine="640" w:firstLineChars="200"/>
        <w:rPr>
          <w:rFonts w:eastAsia="方正仿宋_GBK"/>
          <w:sz w:val="32"/>
          <w:szCs w:val="32"/>
        </w:rPr>
      </w:pPr>
      <w:r>
        <w:rPr>
          <w:rFonts w:eastAsia="方正仿宋_GBK"/>
          <w:sz w:val="32"/>
          <w:szCs w:val="32"/>
        </w:rPr>
        <w:t>正常产褥及产褥感染，女性生殖系统炎症、女性生殖系统肿瘤。</w:t>
      </w:r>
    </w:p>
    <w:p>
      <w:pPr>
        <w:spacing w:line="560" w:lineRule="exact"/>
        <w:ind w:firstLine="640" w:firstLineChars="200"/>
        <w:rPr>
          <w:rFonts w:eastAsia="黑体"/>
          <w:sz w:val="32"/>
          <w:szCs w:val="32"/>
        </w:rPr>
      </w:pPr>
      <w:r>
        <w:rPr>
          <w:rFonts w:eastAsia="黑体"/>
          <w:sz w:val="32"/>
          <w:szCs w:val="32"/>
        </w:rPr>
        <w:t>三、急诊医学</w:t>
      </w:r>
    </w:p>
    <w:p>
      <w:pPr>
        <w:spacing w:line="560" w:lineRule="exact"/>
        <w:ind w:firstLine="420" w:firstLineChars="200"/>
        <w:rPr>
          <w:rFonts w:eastAsia="方正黑体_GBK"/>
          <w:bCs/>
          <w:sz w:val="32"/>
          <w:szCs w:val="32"/>
        </w:rPr>
      </w:pPr>
      <w:r>
        <w:fldChar w:fldCharType="begin"/>
      </w:r>
      <w:r>
        <w:instrText xml:space="preserve"> HYPERLINK "file:///F:\\%E5%8C%BB%E9%99%A2%E7%AE%A1%E7%90%86%E5%AD%A6%E4%BC%9A2013%E5%B9%B4\\2013-2014%E5%8C%BB%E5%B8%88%E5%AE%9A%E6%9C%9F%E8%80%83%E6%A0%B8\\%E9%87%8D%E5%BA%86%E5%B8%82%E5%8D%AB%E7%94%9F%E5%B1%80%E5%85%B3%E4%BA%8E2013-2014%E5%B9%B4%E5%BA%A6%E5%8C%BB%E5%B8%88%E5%AE%9A%E6%9C%9F%E8%80%83%E6%A0%B8%E7%9B%B8%E5%85%B3%E5%B7%A5%E4%BD%9C%E7%9A%84%E9%80%9A%E7%9F%A5(1).doc" \l "_Toc229220639#_Toc229220639#_Toc2292206" </w:instrText>
      </w:r>
      <w:r>
        <w:fldChar w:fldCharType="separate"/>
      </w:r>
      <w:r>
        <w:rPr>
          <w:rFonts w:eastAsia="方正黑体_GBK"/>
          <w:bCs/>
          <w:sz w:val="32"/>
          <w:szCs w:val="32"/>
        </w:rPr>
        <w:t>现场急救与运送</w:t>
      </w:r>
      <w:r>
        <w:rPr>
          <w:rFonts w:eastAsia="方正黑体_GBK"/>
          <w:bCs/>
          <w:sz w:val="32"/>
          <w:szCs w:val="32"/>
        </w:rPr>
        <w:fldChar w:fldCharType="end"/>
      </w:r>
    </w:p>
    <w:p>
      <w:pPr>
        <w:spacing w:line="560" w:lineRule="exact"/>
        <w:ind w:firstLine="420" w:firstLineChars="200"/>
        <w:rPr>
          <w:rFonts w:eastAsia="方正仿宋_GBK"/>
          <w:sz w:val="32"/>
          <w:szCs w:val="32"/>
        </w:rPr>
      </w:pPr>
      <w:r>
        <w:fldChar w:fldCharType="begin"/>
      </w:r>
      <w:r>
        <w:instrText xml:space="preserve"> HYPERLINK "file:///F:\\%E5%8C%BB%E9%99%A2%E7%AE%A1%E7%90%86%E5%AD%A6%E4%BC%9A2013%E5%B9%B4\\2013-2014%E5%8C%BB%E5%B8%88%E5%AE%9A%E6%9C%9F%E8%80%83%E6%A0%B8\\%E9%87%8D%E5%BA%86%E5%B8%82%E5%8D%AB%E7%94%9F%E5%B1%80%E5%85%B3%E4%BA%8E2013-2014%E5%B9%B4%E5%BA%A6%E5%8C%BB%E5%B8%88%E5%AE%9A%E6%9C%9F%E8%80%83%E6%A0%B8%E7%9B%B8%E5%85%B3%E5%B7%A5%E4%BD%9C%E7%9A%84%E9%80%9A%E7%9F%A5(1).doc" \l "_Toc229220641#_Toc229220641#_Toc2292206" </w:instrText>
      </w:r>
      <w:r>
        <w:fldChar w:fldCharType="separate"/>
      </w:r>
      <w:r>
        <w:rPr>
          <w:rFonts w:eastAsia="方正仿宋_GBK"/>
          <w:sz w:val="32"/>
          <w:szCs w:val="32"/>
        </w:rPr>
        <w:t>现场急救技术实施、</w:t>
      </w:r>
      <w:r>
        <w:rPr>
          <w:rFonts w:eastAsia="方正仿宋_GBK"/>
          <w:sz w:val="32"/>
          <w:szCs w:val="32"/>
        </w:rPr>
        <w:fldChar w:fldCharType="end"/>
      </w:r>
      <w:r>
        <w:rPr>
          <w:rFonts w:eastAsia="方正仿宋_GBK"/>
          <w:sz w:val="32"/>
          <w:szCs w:val="32"/>
        </w:rPr>
        <w:t>现场救护运送。</w:t>
      </w:r>
    </w:p>
    <w:p>
      <w:pPr>
        <w:spacing w:line="560" w:lineRule="exact"/>
        <w:rPr>
          <w:rFonts w:eastAsia="方正仿宋_GBK"/>
          <w:sz w:val="32"/>
          <w:szCs w:val="32"/>
        </w:rPr>
      </w:pPr>
      <w:r>
        <w:rPr>
          <w:rFonts w:eastAsia="方正仿宋_GBK"/>
          <w:sz w:val="32"/>
          <w:szCs w:val="32"/>
        </w:rPr>
        <w:t xml:space="preserve">   掌握现场急救的原则及基本技术方法。</w:t>
      </w:r>
    </w:p>
    <w:p>
      <w:pPr>
        <w:spacing w:line="560" w:lineRule="exact"/>
        <w:ind w:firstLine="420" w:firstLineChars="200"/>
        <w:rPr>
          <w:rFonts w:eastAsia="方正黑体_GBK"/>
          <w:bCs/>
          <w:sz w:val="32"/>
          <w:szCs w:val="32"/>
        </w:rPr>
      </w:pPr>
      <w:r>
        <w:fldChar w:fldCharType="begin"/>
      </w:r>
      <w:r>
        <w:instrText xml:space="preserve"> HYPERLINK "file:///F:\\%E5%8C%BB%E9%99%A2%E7%AE%A1%E7%90%86%E5%AD%A6%E4%BC%9A2013%E5%B9%B4\\2013-2014%E5%8C%BB%E5%B8%88%E5%AE%9A%E6%9C%9F%E8%80%83%E6%A0%B8\\%E9%87%8D%E5%BA%86%E5%B8%82%E5%8D%AB%E7%94%9F%E5%B1%80%E5%85%B3%E4%BA%8E2013-2014%E5%B9%B4%E5%BA%A6%E5%8C%BB%E5%B8%88%E5%AE%9A%E6%9C%9F%E8%80%83%E6%A0%B8%E7%9B%B8%E5%85%B3%E5%B7%A5%E4%BD%9C%E7%9A%84%E9%80%9A%E7%9F%A5(1).doc" \l "_Toc229220643#_Toc229220643#_Toc2292206" </w:instrText>
      </w:r>
      <w:r>
        <w:fldChar w:fldCharType="separate"/>
      </w:r>
      <w:r>
        <w:rPr>
          <w:rFonts w:eastAsia="方正黑体_GBK"/>
          <w:bCs/>
          <w:sz w:val="32"/>
          <w:szCs w:val="32"/>
        </w:rPr>
        <w:t>常用急救技术</w:t>
      </w:r>
      <w:r>
        <w:rPr>
          <w:rFonts w:eastAsia="方正黑体_GBK"/>
          <w:bCs/>
          <w:sz w:val="32"/>
          <w:szCs w:val="32"/>
        </w:rPr>
        <w:fldChar w:fldCharType="end"/>
      </w:r>
    </w:p>
    <w:p>
      <w:pPr>
        <w:spacing w:line="560" w:lineRule="exact"/>
        <w:ind w:firstLine="640" w:firstLineChars="200"/>
        <w:rPr>
          <w:rFonts w:eastAsia="方正仿宋_GBK"/>
          <w:sz w:val="32"/>
          <w:szCs w:val="32"/>
        </w:rPr>
      </w:pPr>
      <w:r>
        <w:rPr>
          <w:rFonts w:eastAsia="方正仿宋_GBK"/>
          <w:sz w:val="32"/>
          <w:szCs w:val="32"/>
        </w:rPr>
        <w:t>电转复术和电除颤；气管内插管术；环甲膜穿刺和环甲膜切开；气管切开术；胸腔穿刺术及胸膜腔闭式引流术；腹腔穿刺术；深静脉穿刺术；洗胃术；心包穿刺术；掌握常用急救技术的适应证及技术要领。</w:t>
      </w:r>
    </w:p>
    <w:p>
      <w:pPr>
        <w:spacing w:line="560" w:lineRule="exact"/>
        <w:ind w:firstLine="640" w:firstLineChars="200"/>
        <w:rPr>
          <w:rFonts w:eastAsia="方正黑体_GBK"/>
          <w:bCs/>
          <w:sz w:val="32"/>
          <w:szCs w:val="32"/>
        </w:rPr>
      </w:pPr>
      <w:r>
        <w:rPr>
          <w:rFonts w:eastAsia="方正黑体_GBK"/>
          <w:bCs/>
          <w:sz w:val="32"/>
          <w:szCs w:val="32"/>
        </w:rPr>
        <w:t>心搏骤停与心肺脑复苏</w:t>
      </w:r>
    </w:p>
    <w:p>
      <w:pPr>
        <w:spacing w:line="560" w:lineRule="exact"/>
        <w:ind w:firstLine="640" w:firstLineChars="200"/>
        <w:rPr>
          <w:rFonts w:eastAsia="方正仿宋_GBK"/>
          <w:sz w:val="32"/>
          <w:szCs w:val="32"/>
        </w:rPr>
      </w:pPr>
      <w:r>
        <w:rPr>
          <w:rFonts w:eastAsia="方正仿宋_GBK"/>
          <w:sz w:val="32"/>
          <w:szCs w:val="32"/>
        </w:rPr>
        <w:t>心脏骤停的病因、诊断；心肺复苏；脑复苏；掌握心脏骤停的病因、诊断和技术方法。</w:t>
      </w:r>
    </w:p>
    <w:p>
      <w:pPr>
        <w:spacing w:line="560" w:lineRule="exact"/>
        <w:ind w:firstLine="640" w:firstLineChars="200"/>
        <w:rPr>
          <w:rFonts w:eastAsia="方正黑体_GBK"/>
          <w:bCs/>
          <w:sz w:val="32"/>
          <w:szCs w:val="32"/>
        </w:rPr>
      </w:pPr>
      <w:r>
        <w:rPr>
          <w:rFonts w:eastAsia="方正黑体_GBK"/>
          <w:bCs/>
          <w:sz w:val="32"/>
          <w:szCs w:val="32"/>
        </w:rPr>
        <w:t>急性中毒</w:t>
      </w:r>
    </w:p>
    <w:p>
      <w:pPr>
        <w:spacing w:line="560" w:lineRule="exact"/>
        <w:ind w:firstLine="640" w:firstLineChars="200"/>
        <w:rPr>
          <w:rFonts w:eastAsia="方正仿宋_GBK"/>
          <w:sz w:val="32"/>
          <w:szCs w:val="32"/>
        </w:rPr>
      </w:pPr>
      <w:r>
        <w:rPr>
          <w:rFonts w:eastAsia="方正仿宋_GBK"/>
          <w:sz w:val="32"/>
          <w:szCs w:val="32"/>
        </w:rPr>
        <w:t>急性中毒的诊断治疗原则；常见工业性毒物中毒；常见药物中毒；常见农药中毒；杀鼠剂中毒；酒精中毒、食物中毒；掌握急性中毒的诊断及治疗原则。</w:t>
      </w:r>
    </w:p>
    <w:p>
      <w:pPr>
        <w:spacing w:line="560" w:lineRule="exact"/>
        <w:ind w:firstLine="640" w:firstLineChars="200"/>
        <w:rPr>
          <w:rFonts w:eastAsia="方正黑体_GBK"/>
          <w:bCs/>
          <w:sz w:val="32"/>
          <w:szCs w:val="32"/>
        </w:rPr>
      </w:pPr>
      <w:r>
        <w:rPr>
          <w:rFonts w:eastAsia="方正黑体_GBK"/>
          <w:bCs/>
          <w:sz w:val="32"/>
          <w:szCs w:val="32"/>
        </w:rPr>
        <w:t>休克</w:t>
      </w:r>
    </w:p>
    <w:p>
      <w:pPr>
        <w:spacing w:line="560" w:lineRule="exact"/>
        <w:ind w:firstLine="640" w:firstLineChars="200"/>
        <w:rPr>
          <w:rFonts w:eastAsia="方正仿宋_GBK"/>
          <w:sz w:val="32"/>
          <w:szCs w:val="32"/>
        </w:rPr>
      </w:pPr>
      <w:r>
        <w:rPr>
          <w:rFonts w:eastAsia="方正仿宋_GBK"/>
          <w:sz w:val="32"/>
          <w:szCs w:val="32"/>
        </w:rPr>
        <w:t>过敏性休克；低血容量性休克；感染性休克；</w:t>
      </w:r>
    </w:p>
    <w:p>
      <w:pPr>
        <w:spacing w:line="560" w:lineRule="exact"/>
        <w:ind w:firstLine="640" w:firstLineChars="200"/>
        <w:rPr>
          <w:rFonts w:eastAsia="方正仿宋_GBK"/>
          <w:sz w:val="32"/>
          <w:szCs w:val="32"/>
        </w:rPr>
      </w:pPr>
      <w:r>
        <w:rPr>
          <w:rFonts w:eastAsia="方正仿宋_GBK"/>
          <w:sz w:val="32"/>
          <w:szCs w:val="32"/>
        </w:rPr>
        <w:t>掌握各种休克的病理生理变化、诊断及处理原则。</w:t>
      </w:r>
    </w:p>
    <w:p>
      <w:pPr>
        <w:spacing w:line="560" w:lineRule="exact"/>
        <w:ind w:firstLine="640" w:firstLineChars="200"/>
        <w:rPr>
          <w:rFonts w:eastAsia="方正黑体_GBK"/>
          <w:bCs/>
          <w:sz w:val="32"/>
          <w:szCs w:val="32"/>
        </w:rPr>
      </w:pPr>
      <w:r>
        <w:rPr>
          <w:rFonts w:eastAsia="方正黑体_GBK"/>
          <w:bCs/>
          <w:sz w:val="32"/>
          <w:szCs w:val="32"/>
        </w:rPr>
        <w:t>创伤</w:t>
      </w:r>
    </w:p>
    <w:p>
      <w:pPr>
        <w:spacing w:line="560" w:lineRule="exact"/>
        <w:ind w:firstLine="640" w:firstLineChars="200"/>
        <w:rPr>
          <w:rFonts w:eastAsia="方正仿宋_GBK"/>
          <w:sz w:val="32"/>
          <w:szCs w:val="32"/>
        </w:rPr>
      </w:pPr>
      <w:r>
        <w:rPr>
          <w:rFonts w:eastAsia="方正仿宋_GBK"/>
          <w:sz w:val="32"/>
          <w:szCs w:val="32"/>
        </w:rPr>
        <w:t>颅脑创伤；胸部创伤；腹部创伤；泌尿系统创伤；骨折；</w:t>
      </w:r>
    </w:p>
    <w:p>
      <w:pPr>
        <w:spacing w:line="560" w:lineRule="exact"/>
        <w:ind w:firstLine="640" w:firstLineChars="200"/>
        <w:rPr>
          <w:rFonts w:eastAsia="方正仿宋_GBK"/>
          <w:sz w:val="32"/>
          <w:szCs w:val="32"/>
        </w:rPr>
      </w:pPr>
      <w:r>
        <w:rPr>
          <w:rFonts w:eastAsia="方正仿宋_GBK"/>
          <w:sz w:val="32"/>
          <w:szCs w:val="32"/>
        </w:rPr>
        <w:t>脊髓损伤；多发伤；各种初级创伤的诊断及处理原则。</w:t>
      </w:r>
    </w:p>
    <w:p>
      <w:pPr>
        <w:spacing w:line="560" w:lineRule="exact"/>
        <w:ind w:firstLine="640" w:firstLineChars="200"/>
        <w:rPr>
          <w:rFonts w:eastAsia="方正黑体_GBK"/>
          <w:bCs/>
          <w:sz w:val="32"/>
          <w:szCs w:val="32"/>
        </w:rPr>
      </w:pPr>
      <w:r>
        <w:rPr>
          <w:rFonts w:eastAsia="方正黑体_GBK"/>
          <w:bCs/>
          <w:sz w:val="32"/>
          <w:szCs w:val="32"/>
        </w:rPr>
        <w:t>四、诊断学</w:t>
      </w:r>
    </w:p>
    <w:p>
      <w:pPr>
        <w:spacing w:line="560" w:lineRule="exact"/>
        <w:ind w:firstLine="640" w:firstLineChars="200"/>
        <w:rPr>
          <w:rFonts w:eastAsia="方正仿宋_GBK"/>
          <w:sz w:val="32"/>
          <w:szCs w:val="32"/>
        </w:rPr>
      </w:pPr>
      <w:r>
        <w:rPr>
          <w:rFonts w:eastAsia="方正仿宋_GBK"/>
          <w:sz w:val="32"/>
          <w:szCs w:val="32"/>
        </w:rPr>
        <w:t>1. 掌握发热的分度、病因及分类；熟悉临床常见热型；了解发热的伴随症状及临床意义。</w:t>
      </w:r>
    </w:p>
    <w:p>
      <w:pPr>
        <w:spacing w:line="560" w:lineRule="exact"/>
        <w:ind w:firstLine="640" w:firstLineChars="200"/>
        <w:rPr>
          <w:rFonts w:eastAsia="方正仿宋_GBK"/>
          <w:sz w:val="32"/>
          <w:szCs w:val="32"/>
        </w:rPr>
      </w:pPr>
      <w:r>
        <w:rPr>
          <w:rFonts w:eastAsia="方正仿宋_GBK"/>
          <w:sz w:val="32"/>
          <w:szCs w:val="32"/>
        </w:rPr>
        <w:t>2. 掌握痰的性质和量与咳嗽咯痰病因的关系；熟悉咳嗽、咳痰的常见病因；了解咳嗽的临床特点和伴随症状及其与病因的关系。</w:t>
      </w:r>
    </w:p>
    <w:p>
      <w:pPr>
        <w:spacing w:line="560" w:lineRule="exact"/>
        <w:ind w:firstLine="640" w:firstLineChars="200"/>
        <w:rPr>
          <w:rFonts w:eastAsia="方正仿宋_GBK"/>
          <w:sz w:val="32"/>
          <w:szCs w:val="32"/>
        </w:rPr>
      </w:pPr>
      <w:r>
        <w:rPr>
          <w:rFonts w:eastAsia="方正仿宋_GBK"/>
          <w:sz w:val="32"/>
          <w:szCs w:val="32"/>
        </w:rPr>
        <w:t>3. 掌握咯血与呕血的鉴别要点；熟悉咯血的病因；</w:t>
      </w:r>
    </w:p>
    <w:p>
      <w:pPr>
        <w:spacing w:line="560" w:lineRule="exact"/>
        <w:ind w:firstLine="640" w:firstLineChars="200"/>
        <w:rPr>
          <w:rFonts w:eastAsia="方正仿宋_GBK"/>
          <w:sz w:val="32"/>
          <w:szCs w:val="32"/>
        </w:rPr>
      </w:pPr>
      <w:r>
        <w:rPr>
          <w:rFonts w:eastAsia="方正仿宋_GBK"/>
          <w:sz w:val="32"/>
          <w:szCs w:val="32"/>
        </w:rPr>
        <w:t>4. 熟悉紫绀的病因分类及各类紫绀的临床特点；</w:t>
      </w:r>
    </w:p>
    <w:p>
      <w:pPr>
        <w:spacing w:line="560" w:lineRule="exact"/>
        <w:ind w:firstLine="640" w:firstLineChars="200"/>
        <w:rPr>
          <w:rFonts w:eastAsia="方正仿宋_GBK"/>
          <w:sz w:val="32"/>
          <w:szCs w:val="32"/>
        </w:rPr>
      </w:pPr>
      <w:r>
        <w:rPr>
          <w:rFonts w:eastAsia="方正仿宋_GBK"/>
          <w:sz w:val="32"/>
          <w:szCs w:val="32"/>
        </w:rPr>
        <w:t>5. 掌握肺源性呼吸困难与心源性呼吸困难的临床鉴别；熟悉呼吸困难的病因及分类；</w:t>
      </w:r>
    </w:p>
    <w:p>
      <w:pPr>
        <w:spacing w:line="560" w:lineRule="exact"/>
        <w:ind w:firstLine="640" w:firstLineChars="200"/>
        <w:rPr>
          <w:rFonts w:eastAsia="方正仿宋_GBK"/>
          <w:sz w:val="32"/>
          <w:szCs w:val="32"/>
        </w:rPr>
      </w:pPr>
      <w:r>
        <w:rPr>
          <w:rFonts w:eastAsia="方正仿宋_GBK"/>
          <w:sz w:val="32"/>
          <w:szCs w:val="32"/>
        </w:rPr>
        <w:t>6. 掌握常见异常呼吸类型的病因和特点；熟悉肺部正常叩诊音及异常叩诊音；</w:t>
      </w:r>
    </w:p>
    <w:p>
      <w:pPr>
        <w:spacing w:line="560" w:lineRule="exact"/>
        <w:ind w:firstLine="640" w:firstLineChars="200"/>
        <w:rPr>
          <w:rFonts w:eastAsia="方正仿宋_GBK"/>
          <w:sz w:val="32"/>
          <w:szCs w:val="32"/>
        </w:rPr>
      </w:pPr>
      <w:r>
        <w:rPr>
          <w:rFonts w:eastAsia="方正仿宋_GBK"/>
          <w:sz w:val="32"/>
          <w:szCs w:val="32"/>
        </w:rPr>
        <w:t>7. 掌握支气管哮喘的症状和体征；熟悉气胸、大叶性肺炎、肺水肿、肺不张、肺气肿及胸腔积液的症状和体征；</w:t>
      </w:r>
    </w:p>
    <w:p>
      <w:pPr>
        <w:spacing w:line="560" w:lineRule="exact"/>
        <w:ind w:firstLine="640" w:firstLineChars="200"/>
        <w:rPr>
          <w:rFonts w:eastAsia="方正仿宋_GBK"/>
          <w:sz w:val="32"/>
          <w:szCs w:val="32"/>
        </w:rPr>
      </w:pPr>
      <w:r>
        <w:rPr>
          <w:rFonts w:eastAsia="方正仿宋_GBK"/>
          <w:sz w:val="32"/>
          <w:szCs w:val="32"/>
        </w:rPr>
        <w:t>8. 掌握全身水肿的病因、临床特点及心源性与肾源性水肿的鉴别要点；熟悉水肿的分类及分度；</w:t>
      </w:r>
    </w:p>
    <w:p>
      <w:pPr>
        <w:spacing w:line="560" w:lineRule="exact"/>
        <w:ind w:firstLine="640" w:firstLineChars="200"/>
        <w:rPr>
          <w:rFonts w:eastAsia="方正仿宋_GBK"/>
          <w:sz w:val="32"/>
          <w:szCs w:val="32"/>
        </w:rPr>
      </w:pPr>
      <w:r>
        <w:rPr>
          <w:rFonts w:eastAsia="方正仿宋_GBK"/>
          <w:sz w:val="32"/>
          <w:szCs w:val="32"/>
        </w:rPr>
        <w:t>9. 掌握胸痛的临床表现特点及其临床意义；熟悉胸痛的病因、伴随症状及其临床意义。</w:t>
      </w:r>
    </w:p>
    <w:p>
      <w:pPr>
        <w:spacing w:line="560" w:lineRule="exact"/>
        <w:ind w:firstLine="640" w:firstLineChars="200"/>
        <w:rPr>
          <w:rFonts w:eastAsia="方正仿宋_GBK"/>
          <w:sz w:val="32"/>
          <w:szCs w:val="32"/>
        </w:rPr>
      </w:pPr>
      <w:r>
        <w:rPr>
          <w:rFonts w:eastAsia="方正仿宋_GBK"/>
          <w:sz w:val="32"/>
          <w:szCs w:val="32"/>
        </w:rPr>
        <w:t>10. 掌握心悸的定义及常见原因；熟悉心悸的伴随症状及其与病因的关系；</w:t>
      </w:r>
    </w:p>
    <w:p>
      <w:pPr>
        <w:spacing w:line="560" w:lineRule="exact"/>
        <w:ind w:firstLine="640" w:firstLineChars="200"/>
        <w:rPr>
          <w:rFonts w:eastAsia="方正仿宋_GBK"/>
          <w:sz w:val="32"/>
          <w:szCs w:val="32"/>
        </w:rPr>
      </w:pPr>
      <w:r>
        <w:rPr>
          <w:rFonts w:eastAsia="方正仿宋_GBK"/>
          <w:sz w:val="32"/>
          <w:szCs w:val="32"/>
        </w:rPr>
        <w:t>11. 掌握晕厥的定义及常见病因；熟悉晕厥的发生机制与临床表现；</w:t>
      </w:r>
    </w:p>
    <w:p>
      <w:pPr>
        <w:spacing w:line="560" w:lineRule="exact"/>
        <w:ind w:firstLine="640" w:firstLineChars="200"/>
        <w:rPr>
          <w:rFonts w:eastAsia="方正仿宋_GBK"/>
          <w:sz w:val="32"/>
          <w:szCs w:val="32"/>
        </w:rPr>
      </w:pPr>
      <w:r>
        <w:rPr>
          <w:rFonts w:eastAsia="方正仿宋_GBK"/>
          <w:sz w:val="32"/>
          <w:szCs w:val="32"/>
        </w:rPr>
        <w:t>12. 掌握：</w:t>
      </w:r>
      <w:r>
        <w:rPr>
          <w:rFonts w:hint="eastAsia" w:ascii="宋体" w:hAnsi="宋体" w:cs="宋体"/>
          <w:sz w:val="32"/>
          <w:szCs w:val="32"/>
        </w:rPr>
        <w:t>①</w:t>
      </w:r>
      <w:r>
        <w:rPr>
          <w:rFonts w:eastAsia="方正仿宋_GBK"/>
          <w:sz w:val="32"/>
          <w:szCs w:val="32"/>
        </w:rPr>
        <w:t>正常心尖搏动的位置；第一心音及第二心音的判断；心脏瓣膜五个听诊区的位置及顺序。</w:t>
      </w:r>
      <w:r>
        <w:rPr>
          <w:rFonts w:hint="eastAsia" w:ascii="宋体" w:hAnsi="宋体" w:cs="宋体"/>
          <w:sz w:val="32"/>
          <w:szCs w:val="32"/>
        </w:rPr>
        <w:t>②</w:t>
      </w:r>
      <w:r>
        <w:rPr>
          <w:rFonts w:eastAsia="方正仿宋_GBK"/>
          <w:sz w:val="32"/>
          <w:szCs w:val="32"/>
        </w:rPr>
        <w:t>颈静脉怒张的临床意义。</w:t>
      </w:r>
      <w:r>
        <w:rPr>
          <w:rFonts w:hint="eastAsia" w:ascii="宋体" w:hAnsi="宋体" w:cs="宋体"/>
          <w:sz w:val="32"/>
          <w:szCs w:val="32"/>
        </w:rPr>
        <w:t>③</w:t>
      </w:r>
      <w:r>
        <w:rPr>
          <w:rFonts w:eastAsia="方正仿宋_GBK"/>
          <w:sz w:val="32"/>
          <w:szCs w:val="32"/>
        </w:rPr>
        <w:t>二尖瓣狭窄的症状和体征。</w:t>
      </w:r>
      <w:r>
        <w:rPr>
          <w:rFonts w:hint="eastAsia" w:ascii="宋体" w:hAnsi="宋体" w:cs="宋体"/>
          <w:sz w:val="32"/>
          <w:szCs w:val="32"/>
        </w:rPr>
        <w:t>④</w:t>
      </w:r>
      <w:r>
        <w:rPr>
          <w:rFonts w:eastAsia="方正仿宋_GBK"/>
          <w:sz w:val="32"/>
          <w:szCs w:val="32"/>
        </w:rPr>
        <w:t>房颤的听诊特点。熟悉：</w:t>
      </w:r>
      <w:r>
        <w:rPr>
          <w:rFonts w:hint="eastAsia" w:ascii="宋体" w:hAnsi="宋体" w:cs="宋体"/>
          <w:sz w:val="32"/>
          <w:szCs w:val="32"/>
        </w:rPr>
        <w:t>①</w:t>
      </w:r>
      <w:r>
        <w:rPr>
          <w:rFonts w:eastAsia="方正仿宋_GBK"/>
          <w:sz w:val="32"/>
          <w:szCs w:val="32"/>
        </w:rPr>
        <w:t>心前区震颤的临床意义。</w:t>
      </w:r>
      <w:r>
        <w:rPr>
          <w:rFonts w:hint="eastAsia" w:ascii="宋体" w:hAnsi="宋体" w:cs="宋体"/>
          <w:sz w:val="32"/>
          <w:szCs w:val="32"/>
        </w:rPr>
        <w:t>②</w:t>
      </w:r>
      <w:r>
        <w:rPr>
          <w:rFonts w:eastAsia="方正仿宋_GBK"/>
          <w:sz w:val="32"/>
          <w:szCs w:val="32"/>
        </w:rPr>
        <w:t>二尖瓣舒张期杂音的鉴别。</w:t>
      </w:r>
      <w:r>
        <w:rPr>
          <w:rFonts w:hint="eastAsia" w:ascii="宋体" w:hAnsi="宋体" w:cs="宋体"/>
          <w:sz w:val="32"/>
          <w:szCs w:val="32"/>
        </w:rPr>
        <w:t>③</w:t>
      </w:r>
      <w:r>
        <w:rPr>
          <w:rFonts w:eastAsia="方正仿宋_GBK"/>
          <w:sz w:val="32"/>
          <w:szCs w:val="32"/>
        </w:rPr>
        <w:t>左右心衰的体征。了解：</w:t>
      </w:r>
      <w:r>
        <w:rPr>
          <w:rFonts w:hint="eastAsia" w:ascii="宋体" w:hAnsi="宋体" w:cs="宋体"/>
          <w:sz w:val="32"/>
          <w:szCs w:val="32"/>
        </w:rPr>
        <w:t>①</w:t>
      </w:r>
      <w:r>
        <w:rPr>
          <w:rFonts w:eastAsia="方正仿宋_GBK"/>
          <w:sz w:val="32"/>
          <w:szCs w:val="32"/>
        </w:rPr>
        <w:t>生理性和器质性收缩期杂音的鉴别要点。</w:t>
      </w:r>
      <w:r>
        <w:rPr>
          <w:rFonts w:hint="eastAsia" w:ascii="宋体" w:hAnsi="宋体" w:cs="宋体"/>
          <w:sz w:val="32"/>
          <w:szCs w:val="32"/>
        </w:rPr>
        <w:t>②</w:t>
      </w:r>
      <w:r>
        <w:rPr>
          <w:rFonts w:eastAsia="方正仿宋_GBK"/>
          <w:sz w:val="32"/>
          <w:szCs w:val="32"/>
        </w:rPr>
        <w:t>二尖瓣关闭不全、主动脉瓣狭窄及关闭不全、心包积液的体征。</w:t>
      </w:r>
    </w:p>
    <w:p>
      <w:pPr>
        <w:spacing w:line="560" w:lineRule="exact"/>
        <w:ind w:firstLine="640" w:firstLineChars="200"/>
        <w:rPr>
          <w:rFonts w:eastAsia="方正仿宋_GBK"/>
          <w:sz w:val="32"/>
          <w:szCs w:val="32"/>
        </w:rPr>
      </w:pPr>
      <w:r>
        <w:rPr>
          <w:rFonts w:eastAsia="方正仿宋_GBK"/>
          <w:sz w:val="32"/>
          <w:szCs w:val="32"/>
        </w:rPr>
        <w:t>13. 掌握：</w:t>
      </w:r>
      <w:r>
        <w:rPr>
          <w:rFonts w:hint="eastAsia" w:ascii="宋体" w:hAnsi="宋体" w:cs="宋体"/>
          <w:sz w:val="32"/>
          <w:szCs w:val="32"/>
        </w:rPr>
        <w:t>①</w:t>
      </w:r>
      <w:r>
        <w:rPr>
          <w:rFonts w:eastAsia="方正仿宋_GBK"/>
          <w:sz w:val="32"/>
          <w:szCs w:val="32"/>
        </w:rPr>
        <w:t>急性腹痛的病因。</w:t>
      </w:r>
      <w:r>
        <w:rPr>
          <w:rFonts w:hint="eastAsia" w:ascii="宋体" w:hAnsi="宋体" w:cs="宋体"/>
          <w:sz w:val="32"/>
          <w:szCs w:val="32"/>
        </w:rPr>
        <w:t>②</w:t>
      </w:r>
      <w:r>
        <w:rPr>
          <w:rFonts w:eastAsia="方正仿宋_GBK"/>
          <w:sz w:val="32"/>
          <w:szCs w:val="32"/>
        </w:rPr>
        <w:t>肝硬化、急性腹膜炎及急性阑尾炎的症状及体征；熟悉：</w:t>
      </w:r>
      <w:r>
        <w:rPr>
          <w:rFonts w:hint="eastAsia" w:ascii="宋体" w:hAnsi="宋体" w:cs="宋体"/>
          <w:sz w:val="32"/>
          <w:szCs w:val="32"/>
        </w:rPr>
        <w:t>①</w:t>
      </w:r>
      <w:r>
        <w:rPr>
          <w:rFonts w:eastAsia="方正仿宋_GBK"/>
          <w:sz w:val="32"/>
          <w:szCs w:val="32"/>
        </w:rPr>
        <w:t>三种绞痛（肠绞痛、肾绞痛、胆绞痛）的鉴别；</w:t>
      </w:r>
      <w:r>
        <w:rPr>
          <w:rFonts w:hint="eastAsia" w:ascii="宋体" w:hAnsi="宋体" w:cs="宋体"/>
          <w:sz w:val="32"/>
          <w:szCs w:val="32"/>
        </w:rPr>
        <w:t>②</w:t>
      </w:r>
      <w:r>
        <w:rPr>
          <w:rFonts w:eastAsia="方正仿宋_GBK"/>
          <w:sz w:val="32"/>
          <w:szCs w:val="32"/>
        </w:rPr>
        <w:t>消化性溃疡、肠梗阻及腹部包块的体征。了解：</w:t>
      </w:r>
      <w:r>
        <w:rPr>
          <w:rFonts w:hint="eastAsia" w:ascii="宋体" w:hAnsi="宋体" w:cs="宋体"/>
          <w:sz w:val="32"/>
          <w:szCs w:val="32"/>
        </w:rPr>
        <w:t>①</w:t>
      </w:r>
      <w:r>
        <w:rPr>
          <w:rFonts w:eastAsia="方正仿宋_GBK"/>
          <w:sz w:val="32"/>
          <w:szCs w:val="32"/>
        </w:rPr>
        <w:t>呕血、便血、腹泻、便秘的病因、临床表现、伴随症状及其临床意义；</w:t>
      </w:r>
      <w:r>
        <w:rPr>
          <w:rFonts w:hint="eastAsia" w:ascii="宋体" w:hAnsi="宋体" w:cs="宋体"/>
          <w:sz w:val="32"/>
          <w:szCs w:val="32"/>
        </w:rPr>
        <w:t>②</w:t>
      </w:r>
      <w:r>
        <w:rPr>
          <w:rFonts w:eastAsia="方正仿宋_GBK"/>
          <w:sz w:val="32"/>
          <w:szCs w:val="32"/>
        </w:rPr>
        <w:t>呕出血液颜色与出血量的关系；</w:t>
      </w:r>
      <w:r>
        <w:rPr>
          <w:rFonts w:hint="eastAsia" w:ascii="宋体" w:hAnsi="宋体" w:cs="宋体"/>
          <w:sz w:val="32"/>
          <w:szCs w:val="32"/>
        </w:rPr>
        <w:t>③</w:t>
      </w:r>
      <w:r>
        <w:rPr>
          <w:rFonts w:eastAsia="方正仿宋_GBK"/>
          <w:sz w:val="32"/>
          <w:szCs w:val="32"/>
        </w:rPr>
        <w:t>便血颜色与出血部位的关系；</w:t>
      </w:r>
      <w:r>
        <w:rPr>
          <w:rFonts w:hint="eastAsia" w:ascii="宋体" w:hAnsi="宋体" w:cs="宋体"/>
          <w:sz w:val="32"/>
          <w:szCs w:val="32"/>
        </w:rPr>
        <w:t>④</w:t>
      </w:r>
      <w:r>
        <w:rPr>
          <w:rFonts w:eastAsia="方正仿宋_GBK"/>
          <w:sz w:val="32"/>
          <w:szCs w:val="32"/>
        </w:rPr>
        <w:t>腹痛发生的机制；</w:t>
      </w:r>
      <w:r>
        <w:rPr>
          <w:rFonts w:hint="eastAsia" w:ascii="宋体" w:hAnsi="宋体" w:cs="宋体"/>
          <w:sz w:val="32"/>
          <w:szCs w:val="32"/>
        </w:rPr>
        <w:t>⑤</w:t>
      </w:r>
      <w:r>
        <w:rPr>
          <w:rFonts w:eastAsia="方正仿宋_GBK"/>
          <w:sz w:val="32"/>
          <w:szCs w:val="32"/>
        </w:rPr>
        <w:t>黄疸的分类及鉴别要点</w:t>
      </w:r>
    </w:p>
    <w:p>
      <w:pPr>
        <w:spacing w:line="560" w:lineRule="exact"/>
        <w:ind w:firstLine="640" w:firstLineChars="200"/>
        <w:rPr>
          <w:rFonts w:eastAsia="方正仿宋_GBK"/>
          <w:sz w:val="32"/>
          <w:szCs w:val="32"/>
        </w:rPr>
      </w:pPr>
      <w:r>
        <w:rPr>
          <w:rFonts w:eastAsia="方正仿宋_GBK"/>
          <w:sz w:val="32"/>
          <w:szCs w:val="32"/>
        </w:rPr>
        <w:t>14. 掌握：</w:t>
      </w:r>
      <w:r>
        <w:rPr>
          <w:rFonts w:hint="eastAsia" w:ascii="宋体" w:hAnsi="宋体" w:cs="宋体"/>
          <w:sz w:val="32"/>
          <w:szCs w:val="32"/>
        </w:rPr>
        <w:t>①</w:t>
      </w:r>
      <w:r>
        <w:rPr>
          <w:rFonts w:eastAsia="方正仿宋_GBK"/>
          <w:sz w:val="32"/>
          <w:szCs w:val="32"/>
        </w:rPr>
        <w:t>血尿的定义及临床表现；</w:t>
      </w:r>
      <w:r>
        <w:rPr>
          <w:rFonts w:hint="eastAsia" w:ascii="宋体" w:hAnsi="宋体" w:cs="宋体"/>
          <w:sz w:val="32"/>
          <w:szCs w:val="32"/>
        </w:rPr>
        <w:t>②</w:t>
      </w:r>
      <w:r>
        <w:rPr>
          <w:rFonts w:eastAsia="方正仿宋_GBK"/>
          <w:sz w:val="32"/>
          <w:szCs w:val="32"/>
        </w:rPr>
        <w:t>少尿、无尿与多尿的定义；</w:t>
      </w:r>
      <w:r>
        <w:rPr>
          <w:rFonts w:hint="eastAsia" w:ascii="宋体" w:hAnsi="宋体" w:cs="宋体"/>
          <w:sz w:val="32"/>
          <w:szCs w:val="32"/>
        </w:rPr>
        <w:t>③</w:t>
      </w:r>
      <w:r>
        <w:rPr>
          <w:rFonts w:eastAsia="方正仿宋_GBK"/>
          <w:sz w:val="32"/>
          <w:szCs w:val="32"/>
        </w:rPr>
        <w:t>尿三杯试验的临床意义；</w:t>
      </w:r>
      <w:r>
        <w:rPr>
          <w:rFonts w:hint="eastAsia" w:ascii="宋体" w:hAnsi="宋体" w:cs="宋体"/>
          <w:sz w:val="32"/>
          <w:szCs w:val="32"/>
        </w:rPr>
        <w:t>④</w:t>
      </w:r>
      <w:r>
        <w:rPr>
          <w:rFonts w:eastAsia="方正仿宋_GBK"/>
          <w:sz w:val="32"/>
          <w:szCs w:val="32"/>
        </w:rPr>
        <w:t>膀胱刺激征包括哪些症状。熟悉少尿、无尿与多尿的病因。</w:t>
      </w:r>
    </w:p>
    <w:p>
      <w:pPr>
        <w:spacing w:line="560" w:lineRule="exact"/>
        <w:ind w:firstLine="640" w:firstLineChars="200"/>
        <w:rPr>
          <w:rFonts w:eastAsia="方正仿宋_GBK"/>
          <w:sz w:val="32"/>
          <w:szCs w:val="32"/>
        </w:rPr>
      </w:pPr>
      <w:r>
        <w:rPr>
          <w:rFonts w:eastAsia="方正仿宋_GBK"/>
          <w:sz w:val="32"/>
          <w:szCs w:val="32"/>
        </w:rPr>
        <w:t>15. 掌握皮肤粘膜出血的病因；</w:t>
      </w:r>
    </w:p>
    <w:p>
      <w:pPr>
        <w:spacing w:line="560" w:lineRule="exact"/>
        <w:ind w:firstLine="640" w:firstLineChars="200"/>
        <w:rPr>
          <w:rFonts w:eastAsia="方正仿宋_GBK"/>
          <w:sz w:val="32"/>
          <w:szCs w:val="32"/>
        </w:rPr>
      </w:pPr>
      <w:r>
        <w:rPr>
          <w:rFonts w:eastAsia="方正仿宋_GBK"/>
          <w:sz w:val="32"/>
          <w:szCs w:val="32"/>
        </w:rPr>
        <w:t>16. 掌握头痛、眩晕、意识障碍的病因及临床表现；熟悉抽搐与惊厥的伴随症状及其临床意义；</w:t>
      </w:r>
    </w:p>
    <w:p>
      <w:pPr>
        <w:spacing w:line="560" w:lineRule="exact"/>
        <w:ind w:firstLine="640" w:firstLineChars="200"/>
        <w:rPr>
          <w:rFonts w:eastAsia="方正仿宋_GBK"/>
          <w:sz w:val="32"/>
          <w:szCs w:val="32"/>
        </w:rPr>
      </w:pPr>
      <w:r>
        <w:rPr>
          <w:rFonts w:eastAsia="方正仿宋_GBK"/>
          <w:sz w:val="32"/>
          <w:szCs w:val="32"/>
        </w:rPr>
        <w:t>17. 掌握甲状腺肿大的分度。</w:t>
      </w:r>
    </w:p>
    <w:p>
      <w:pPr>
        <w:spacing w:line="560" w:lineRule="exact"/>
        <w:ind w:firstLine="640" w:firstLineChars="200"/>
        <w:rPr>
          <w:rFonts w:eastAsia="方正仿宋_GBK"/>
          <w:sz w:val="32"/>
          <w:szCs w:val="32"/>
        </w:rPr>
      </w:pPr>
    </w:p>
    <w:p>
      <w:pPr>
        <w:spacing w:line="560" w:lineRule="exact"/>
        <w:jc w:val="center"/>
        <w:rPr>
          <w:rFonts w:eastAsia="黑体"/>
          <w:sz w:val="32"/>
          <w:szCs w:val="32"/>
        </w:rPr>
      </w:pPr>
      <w:r>
        <w:rPr>
          <w:rFonts w:eastAsia="黑体"/>
          <w:sz w:val="32"/>
          <w:szCs w:val="32"/>
        </w:rPr>
        <w:t>中医类别</w:t>
      </w:r>
    </w:p>
    <w:p>
      <w:pPr>
        <w:spacing w:line="560" w:lineRule="exact"/>
        <w:ind w:firstLine="640" w:firstLineChars="200"/>
        <w:rPr>
          <w:rFonts w:eastAsia="方正仿宋_GBK"/>
          <w:sz w:val="32"/>
          <w:szCs w:val="32"/>
        </w:rPr>
      </w:pPr>
      <w:r>
        <w:rPr>
          <w:rFonts w:eastAsia="方正仿宋_GBK"/>
          <w:sz w:val="32"/>
          <w:szCs w:val="32"/>
        </w:rPr>
        <w:t>一、 中医经典：《黄帝内经》、《伤寒杂病论》，占 10% 。</w:t>
      </w:r>
    </w:p>
    <w:p>
      <w:pPr>
        <w:spacing w:line="560" w:lineRule="exact"/>
        <w:ind w:firstLine="640" w:firstLineChars="200"/>
        <w:rPr>
          <w:rFonts w:eastAsia="方正仿宋_GBK"/>
          <w:sz w:val="32"/>
          <w:szCs w:val="32"/>
        </w:rPr>
      </w:pPr>
      <w:r>
        <w:rPr>
          <w:rFonts w:eastAsia="方正仿宋_GBK"/>
          <w:sz w:val="32"/>
          <w:szCs w:val="32"/>
        </w:rPr>
        <w:t>二、 中医基础：中医基础理论、中医诊断学、中药学、方剂学，占30% 。</w:t>
      </w:r>
    </w:p>
    <w:p>
      <w:pPr>
        <w:spacing w:line="560" w:lineRule="exact"/>
        <w:ind w:firstLine="640" w:firstLineChars="200"/>
        <w:rPr>
          <w:rFonts w:eastAsia="方正仿宋_GBK"/>
          <w:sz w:val="32"/>
          <w:szCs w:val="32"/>
        </w:rPr>
      </w:pPr>
      <w:r>
        <w:rPr>
          <w:rFonts w:eastAsia="方正仿宋_GBK"/>
          <w:sz w:val="32"/>
          <w:szCs w:val="32"/>
        </w:rPr>
        <w:t>三、中医临床：以中医内科学为主，包括中医妇科、儿科，</w:t>
      </w:r>
    </w:p>
    <w:p>
      <w:pPr>
        <w:spacing w:line="560" w:lineRule="exact"/>
        <w:rPr>
          <w:rFonts w:eastAsia="方正仿宋_GBK"/>
          <w:sz w:val="32"/>
          <w:szCs w:val="32"/>
        </w:rPr>
      </w:pPr>
      <w:r>
        <w:rPr>
          <w:rFonts w:eastAsia="方正仿宋_GBK"/>
          <w:sz w:val="32"/>
          <w:szCs w:val="32"/>
        </w:rPr>
        <w:t>占30%；针灸学、中医外科学，占10% 。</w:t>
      </w:r>
    </w:p>
    <w:p>
      <w:pPr>
        <w:spacing w:line="560" w:lineRule="exact"/>
        <w:ind w:firstLine="640" w:firstLineChars="200"/>
        <w:rPr>
          <w:rFonts w:eastAsia="方正仿宋_GBK"/>
          <w:sz w:val="32"/>
          <w:szCs w:val="32"/>
        </w:rPr>
      </w:pPr>
      <w:r>
        <w:rPr>
          <w:rFonts w:eastAsia="方正仿宋_GBK"/>
          <w:sz w:val="32"/>
          <w:szCs w:val="32"/>
        </w:rPr>
        <w:t>考试用书：以中医临床三基训练考核大纲（2015年国家执业医师资格考试指定用书《中医师应试习题集》、《中医助理医师应试习题集》，中国协和医科大学出版社）为主。</w:t>
      </w:r>
    </w:p>
    <w:p>
      <w:pPr>
        <w:spacing w:line="560" w:lineRule="exact"/>
        <w:ind w:firstLine="640" w:firstLineChars="200"/>
        <w:rPr>
          <w:rFonts w:eastAsia="仿宋_GB2312"/>
          <w:sz w:val="32"/>
          <w:szCs w:val="32"/>
        </w:rPr>
      </w:pPr>
    </w:p>
    <w:p>
      <w:pPr>
        <w:spacing w:line="560" w:lineRule="exact"/>
        <w:jc w:val="center"/>
        <w:rPr>
          <w:rFonts w:eastAsia="黑体"/>
          <w:sz w:val="32"/>
          <w:szCs w:val="32"/>
        </w:rPr>
      </w:pPr>
      <w:r>
        <w:rPr>
          <w:rFonts w:eastAsia="黑体"/>
          <w:sz w:val="32"/>
          <w:szCs w:val="32"/>
        </w:rPr>
        <w:t>口腔类别</w:t>
      </w:r>
    </w:p>
    <w:p>
      <w:pPr>
        <w:spacing w:line="560" w:lineRule="exact"/>
        <w:ind w:firstLine="640" w:firstLineChars="200"/>
        <w:rPr>
          <w:rFonts w:eastAsia="方正仿宋_GBK"/>
          <w:sz w:val="32"/>
          <w:szCs w:val="32"/>
        </w:rPr>
      </w:pPr>
      <w:r>
        <w:rPr>
          <w:rFonts w:eastAsia="方正仿宋_GBK"/>
          <w:sz w:val="32"/>
          <w:szCs w:val="32"/>
        </w:rPr>
        <w:t>口腔执业医师（含助理医师）定期考核业务水平测试的目标是根据医师的执业范围，考核其实际工作能力与水平，考察其能否继续执业。测试考试内容包括 “三基”(基本理论、基础知识、基本技能)的掌握能力和“四新”(新知识、新理论、新方法、新技术)的学习能力。同时按照卫生部疾病(病种)临床路径等诊疗规范文件，测试医师对本专业常见病、多发病、一般急症的处理能力及病史书写规范等。本考试大纲主要集中在口腔各专科临床业务能力测试以及重要的相关基础知识要点。</w:t>
      </w:r>
    </w:p>
    <w:p>
      <w:pPr>
        <w:spacing w:line="560" w:lineRule="exact"/>
        <w:ind w:firstLine="640" w:firstLineChars="200"/>
        <w:rPr>
          <w:rFonts w:eastAsia="仿宋_GB2312"/>
          <w:sz w:val="32"/>
          <w:szCs w:val="32"/>
        </w:rPr>
      </w:pPr>
      <w:r>
        <w:rPr>
          <w:rFonts w:eastAsia="方正仿宋_GBK"/>
          <w:sz w:val="32"/>
          <w:szCs w:val="32"/>
        </w:rPr>
        <w:t>要求考生掌握牙体牙髓病学、牙周病学、儿童口腔医学、口腔黏膜病学、</w:t>
      </w:r>
      <w:r>
        <w:fldChar w:fldCharType="begin"/>
      </w:r>
      <w:r>
        <w:instrText xml:space="preserve"> HYPERLINK "http://www.med66.com/asp/wangxiao/kqyishi/" \t "_blank" \o "口腔" </w:instrText>
      </w:r>
      <w:r>
        <w:fldChar w:fldCharType="separate"/>
      </w:r>
      <w:r>
        <w:rPr>
          <w:rFonts w:eastAsia="方正仿宋_GBK"/>
          <w:sz w:val="32"/>
          <w:szCs w:val="32"/>
        </w:rPr>
        <w:t>口腔</w:t>
      </w:r>
      <w:r>
        <w:rPr>
          <w:rFonts w:eastAsia="方正仿宋_GBK"/>
          <w:sz w:val="32"/>
          <w:szCs w:val="32"/>
        </w:rPr>
        <w:fldChar w:fldCharType="end"/>
      </w:r>
      <w:r>
        <w:rPr>
          <w:rFonts w:eastAsia="方正仿宋_GBK"/>
          <w:sz w:val="32"/>
          <w:szCs w:val="32"/>
        </w:rPr>
        <w:t>颌面外科学、</w:t>
      </w:r>
      <w:r>
        <w:fldChar w:fldCharType="begin"/>
      </w:r>
      <w:r>
        <w:instrText xml:space="preserve"> HYPERLINK "http://www.med66.com/asp/wangxiao/kqyishi/" \t "_blank" \o "口腔" </w:instrText>
      </w:r>
      <w:r>
        <w:fldChar w:fldCharType="separate"/>
      </w:r>
      <w:r>
        <w:rPr>
          <w:rFonts w:eastAsia="方正仿宋_GBK"/>
          <w:sz w:val="32"/>
          <w:szCs w:val="32"/>
        </w:rPr>
        <w:t>口腔</w:t>
      </w:r>
      <w:r>
        <w:rPr>
          <w:rFonts w:eastAsia="方正仿宋_GBK"/>
          <w:sz w:val="32"/>
          <w:szCs w:val="32"/>
        </w:rPr>
        <w:fldChar w:fldCharType="end"/>
      </w:r>
      <w:r>
        <w:rPr>
          <w:rFonts w:eastAsia="方正仿宋_GBK"/>
          <w:sz w:val="32"/>
          <w:szCs w:val="32"/>
        </w:rPr>
        <w:t>修复科学、口腔预防医学、口腔正畸学常见的基本知识、基本理论和基本技能，以及牙体牙髓病、牙周病、儿童口腔、口腔黏膜病、</w:t>
      </w:r>
      <w:r>
        <w:fldChar w:fldCharType="begin"/>
      </w:r>
      <w:r>
        <w:instrText xml:space="preserve"> HYPERLINK "http://www.med66.com/asp/wangxiao/kqyishi/" \t "_blank" \o "口腔" </w:instrText>
      </w:r>
      <w:r>
        <w:fldChar w:fldCharType="separate"/>
      </w:r>
      <w:r>
        <w:rPr>
          <w:rFonts w:eastAsia="方正仿宋_GBK"/>
          <w:sz w:val="32"/>
          <w:szCs w:val="32"/>
        </w:rPr>
        <w:t>口腔</w:t>
      </w:r>
      <w:r>
        <w:rPr>
          <w:rFonts w:eastAsia="方正仿宋_GBK"/>
          <w:sz w:val="32"/>
          <w:szCs w:val="32"/>
        </w:rPr>
        <w:fldChar w:fldCharType="end"/>
      </w:r>
      <w:r>
        <w:rPr>
          <w:rFonts w:eastAsia="方正仿宋_GBK"/>
          <w:sz w:val="32"/>
          <w:szCs w:val="32"/>
        </w:rPr>
        <w:t>颌面外科、</w:t>
      </w:r>
      <w:r>
        <w:fldChar w:fldCharType="begin"/>
      </w:r>
      <w:r>
        <w:instrText xml:space="preserve"> HYPERLINK "http://www.med66.com/asp/wangxiao/kqyishi/" \t "_blank" \o "口腔" </w:instrText>
      </w:r>
      <w:r>
        <w:fldChar w:fldCharType="separate"/>
      </w:r>
      <w:r>
        <w:rPr>
          <w:rFonts w:eastAsia="方正仿宋_GBK"/>
          <w:sz w:val="32"/>
          <w:szCs w:val="32"/>
        </w:rPr>
        <w:t>口腔</w:t>
      </w:r>
      <w:r>
        <w:rPr>
          <w:rFonts w:eastAsia="方正仿宋_GBK"/>
          <w:sz w:val="32"/>
          <w:szCs w:val="32"/>
        </w:rPr>
        <w:fldChar w:fldCharType="end"/>
      </w:r>
      <w:r>
        <w:rPr>
          <w:rFonts w:eastAsia="方正仿宋_GBK"/>
          <w:sz w:val="32"/>
          <w:szCs w:val="32"/>
        </w:rPr>
        <w:t>修复、口腔预防、口腔正畸常见疾病的病因和诊断、鉴别诊断、治疗原则及常用的治疗方法，拥有一定的综合诊断能力和治疗能力。要求掌握口腔组织病理学、口腔解剖生理学相关基础知识，基本掌握外科学、内科学、药理学相关专业知识。口腔执业医师与口腔助理医师的考核大纲区别在于要求程度的不同。</w:t>
      </w:r>
    </w:p>
    <w:p>
      <w:pPr>
        <w:spacing w:line="560" w:lineRule="exact"/>
        <w:ind w:firstLine="640" w:firstLineChars="200"/>
        <w:rPr>
          <w:rFonts w:eastAsia="仿宋_GB2312"/>
          <w:sz w:val="32"/>
          <w:szCs w:val="32"/>
        </w:rPr>
      </w:pPr>
    </w:p>
    <w:p>
      <w:pPr>
        <w:spacing w:line="560" w:lineRule="exact"/>
        <w:jc w:val="center"/>
        <w:rPr>
          <w:rFonts w:eastAsia="黑体"/>
          <w:sz w:val="32"/>
          <w:szCs w:val="32"/>
        </w:rPr>
      </w:pPr>
      <w:r>
        <w:rPr>
          <w:rFonts w:eastAsia="黑体"/>
          <w:sz w:val="32"/>
          <w:szCs w:val="32"/>
        </w:rPr>
        <w:t>公共卫生类别</w:t>
      </w:r>
    </w:p>
    <w:p>
      <w:pPr>
        <w:spacing w:line="560" w:lineRule="exact"/>
        <w:ind w:firstLine="640" w:firstLineChars="200"/>
        <w:rPr>
          <w:rFonts w:eastAsia="黑体"/>
          <w:sz w:val="32"/>
          <w:szCs w:val="32"/>
        </w:rPr>
      </w:pPr>
      <w:r>
        <w:rPr>
          <w:rFonts w:eastAsia="黑体"/>
          <w:sz w:val="32"/>
          <w:szCs w:val="32"/>
        </w:rPr>
        <w:t>一、流行病学</w:t>
      </w:r>
    </w:p>
    <w:p>
      <w:pPr>
        <w:spacing w:line="560" w:lineRule="exact"/>
        <w:ind w:firstLine="640" w:firstLineChars="200"/>
        <w:rPr>
          <w:rFonts w:eastAsia="方正仿宋_GBK"/>
          <w:sz w:val="32"/>
          <w:szCs w:val="32"/>
        </w:rPr>
      </w:pPr>
      <w:r>
        <w:rPr>
          <w:rFonts w:eastAsia="方正仿宋_GBK"/>
          <w:sz w:val="32"/>
          <w:szCs w:val="32"/>
        </w:rPr>
        <w:t>掌握流行病学概念、研究方法；疾病在人群、时间、地区分布（三间分布）的描述方法，疾病流行强度及描述疾病分布常用指标；掌握现况研究概念及抽样调查方法，</w:t>
      </w:r>
      <w:r>
        <w:rPr>
          <w:sz w:val="32"/>
          <w:szCs w:val="32"/>
        </w:rPr>
        <w:t>暴</w:t>
      </w:r>
      <w:r>
        <w:rPr>
          <w:rFonts w:eastAsia="方正仿宋_GBK"/>
          <w:sz w:val="32"/>
          <w:szCs w:val="32"/>
        </w:rPr>
        <w:t>发的调查与处理；病例对照研究的基本原理、类型、实施（研究对象的选择和资料的分析）；掌握队列研究的基本原理及资料分析（率的计算）；病因研究的主要方法，病因因果联系的判断标准；传染病流行过程及三环节，疫源地概念及疫源地被消灭的必备条件；预防接种种类、计划免疫，三级预防；常见传染病、慢性病的流行特征与预防控制措施；医院感染的发生原因及控制和管理；突发公共卫生事件的定义、特征和应急反应处理措施。</w:t>
      </w:r>
    </w:p>
    <w:p>
      <w:pPr>
        <w:spacing w:line="560" w:lineRule="exact"/>
        <w:ind w:firstLine="640" w:firstLineChars="200"/>
        <w:rPr>
          <w:rFonts w:eastAsia="黑体"/>
          <w:sz w:val="32"/>
          <w:szCs w:val="32"/>
        </w:rPr>
      </w:pPr>
      <w:r>
        <w:rPr>
          <w:rFonts w:eastAsia="黑体"/>
          <w:sz w:val="32"/>
          <w:szCs w:val="32"/>
        </w:rPr>
        <w:t>二、卫生统计学</w:t>
      </w:r>
    </w:p>
    <w:p>
      <w:pPr>
        <w:spacing w:line="560" w:lineRule="exact"/>
        <w:ind w:firstLine="640" w:firstLineChars="200"/>
        <w:rPr>
          <w:rFonts w:eastAsia="方正仿宋_GBK"/>
          <w:sz w:val="32"/>
          <w:szCs w:val="32"/>
        </w:rPr>
      </w:pPr>
      <w:r>
        <w:rPr>
          <w:rFonts w:eastAsia="方正仿宋_GBK"/>
          <w:sz w:val="32"/>
          <w:szCs w:val="32"/>
        </w:rPr>
        <w:t>掌握医学统计学中的几个基本概念：变量（数值变量、分类变量）、同质与变异、总体与样本、参数与统计量、抽样误差、概率；统计表、统计图的基本结构及绘制的基本原则和要求；定量资料集中趋势和离散趋势的常用指标的意义、适用条件、计算方法及其应用；医学参考值范围的估计；分类变量资料常用相对数的计算及意义；均数及率的标准误的计算；总体均数的可信区间的计算及适用条件；t检验、u检验、方差分析、χ2检验、秩和检验的基本思想和适用条件；直线相关的概念、相关系数的意义，直线回归的概念和意义；医学常用人口统计指标。</w:t>
      </w:r>
    </w:p>
    <w:p>
      <w:pPr>
        <w:spacing w:line="560" w:lineRule="exact"/>
        <w:ind w:firstLine="640" w:firstLineChars="200"/>
        <w:rPr>
          <w:rFonts w:eastAsia="黑体"/>
          <w:sz w:val="32"/>
          <w:szCs w:val="32"/>
        </w:rPr>
      </w:pPr>
      <w:r>
        <w:rPr>
          <w:rFonts w:eastAsia="黑体"/>
          <w:sz w:val="32"/>
          <w:szCs w:val="32"/>
        </w:rPr>
        <w:t>三、卫生毒理学</w:t>
      </w:r>
    </w:p>
    <w:p>
      <w:pPr>
        <w:spacing w:line="560" w:lineRule="exact"/>
        <w:ind w:firstLine="640" w:firstLineChars="200"/>
        <w:rPr>
          <w:rFonts w:eastAsia="方正仿宋_GBK"/>
          <w:sz w:val="32"/>
          <w:szCs w:val="32"/>
        </w:rPr>
      </w:pPr>
      <w:r>
        <w:rPr>
          <w:rFonts w:eastAsia="方正仿宋_GBK"/>
          <w:sz w:val="32"/>
          <w:szCs w:val="32"/>
        </w:rPr>
        <w:t>掌握毒物和毒性的概念、剂量-反应关系及曲线、毒性常用评价指标；毒物的生物转运和生物转化的概念；毒物联合毒作用的概念和类型；外源化学物的致癌作用、致突变作用、致畸作用的概念。</w:t>
      </w:r>
    </w:p>
    <w:p>
      <w:pPr>
        <w:spacing w:line="560" w:lineRule="exact"/>
        <w:ind w:firstLine="640" w:firstLineChars="200"/>
        <w:rPr>
          <w:rFonts w:eastAsia="黑体"/>
          <w:sz w:val="32"/>
          <w:szCs w:val="32"/>
        </w:rPr>
      </w:pPr>
      <w:r>
        <w:rPr>
          <w:rFonts w:eastAsia="黑体"/>
          <w:sz w:val="32"/>
          <w:szCs w:val="32"/>
        </w:rPr>
        <w:t>四、环境卫生学</w:t>
      </w:r>
    </w:p>
    <w:p>
      <w:pPr>
        <w:spacing w:line="560" w:lineRule="exact"/>
        <w:ind w:firstLine="640" w:firstLineChars="200"/>
        <w:rPr>
          <w:rFonts w:eastAsia="方正仿宋_GBK"/>
          <w:sz w:val="32"/>
          <w:szCs w:val="32"/>
        </w:rPr>
      </w:pPr>
      <w:r>
        <w:rPr>
          <w:rFonts w:eastAsia="方正仿宋_GBK"/>
          <w:sz w:val="32"/>
          <w:szCs w:val="32"/>
        </w:rPr>
        <w:t>掌握环境污染的概念、来源，对人群健康影响的特点及其危害；掌握大气污染的主要来源，大气中的主要污染物及其对健康的危害；室内空气污染的来源；水资源的种类及其卫生学特征，生活饮用水的水质卫生规范；水体污染的来源及其危害；地方病的分类及流行特征；公共场所的卫生要求和卫生监督</w:t>
      </w:r>
    </w:p>
    <w:p>
      <w:pPr>
        <w:spacing w:line="560" w:lineRule="exact"/>
        <w:ind w:firstLine="640" w:firstLineChars="200"/>
        <w:rPr>
          <w:rFonts w:eastAsia="黑体"/>
          <w:sz w:val="32"/>
          <w:szCs w:val="32"/>
        </w:rPr>
      </w:pPr>
      <w:r>
        <w:rPr>
          <w:rFonts w:eastAsia="黑体"/>
          <w:sz w:val="32"/>
          <w:szCs w:val="32"/>
        </w:rPr>
        <w:t>五、劳动卫生与职业病</w:t>
      </w:r>
    </w:p>
    <w:p>
      <w:pPr>
        <w:spacing w:line="560" w:lineRule="exact"/>
        <w:ind w:firstLine="640" w:firstLineChars="200"/>
        <w:rPr>
          <w:rFonts w:eastAsia="方正仿宋_GBK"/>
          <w:sz w:val="32"/>
          <w:szCs w:val="32"/>
        </w:rPr>
      </w:pPr>
      <w:r>
        <w:rPr>
          <w:rFonts w:eastAsia="方正仿宋_GBK"/>
          <w:sz w:val="32"/>
          <w:szCs w:val="32"/>
        </w:rPr>
        <w:t>掌握职业性有害因素的概念、分类及其危害，职业性损害的分类及其职业病的概念、特点、诊断原则；生产性毒物的概念、存在的形态、毒理学作用，几种常见职业中毒（铅、汞、苯、有机磷农药等）的毒作用形式、临床表现及防治措施；生产性粉尘的概念及其危害，尘肺的概念及其分类，矽肺的病理改变、临床表现及常见并发症、诊断；高温作业的类型及其危害、中暑的分类，生产性噪声及振动的特异性危害；职业健康监护、职业环境监测、生物监测的概念，三同时原则。</w:t>
      </w:r>
    </w:p>
    <w:p>
      <w:pPr>
        <w:spacing w:line="560" w:lineRule="exact"/>
        <w:ind w:firstLine="640" w:firstLineChars="200"/>
        <w:rPr>
          <w:rFonts w:eastAsia="黑体"/>
          <w:sz w:val="32"/>
          <w:szCs w:val="32"/>
        </w:rPr>
      </w:pPr>
      <w:r>
        <w:rPr>
          <w:rFonts w:eastAsia="黑体"/>
          <w:sz w:val="32"/>
          <w:szCs w:val="32"/>
        </w:rPr>
        <w:t>六、营养与食品卫生学</w:t>
      </w:r>
    </w:p>
    <w:p>
      <w:pPr>
        <w:spacing w:line="560" w:lineRule="exact"/>
        <w:ind w:firstLine="640" w:firstLineChars="200"/>
        <w:rPr>
          <w:rFonts w:eastAsia="方正仿宋_GBK"/>
          <w:sz w:val="32"/>
          <w:szCs w:val="32"/>
        </w:rPr>
      </w:pPr>
      <w:r>
        <w:rPr>
          <w:rFonts w:eastAsia="方正仿宋_GBK"/>
          <w:sz w:val="32"/>
          <w:szCs w:val="32"/>
        </w:rPr>
        <w:t>掌握合理膳食（平衡膳食）的基本概念，基本卫生要求，营养素的种类及其主要来源；掌握各类人群（孕妇和乳母、儿童、青少年和老年人）的营养特点、主要营养需要；掌握几种主要疾病的膳食原则（动脉粥样硬化、糖尿病、高血压、肥胖）；食物中毒的概念、流行特征，常见细菌性食物中毒（沙门氏菌、葡萄球菌、副溶血弧菌等）、河豚鱼中毒、毒蕈中毒、亚硝酸盐中毒的主要临床表现及预防原则。</w:t>
      </w:r>
    </w:p>
    <w:p>
      <w:pPr>
        <w:spacing w:line="560" w:lineRule="exact"/>
        <w:ind w:firstLine="640" w:firstLineChars="200"/>
        <w:rPr>
          <w:rFonts w:eastAsia="黑体"/>
          <w:sz w:val="32"/>
          <w:szCs w:val="32"/>
        </w:rPr>
      </w:pPr>
      <w:r>
        <w:rPr>
          <w:rFonts w:eastAsia="黑体"/>
          <w:sz w:val="32"/>
          <w:szCs w:val="32"/>
        </w:rPr>
        <w:t>七、儿童保健学</w:t>
      </w:r>
    </w:p>
    <w:p>
      <w:pPr>
        <w:spacing w:line="560" w:lineRule="exact"/>
        <w:ind w:firstLine="640" w:firstLineChars="200"/>
        <w:rPr>
          <w:rFonts w:eastAsia="方正仿宋_GBK"/>
          <w:sz w:val="32"/>
          <w:szCs w:val="32"/>
        </w:rPr>
      </w:pPr>
      <w:r>
        <w:rPr>
          <w:rFonts w:eastAsia="方正仿宋_GBK"/>
          <w:sz w:val="32"/>
          <w:szCs w:val="32"/>
        </w:rPr>
        <w:t>掌握儿童生长发育规律和影响因素；儿童体格生长规律及评价、神经和心理发育规律及评价；儿童免疫及计划免疫；儿童营养特点及合理营养原则；儿童常见疾病的防治；儿童常见事故的原因及预防。</w:t>
      </w:r>
    </w:p>
    <w:p>
      <w:pPr>
        <w:spacing w:line="560" w:lineRule="exact"/>
        <w:ind w:firstLine="640" w:firstLineChars="200"/>
        <w:rPr>
          <w:rFonts w:eastAsia="黑体"/>
          <w:sz w:val="32"/>
          <w:szCs w:val="32"/>
        </w:rPr>
      </w:pPr>
      <w:r>
        <w:rPr>
          <w:rFonts w:eastAsia="黑体"/>
          <w:sz w:val="32"/>
          <w:szCs w:val="32"/>
        </w:rPr>
        <w:t>八、学校、青少年卫生学</w:t>
      </w:r>
    </w:p>
    <w:p>
      <w:pPr>
        <w:spacing w:line="560" w:lineRule="exact"/>
        <w:ind w:firstLine="640" w:firstLineChars="200"/>
        <w:rPr>
          <w:rFonts w:eastAsia="方正仿宋_GBK"/>
          <w:sz w:val="32"/>
          <w:szCs w:val="32"/>
        </w:rPr>
      </w:pPr>
      <w:r>
        <w:rPr>
          <w:rFonts w:eastAsia="方正仿宋_GBK"/>
          <w:sz w:val="32"/>
          <w:szCs w:val="32"/>
        </w:rPr>
        <w:t>掌握儿童青少年生长发育一般规律及各年龄段心理发育的特点；影响生长发育的遗传因素；生长发育调查的基本内容、方法和生长发育评价的方法；常用的调查指标和方法；儿童和青少年期常见的心理卫生问题；学校常见病的预防；学校健康教育的概念，学校健康促进的概念和内涵。</w:t>
      </w:r>
    </w:p>
    <w:p>
      <w:pPr>
        <w:spacing w:line="560" w:lineRule="exact"/>
        <w:ind w:firstLine="640" w:firstLineChars="200"/>
        <w:rPr>
          <w:rFonts w:eastAsia="黑体"/>
          <w:sz w:val="32"/>
          <w:szCs w:val="32"/>
        </w:rPr>
      </w:pPr>
      <w:r>
        <w:rPr>
          <w:rFonts w:eastAsia="黑体"/>
          <w:sz w:val="32"/>
          <w:szCs w:val="32"/>
        </w:rPr>
        <w:t>九、社会医学</w:t>
      </w:r>
    </w:p>
    <w:p>
      <w:pPr>
        <w:spacing w:line="560" w:lineRule="exact"/>
        <w:ind w:firstLine="640" w:firstLineChars="200"/>
        <w:rPr>
          <w:rFonts w:eastAsia="方正仿宋_GBK"/>
          <w:sz w:val="32"/>
          <w:szCs w:val="32"/>
        </w:rPr>
      </w:pPr>
      <w:r>
        <w:rPr>
          <w:rFonts w:eastAsia="方正仿宋_GBK"/>
          <w:sz w:val="32"/>
          <w:szCs w:val="32"/>
        </w:rPr>
        <w:t>掌握社会医学的基本理论；现代医学模式下的健康观；经济</w:t>
      </w:r>
    </w:p>
    <w:p>
      <w:pPr>
        <w:spacing w:line="560" w:lineRule="exact"/>
        <w:ind w:firstLine="640" w:firstLineChars="200"/>
        <w:rPr>
          <w:rFonts w:eastAsia="方正仿宋_GBK"/>
          <w:sz w:val="32"/>
          <w:szCs w:val="32"/>
        </w:rPr>
      </w:pPr>
      <w:r>
        <w:rPr>
          <w:rFonts w:eastAsia="方正仿宋_GBK"/>
          <w:sz w:val="32"/>
          <w:szCs w:val="32"/>
        </w:rPr>
        <w:t>发展水平、人口发展、文化因素、行为心理因素等社会因素对健康的影响；社会医学现场调查方法；人群健康状况评价常用指标，初级卫生保健的概念、原则和基本内容。</w:t>
      </w:r>
    </w:p>
    <w:p>
      <w:pPr>
        <w:spacing w:line="560" w:lineRule="exact"/>
        <w:ind w:firstLine="640" w:firstLineChars="200"/>
        <w:rPr>
          <w:rFonts w:eastAsia="黑体"/>
          <w:sz w:val="32"/>
          <w:szCs w:val="32"/>
        </w:rPr>
      </w:pPr>
      <w:r>
        <w:rPr>
          <w:rFonts w:eastAsia="黑体"/>
          <w:sz w:val="32"/>
          <w:szCs w:val="32"/>
        </w:rPr>
        <w:t>十、健康教育与健康促进</w:t>
      </w:r>
    </w:p>
    <w:p>
      <w:pPr>
        <w:pStyle w:val="2"/>
        <w:spacing w:line="560" w:lineRule="exact"/>
        <w:rPr>
          <w:rFonts w:eastAsia="方正仿宋_GBK"/>
          <w:sz w:val="32"/>
          <w:szCs w:val="32"/>
        </w:rPr>
      </w:pPr>
      <w:r>
        <w:rPr>
          <w:rFonts w:eastAsia="方正仿宋_GBK"/>
          <w:sz w:val="32"/>
          <w:szCs w:val="32"/>
        </w:rPr>
        <w:t xml:space="preserve">    掌握健康教育、健康促进概念；健康促进的基本特征和基本策略；促进健康行为和危害健康行为；健康传播的概念、模式、特点；社区健康教育与健康促进的概念、意义；学校健康促进的概念、特征、意义，健康促进的实施内容。</w:t>
      </w:r>
    </w:p>
    <w:sectPr>
      <w:headerReference r:id="rId5" w:type="first"/>
      <w:headerReference r:id="rId3" w:type="default"/>
      <w:footerReference r:id="rId6" w:type="default"/>
      <w:headerReference r:id="rId4" w:type="even"/>
      <w:footerReference r:id="rId7" w:type="even"/>
      <w:pgSz w:w="11906" w:h="16838"/>
      <w:pgMar w:top="1985" w:right="1474" w:bottom="1701"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Palatino">
    <w:altName w:val="Palatino Linotype"/>
    <w:panose1 w:val="00000000000000000000"/>
    <w:charset w:val="00"/>
    <w:family w:val="moder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2869"/>
      <w:docPartObj>
        <w:docPartGallery w:val="autotext"/>
      </w:docPartObj>
    </w:sdtPr>
    <w:sdtContent>
      <w:p>
        <w:pPr>
          <w:pStyle w:val="4"/>
          <w:jc w:val="right"/>
        </w:pPr>
        <w:r>
          <w:fldChar w:fldCharType="begin"/>
        </w:r>
        <w:r>
          <w:instrText xml:space="preserve"> PAGE   \* MERGEFORMAT </w:instrText>
        </w:r>
        <w:r>
          <w:fldChar w:fldCharType="separate"/>
        </w:r>
        <w:r>
          <w:rPr>
            <w:lang w:val="zh-CN"/>
          </w:rPr>
          <w:t>-</w:t>
        </w:r>
        <w:r>
          <w:t xml:space="preserve"> 7 -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2872"/>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8 -</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F5154"/>
    <w:multiLevelType w:val="singleLevel"/>
    <w:tmpl w:val="D2FF5154"/>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0087628C"/>
    <w:rsid w:val="000347D7"/>
    <w:rsid w:val="00045771"/>
    <w:rsid w:val="00093807"/>
    <w:rsid w:val="000C4392"/>
    <w:rsid w:val="001178E5"/>
    <w:rsid w:val="00147BBF"/>
    <w:rsid w:val="0018449F"/>
    <w:rsid w:val="001E769A"/>
    <w:rsid w:val="001F4EB2"/>
    <w:rsid w:val="00261374"/>
    <w:rsid w:val="002912DA"/>
    <w:rsid w:val="002C52DD"/>
    <w:rsid w:val="002E02CF"/>
    <w:rsid w:val="002F1BB1"/>
    <w:rsid w:val="002F54A0"/>
    <w:rsid w:val="00392366"/>
    <w:rsid w:val="003A21CE"/>
    <w:rsid w:val="004458DB"/>
    <w:rsid w:val="004901B3"/>
    <w:rsid w:val="00490D49"/>
    <w:rsid w:val="00492829"/>
    <w:rsid w:val="0057280C"/>
    <w:rsid w:val="005D7527"/>
    <w:rsid w:val="006D3DFC"/>
    <w:rsid w:val="006F4482"/>
    <w:rsid w:val="007D0594"/>
    <w:rsid w:val="00807DF2"/>
    <w:rsid w:val="0087628C"/>
    <w:rsid w:val="008B27B1"/>
    <w:rsid w:val="009602F5"/>
    <w:rsid w:val="009A51BC"/>
    <w:rsid w:val="00A21B29"/>
    <w:rsid w:val="00A508B6"/>
    <w:rsid w:val="00A6762E"/>
    <w:rsid w:val="00B43467"/>
    <w:rsid w:val="00B8092A"/>
    <w:rsid w:val="00BD0B09"/>
    <w:rsid w:val="00CD2549"/>
    <w:rsid w:val="00D65C07"/>
    <w:rsid w:val="00DD1CF0"/>
    <w:rsid w:val="00E031D1"/>
    <w:rsid w:val="00E26539"/>
    <w:rsid w:val="13D027D0"/>
    <w:rsid w:val="2B7A32B1"/>
    <w:rsid w:val="52A06A84"/>
    <w:rsid w:val="5D665A1A"/>
    <w:rsid w:val="70453BB5"/>
    <w:rsid w:val="792F4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pPr>
      <w:spacing w:after="120"/>
    </w:pPr>
  </w:style>
  <w:style w:type="paragraph" w:styleId="3">
    <w:name w:val="Date"/>
    <w:basedOn w:val="1"/>
    <w:next w:val="1"/>
    <w:link w:val="10"/>
    <w:semiHidden/>
    <w:unhideWhenUsed/>
    <w:qFormat/>
    <w:uiPriority w:val="99"/>
    <w:pPr>
      <w:ind w:left="100" w:leftChars="2500"/>
    </w:pPr>
    <w:rPr>
      <w:rFonts w:asciiTheme="minorHAnsi" w:hAnsiTheme="minorHAnsi" w:eastAsiaTheme="minorEastAsia" w:cstheme="minorBidi"/>
      <w:szCs w:val="2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rFonts w:ascii="等线" w:hAnsi="等线" w:eastAsia="等线" w:cs="Times New Roman"/>
      <w:color w:val="0000FF"/>
      <w:u w:val="single"/>
    </w:rPr>
  </w:style>
  <w:style w:type="paragraph" w:customStyle="1" w:styleId="9">
    <w:name w:val="默认"/>
    <w:qFormat/>
    <w:uiPriority w:val="0"/>
    <w:rPr>
      <w:rFonts w:hint="eastAsia" w:ascii="Arial Unicode MS" w:hAnsi="Arial Unicode MS" w:eastAsia="Palatino" w:cs="Arial Unicode MS"/>
      <w:color w:val="000000"/>
      <w:kern w:val="0"/>
      <w:sz w:val="24"/>
      <w:szCs w:val="24"/>
      <w:lang w:val="zh-TW" w:eastAsia="zh-TW" w:bidi="ar-SA"/>
    </w:rPr>
  </w:style>
  <w:style w:type="character" w:customStyle="1" w:styleId="10">
    <w:name w:val="日期 Char"/>
    <w:basedOn w:val="7"/>
    <w:link w:val="3"/>
    <w:semiHidden/>
    <w:qFormat/>
    <w:uiPriority w:val="99"/>
  </w:style>
  <w:style w:type="character" w:customStyle="1" w:styleId="11">
    <w:name w:val="正文文本 Char"/>
    <w:basedOn w:val="7"/>
    <w:link w:val="2"/>
    <w:qFormat/>
    <w:uiPriority w:val="99"/>
    <w:rPr>
      <w:rFonts w:ascii="Times New Roman" w:hAnsi="Times New Roman" w:eastAsia="宋体" w:cs="Times New Roman"/>
      <w:szCs w:val="24"/>
    </w:rPr>
  </w:style>
  <w:style w:type="character" w:customStyle="1" w:styleId="12">
    <w:name w:val="页眉 Char"/>
    <w:basedOn w:val="7"/>
    <w:link w:val="5"/>
    <w:semiHidden/>
    <w:qFormat/>
    <w:uiPriority w:val="99"/>
    <w:rPr>
      <w:rFonts w:ascii="Times New Roman" w:hAnsi="Times New Roman" w:eastAsia="宋体" w:cs="Times New Roman"/>
      <w:sz w:val="18"/>
      <w:szCs w:val="18"/>
    </w:rPr>
  </w:style>
  <w:style w:type="character" w:customStyle="1" w:styleId="13">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7767</Words>
  <Characters>7958</Characters>
  <Lines>69</Lines>
  <Paragraphs>19</Paragraphs>
  <TotalTime>10</TotalTime>
  <ScaleCrop>false</ScaleCrop>
  <LinksUpToDate>false</LinksUpToDate>
  <CharactersWithSpaces>8019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2023-06-30T01:40:00Z</dcterms:created>
  <dc:creator>张书钰</dc:creator>
  <cp:lastModifiedBy>赖秋洁</cp:lastModifiedBy>
  <cp:lastPrinted>2023-06-30T01:37:00Z</cp:lastPrinted>
  <dcterms:modified xsi:type="dcterms:W3CDTF">2023-07-05T08:49:40Z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EC4BFEBF7EA249BB98A6856B371D0755</vt:lpwstr>
  </property>
</Properties>
</file>