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2F" w:rsidRPr="00B85D2F" w:rsidRDefault="00B85D2F" w:rsidP="001A5F9F">
      <w:pPr>
        <w:snapToGrid w:val="0"/>
        <w:spacing w:afterLines="50" w:line="46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40"/>
          <w:szCs w:val="40"/>
        </w:rPr>
      </w:pPr>
      <w:r w:rsidRPr="00B85D2F">
        <w:rPr>
          <w:rFonts w:ascii="微软雅黑" w:eastAsia="微软雅黑" w:hAnsi="微软雅黑" w:cs="微软雅黑" w:hint="eastAsia"/>
          <w:b/>
          <w:bCs/>
          <w:color w:val="000000" w:themeColor="text1"/>
          <w:sz w:val="40"/>
          <w:szCs w:val="40"/>
        </w:rPr>
        <w:t>涪陵区崇义街道2023年5月低保人员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40"/>
          <w:szCs w:val="40"/>
        </w:rPr>
        <w:t>调减、停发</w:t>
      </w:r>
      <w:r w:rsidRPr="00B85D2F">
        <w:rPr>
          <w:rFonts w:ascii="微软雅黑" w:eastAsia="微软雅黑" w:hAnsi="微软雅黑" w:cs="微软雅黑" w:hint="eastAsia"/>
          <w:b/>
          <w:bCs/>
          <w:color w:val="000000" w:themeColor="text1"/>
          <w:sz w:val="40"/>
          <w:szCs w:val="40"/>
        </w:rPr>
        <w:t>公示</w:t>
      </w:r>
    </w:p>
    <w:tbl>
      <w:tblPr>
        <w:tblW w:w="4388" w:type="pct"/>
        <w:jc w:val="center"/>
        <w:tblInd w:w="-362" w:type="dxa"/>
        <w:tblLayout w:type="fixed"/>
        <w:tblLook w:val="04A0"/>
      </w:tblPr>
      <w:tblGrid>
        <w:gridCol w:w="2389"/>
        <w:gridCol w:w="1913"/>
        <w:gridCol w:w="1388"/>
        <w:gridCol w:w="1648"/>
        <w:gridCol w:w="1648"/>
        <w:gridCol w:w="1648"/>
        <w:gridCol w:w="1645"/>
      </w:tblGrid>
      <w:tr w:rsidR="00B85D2F" w:rsidRPr="00B85D2F" w:rsidTr="001A5F9F">
        <w:trPr>
          <w:trHeight w:val="804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居委会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申请人（户主）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操作类型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保障人数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保障金额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停发成员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对象类别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2"/>
                <w:szCs w:val="22"/>
              </w:rPr>
              <w:t>移民小区管理委员会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郑树芳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1494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况明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蔡家坡社区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张晓莉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517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张晓莉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红光社区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袁正淑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577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王德辉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皮家街社区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徐龙兴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667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徐龙兴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天子殿社区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陶隆均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528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夏兴会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荔枝园社区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马小玉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717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马小玉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皮家街社区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刘代蓉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1927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姚送月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C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皮家街社区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李小红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717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李小红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2"/>
                <w:szCs w:val="22"/>
              </w:rPr>
              <w:t>移民小区管理委员会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冯明学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592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王平淑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B85D2F" w:rsidRPr="00B85D2F" w:rsidTr="001A5F9F">
        <w:trPr>
          <w:trHeight w:val="595"/>
          <w:jc w:val="center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皮家街社区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传光兰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592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文承丽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D2F" w:rsidRPr="00B85D2F" w:rsidRDefault="00B85D2F" w:rsidP="00B85D2F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B85D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</w:tbl>
    <w:p w:rsidR="00DF653E" w:rsidRPr="00B85D2F" w:rsidRDefault="00DF653E">
      <w:pPr>
        <w:rPr>
          <w:color w:val="000000" w:themeColor="text1"/>
        </w:rPr>
      </w:pPr>
    </w:p>
    <w:sectPr w:rsidR="00DF653E" w:rsidRPr="00B85D2F" w:rsidSect="00B85D2F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RlYjczMGM3MWY2NDAwNDI1MDQ4MGYyNTM0ZGM0MTEifQ=="/>
  </w:docVars>
  <w:rsids>
    <w:rsidRoot w:val="00DF653E"/>
    <w:rsid w:val="001A5F9F"/>
    <w:rsid w:val="008400A5"/>
    <w:rsid w:val="009E7751"/>
    <w:rsid w:val="00B85D2F"/>
    <w:rsid w:val="00BC0D0A"/>
    <w:rsid w:val="00DF653E"/>
    <w:rsid w:val="08E3141C"/>
    <w:rsid w:val="2891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5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26A35-8713-475B-BB00-0261F2A4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王茂君</cp:lastModifiedBy>
  <cp:revision>2</cp:revision>
  <dcterms:created xsi:type="dcterms:W3CDTF">2023-07-24T03:23:00Z</dcterms:created>
  <dcterms:modified xsi:type="dcterms:W3CDTF">2023-07-24T03:23:00Z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D86F0518BDC040ADBEB3FA8AB0ECF906_12</vt:lpwstr>
  </property>
</Properties>
</file>