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19" w:rsidRPr="00EA6611" w:rsidRDefault="00243019" w:rsidP="006A2E28">
      <w:pPr>
        <w:spacing w:afterLines="50" w:line="460" w:lineRule="exact"/>
        <w:jc w:val="center"/>
        <w:rPr>
          <w:rFonts w:ascii="微软雅黑" w:eastAsia="微软雅黑" w:hAnsi="微软雅黑" w:cs="微软雅黑"/>
          <w:b/>
          <w:bCs/>
          <w:color w:val="000000" w:themeColor="text1"/>
          <w:sz w:val="32"/>
          <w:szCs w:val="32"/>
        </w:rPr>
      </w:pPr>
      <w:r w:rsidRPr="00EA6611"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涪陵区崇义街道2023年</w:t>
      </w:r>
      <w:r w:rsidR="00225AEF" w:rsidRPr="00EA6611"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11</w:t>
      </w:r>
      <w:r w:rsidRPr="00EA6611">
        <w:rPr>
          <w:rFonts w:ascii="微软雅黑" w:eastAsia="微软雅黑" w:hAnsi="微软雅黑" w:cs="微软雅黑" w:hint="eastAsia"/>
          <w:b/>
          <w:bCs/>
          <w:color w:val="000000" w:themeColor="text1"/>
          <w:sz w:val="32"/>
          <w:szCs w:val="32"/>
        </w:rPr>
        <w:t>月低保人员调减、停发公示</w:t>
      </w:r>
    </w:p>
    <w:tbl>
      <w:tblPr>
        <w:tblW w:w="4980" w:type="pct"/>
        <w:tblInd w:w="-34" w:type="dxa"/>
        <w:tblLayout w:type="fixed"/>
        <w:tblLook w:val="04A0"/>
      </w:tblPr>
      <w:tblGrid>
        <w:gridCol w:w="2401"/>
        <w:gridCol w:w="1836"/>
        <w:gridCol w:w="2070"/>
        <w:gridCol w:w="1954"/>
        <w:gridCol w:w="1954"/>
        <w:gridCol w:w="1954"/>
        <w:gridCol w:w="1948"/>
      </w:tblGrid>
      <w:tr w:rsidR="006A2E28" w:rsidRPr="00243019" w:rsidTr="006A2E28">
        <w:trPr>
          <w:trHeight w:val="356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906" w:rsidRPr="00243019" w:rsidRDefault="003C4906" w:rsidP="003C4906">
            <w:pPr>
              <w:widowControl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bookmarkStart w:id="0" w:name="_GoBack" w:colFirst="0" w:colLast="7"/>
            <w:r w:rsidRPr="00243019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居委会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906" w:rsidRPr="00243019" w:rsidRDefault="003C4906">
            <w:pPr>
              <w:widowControl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 w:rsidRPr="00243019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申请人（户主）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906" w:rsidRPr="00243019" w:rsidRDefault="003C4906">
            <w:pPr>
              <w:widowControl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 w:rsidRPr="00243019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操作类型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906" w:rsidRPr="00243019" w:rsidRDefault="003C4906">
            <w:pPr>
              <w:widowControl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 w:rsidRPr="00243019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保障人数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906" w:rsidRPr="00243019" w:rsidRDefault="003C4906">
            <w:pPr>
              <w:widowControl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 w:rsidRPr="00243019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保障金额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906" w:rsidRPr="00243019" w:rsidRDefault="003C4906">
            <w:pPr>
              <w:widowControl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 w:rsidRPr="00243019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停发成员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906" w:rsidRPr="00243019" w:rsidRDefault="003C4906">
            <w:pPr>
              <w:widowControl/>
              <w:spacing w:line="46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 w:themeColor="text1"/>
                <w:sz w:val="24"/>
              </w:rPr>
            </w:pPr>
            <w:r w:rsidRPr="00243019"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kern w:val="0"/>
                <w:sz w:val="24"/>
              </w:rPr>
              <w:t>对象类别</w:t>
            </w:r>
          </w:p>
        </w:tc>
      </w:tr>
      <w:bookmarkEnd w:id="0"/>
      <w:tr w:rsidR="006A2E28" w:rsidRPr="00243019" w:rsidTr="006A2E28">
        <w:trPr>
          <w:trHeight w:val="473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906" w:rsidRPr="00243019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秋月门社区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906" w:rsidRPr="00243019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袁军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906" w:rsidRPr="00243019" w:rsidRDefault="009F5AF2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停发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906" w:rsidRPr="00243019" w:rsidRDefault="009F5AF2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906" w:rsidRPr="00243019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735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906" w:rsidRPr="00243019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袁军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4906" w:rsidRPr="00243019" w:rsidRDefault="009F5AF2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B</w:t>
            </w:r>
          </w:p>
        </w:tc>
      </w:tr>
      <w:tr w:rsidR="006A2E28" w:rsidRPr="00243019" w:rsidTr="006A2E28">
        <w:trPr>
          <w:trHeight w:val="473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CCC" w:rsidRPr="00243019" w:rsidRDefault="004756AC" w:rsidP="00C9469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天子殿社区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CCC" w:rsidRPr="00243019" w:rsidRDefault="004756AC" w:rsidP="00C9469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周明会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CCC" w:rsidRPr="00243019" w:rsidRDefault="00A33CCC" w:rsidP="00C9469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停发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CCC" w:rsidRPr="00243019" w:rsidRDefault="00A33CCC" w:rsidP="00C9469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CCC" w:rsidRPr="00243019" w:rsidRDefault="004756AC" w:rsidP="00C9469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835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CCC" w:rsidRPr="00243019" w:rsidRDefault="004756AC" w:rsidP="00C9469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周明会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CCC" w:rsidRPr="00243019" w:rsidRDefault="004756AC" w:rsidP="00C9469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A</w:t>
            </w:r>
          </w:p>
        </w:tc>
      </w:tr>
      <w:tr w:rsidR="006A2E28" w:rsidRPr="00243019" w:rsidTr="006A2E28">
        <w:trPr>
          <w:trHeight w:val="473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CCC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皮家街社区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CCC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王秀英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CCC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调减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CCC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CCC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1327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CCC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范建军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3CCC" w:rsidRDefault="00CF53F7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B</w:t>
            </w:r>
          </w:p>
        </w:tc>
      </w:tr>
      <w:tr w:rsidR="006A2E28" w:rsidRPr="00243019" w:rsidTr="006A2E28">
        <w:trPr>
          <w:trHeight w:val="473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Default="004756AC" w:rsidP="006A196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皮家街社区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Default="004756AC" w:rsidP="006A196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邱友志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Default="004756AC" w:rsidP="006A196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调减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Default="004756AC" w:rsidP="006A196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Default="004756AC" w:rsidP="006A196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2004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Default="004756AC" w:rsidP="006A196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邱凤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Default="003905B8" w:rsidP="006A196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B</w:t>
            </w:r>
          </w:p>
        </w:tc>
      </w:tr>
      <w:tr w:rsidR="006A2E28" w:rsidRPr="00243019" w:rsidTr="006A2E28">
        <w:trPr>
          <w:trHeight w:val="473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Pr="00243019" w:rsidRDefault="004756AC" w:rsidP="006A196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皮家街社区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Pr="00243019" w:rsidRDefault="004756AC" w:rsidP="006A196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张国栋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Pr="00243019" w:rsidRDefault="003905B8" w:rsidP="006A196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调减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Pr="00243019" w:rsidRDefault="003905B8" w:rsidP="006A196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Pr="00243019" w:rsidRDefault="004756AC" w:rsidP="006A196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1470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Pr="00243019" w:rsidRDefault="004756AC" w:rsidP="006A196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张峻炜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Pr="00243019" w:rsidRDefault="003905B8" w:rsidP="006A1968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B</w:t>
            </w:r>
          </w:p>
        </w:tc>
      </w:tr>
      <w:tr w:rsidR="006A2E28" w:rsidRPr="00243019" w:rsidTr="006A2E28">
        <w:trPr>
          <w:trHeight w:val="473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皮家街社区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代朝辉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Default="003905B8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调减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Default="003905B8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1070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代琳睿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Default="003905B8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B</w:t>
            </w:r>
          </w:p>
        </w:tc>
      </w:tr>
      <w:tr w:rsidR="006A2E28" w:rsidRPr="00243019" w:rsidTr="006A2E28">
        <w:trPr>
          <w:trHeight w:val="473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6AC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皮家街社区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6AC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傅小波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6AC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调减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6AC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6AC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1470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6AC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傅瀚冰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56AC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B</w:t>
            </w:r>
          </w:p>
        </w:tc>
      </w:tr>
      <w:tr w:rsidR="006A2E28" w:rsidRPr="00243019" w:rsidTr="006A2E28">
        <w:trPr>
          <w:trHeight w:val="473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Pr="00243019" w:rsidRDefault="003905B8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蔡家坡社区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Pr="00243019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沈继峰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Pr="00243019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调减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Pr="00243019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Pr="00243019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1360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Pr="00243019" w:rsidRDefault="004756AC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沈玲红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05B8" w:rsidRPr="00243019" w:rsidRDefault="00332DF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A</w:t>
            </w:r>
          </w:p>
        </w:tc>
      </w:tr>
      <w:tr w:rsidR="006A2E28" w:rsidRPr="00243019" w:rsidTr="006A2E28">
        <w:trPr>
          <w:trHeight w:val="473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双宝社区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韩春玉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调减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1844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陶晴天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B</w:t>
            </w:r>
          </w:p>
        </w:tc>
      </w:tr>
      <w:tr w:rsidR="006A2E28" w:rsidRPr="00243019" w:rsidTr="006A2E28">
        <w:trPr>
          <w:trHeight w:val="473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双宝社区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韩春玉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调减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1844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陶赢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B</w:t>
            </w:r>
          </w:p>
        </w:tc>
      </w:tr>
      <w:tr w:rsidR="006A2E28" w:rsidRPr="00243019" w:rsidTr="006A2E28">
        <w:trPr>
          <w:trHeight w:val="473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蔡家坡社区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唐家政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停发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585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唐家政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B</w:t>
            </w:r>
          </w:p>
        </w:tc>
      </w:tr>
      <w:tr w:rsidR="006A2E28" w:rsidRPr="00243019" w:rsidTr="006A2E28">
        <w:trPr>
          <w:trHeight w:val="473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荔枝园社区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胡志君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停发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535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胡志君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F83" w:rsidRDefault="00811F83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B</w:t>
            </w:r>
          </w:p>
        </w:tc>
      </w:tr>
      <w:tr w:rsidR="006A2E28" w:rsidRPr="00243019" w:rsidTr="006A2E28">
        <w:trPr>
          <w:trHeight w:val="473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5AA" w:rsidRDefault="00EA15AA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白鹤梁社区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5AA" w:rsidRDefault="00EA15AA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郎成富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5AA" w:rsidRDefault="00EA15AA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停发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5AA" w:rsidRDefault="00EA15AA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5AA" w:rsidRDefault="00EA15AA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685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5AA" w:rsidRDefault="00EA15AA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郎成富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15AA" w:rsidRDefault="00EA15AA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B</w:t>
            </w:r>
          </w:p>
        </w:tc>
      </w:tr>
      <w:tr w:rsidR="006A2E28" w:rsidRPr="00243019" w:rsidTr="006A2E28">
        <w:trPr>
          <w:trHeight w:val="473"/>
        </w:trPr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AA0" w:rsidRDefault="006E3AA0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皮家街社区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AA0" w:rsidRDefault="006E3AA0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陈强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AA0" w:rsidRDefault="006E3AA0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停发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AA0" w:rsidRDefault="006E3AA0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AA0" w:rsidRDefault="006E3AA0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585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AA0" w:rsidRDefault="006E3AA0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陈强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AA0" w:rsidRDefault="006E3AA0" w:rsidP="00F87125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4"/>
              </w:rPr>
              <w:t>B</w:t>
            </w:r>
          </w:p>
        </w:tc>
      </w:tr>
    </w:tbl>
    <w:p w:rsidR="000B15DE" w:rsidRPr="00243019" w:rsidRDefault="000B15DE">
      <w:pPr>
        <w:spacing w:line="460" w:lineRule="exact"/>
        <w:rPr>
          <w:rFonts w:ascii="微软雅黑" w:eastAsia="微软雅黑" w:hAnsi="微软雅黑" w:cs="微软雅黑"/>
          <w:color w:val="000000" w:themeColor="text1"/>
          <w:sz w:val="24"/>
        </w:rPr>
      </w:pPr>
    </w:p>
    <w:sectPr w:rsidR="000B15DE" w:rsidRPr="00243019" w:rsidSect="000B15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RlYjczMGM3MWY2NDAwNDI1MDQ4MGYyNTM0ZGM0MTEifQ=="/>
  </w:docVars>
  <w:rsids>
    <w:rsidRoot w:val="000B15DE"/>
    <w:rsid w:val="0007205A"/>
    <w:rsid w:val="00087F57"/>
    <w:rsid w:val="000B15DE"/>
    <w:rsid w:val="000D7446"/>
    <w:rsid w:val="00154EE2"/>
    <w:rsid w:val="001B4618"/>
    <w:rsid w:val="001D3080"/>
    <w:rsid w:val="002044CA"/>
    <w:rsid w:val="00225AEF"/>
    <w:rsid w:val="00236300"/>
    <w:rsid w:val="00243019"/>
    <w:rsid w:val="002637E1"/>
    <w:rsid w:val="002918A4"/>
    <w:rsid w:val="00324490"/>
    <w:rsid w:val="00332DF3"/>
    <w:rsid w:val="00340673"/>
    <w:rsid w:val="003905B8"/>
    <w:rsid w:val="003C4906"/>
    <w:rsid w:val="003D0946"/>
    <w:rsid w:val="00452D0B"/>
    <w:rsid w:val="004756AC"/>
    <w:rsid w:val="004906BB"/>
    <w:rsid w:val="004E51FF"/>
    <w:rsid w:val="0058235B"/>
    <w:rsid w:val="005A0339"/>
    <w:rsid w:val="005D71E7"/>
    <w:rsid w:val="0062262E"/>
    <w:rsid w:val="006A1FCF"/>
    <w:rsid w:val="006A2E28"/>
    <w:rsid w:val="006E2E93"/>
    <w:rsid w:val="006E3AA0"/>
    <w:rsid w:val="007065F4"/>
    <w:rsid w:val="007B72B9"/>
    <w:rsid w:val="007C3271"/>
    <w:rsid w:val="007D2F90"/>
    <w:rsid w:val="00811F83"/>
    <w:rsid w:val="008215D9"/>
    <w:rsid w:val="008371FF"/>
    <w:rsid w:val="0086238C"/>
    <w:rsid w:val="009056EB"/>
    <w:rsid w:val="009735D8"/>
    <w:rsid w:val="009930F4"/>
    <w:rsid w:val="0099363F"/>
    <w:rsid w:val="009F5AF2"/>
    <w:rsid w:val="00A33CCC"/>
    <w:rsid w:val="00A52566"/>
    <w:rsid w:val="00A85242"/>
    <w:rsid w:val="00AE27B9"/>
    <w:rsid w:val="00B44F6F"/>
    <w:rsid w:val="00B93CB9"/>
    <w:rsid w:val="00BD2652"/>
    <w:rsid w:val="00CD1BD8"/>
    <w:rsid w:val="00CE111C"/>
    <w:rsid w:val="00CF53F7"/>
    <w:rsid w:val="00D65686"/>
    <w:rsid w:val="00DD2F49"/>
    <w:rsid w:val="00E85368"/>
    <w:rsid w:val="00EA15AA"/>
    <w:rsid w:val="00EA6611"/>
    <w:rsid w:val="00EC38D7"/>
    <w:rsid w:val="00ED1438"/>
    <w:rsid w:val="00F87125"/>
    <w:rsid w:val="00FC557F"/>
    <w:rsid w:val="00FC5808"/>
    <w:rsid w:val="00FC7CB1"/>
    <w:rsid w:val="00FF6FB8"/>
    <w:rsid w:val="165E1BAD"/>
    <w:rsid w:val="7A53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5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89</cp:revision>
  <dcterms:created xsi:type="dcterms:W3CDTF">2023-07-14T09:13:00Z</dcterms:created>
  <dcterms:modified xsi:type="dcterms:W3CDTF">2023-10-31T02:46:00Z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1ADA31D2AB8A4FD69DA738C6D53ADD60_12</vt:lpwstr>
  </property>
</Properties>
</file>