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napToGrid w:val="0"/>
        <w:spacing w:line="440" w:lineRule="exact"/>
        <w:rPr>
          <w:rFonts w:ascii="方正仿宋_GBK" w:cs="方正小标宋_GBK"/>
          <w:color w:val="FF0000"/>
          <w:spacing w:val="-20"/>
          <w:w w:val="58"/>
          <w:lang w:val="zh-CN"/>
        </w:rPr>
      </w:pPr>
    </w:p>
    <w:p>
      <w:pPr>
        <w:autoSpaceDE w:val="0"/>
        <w:autoSpaceDN w:val="0"/>
        <w:adjustRightInd w:val="0"/>
        <w:spacing w:line="1300" w:lineRule="exact"/>
        <w:jc w:val="center"/>
        <w:rPr>
          <w:rFonts w:ascii="方正小标宋_GBK" w:eastAsia="方正小标宋_GBK" w:cs="方正小标宋_GBK"/>
          <w:color w:val="FF0000"/>
          <w:spacing w:val="-51"/>
          <w:w w:val="58"/>
          <w:sz w:val="112"/>
          <w:szCs w:val="112"/>
          <w:lang w:val="zh-CN"/>
        </w:rPr>
      </w:pPr>
      <w:r>
        <w:rPr>
          <w:rFonts w:hint="eastAsia" w:ascii="方正小标宋_GBK" w:eastAsia="方正小标宋_GBK" w:cs="方正小标宋_GBK"/>
          <w:color w:val="FF0000"/>
          <w:spacing w:val="-51"/>
          <w:w w:val="58"/>
          <w:sz w:val="112"/>
          <w:szCs w:val="112"/>
          <w:lang w:val="zh-CN"/>
        </w:rPr>
        <w:t>重庆市涪陵区大木乡人民政府文件</w:t>
      </w:r>
    </w:p>
    <w:p>
      <w:pPr>
        <w:autoSpaceDE w:val="0"/>
        <w:autoSpaceDN w:val="0"/>
        <w:adjustRightInd w:val="0"/>
        <w:spacing w:line="240" w:lineRule="exact"/>
        <w:jc w:val="center"/>
        <w:rPr>
          <w:rFonts w:ascii="方正仿宋_GBK" w:eastAsia="宋体" w:cs="方正仿宋_GBK"/>
          <w:sz w:val="21"/>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autoSpaceDE w:val="0"/>
        <w:autoSpaceDN w:val="0"/>
        <w:adjustRightInd w:val="0"/>
        <w:spacing w:line="240" w:lineRule="exact"/>
        <w:jc w:val="center"/>
        <w:rPr>
          <w:rFonts w:ascii="方正仿宋_GBK" w:cs="方正仿宋_GBK"/>
          <w:lang w:val="zh-CN"/>
        </w:rPr>
      </w:pPr>
    </w:p>
    <w:p>
      <w:pPr>
        <w:tabs>
          <w:tab w:val="left" w:pos="8505"/>
        </w:tabs>
        <w:autoSpaceDE w:val="0"/>
        <w:autoSpaceDN w:val="0"/>
        <w:adjustRightInd w:val="0"/>
        <w:spacing w:line="560" w:lineRule="exact"/>
        <w:ind w:firstLine="320" w:firstLineChars="100"/>
        <w:jc w:val="center"/>
        <w:rPr>
          <w:rFonts w:ascii="方正仿宋_GBK" w:cs="方正楷体_GBK"/>
          <w:lang w:val="zh-CN"/>
        </w:rPr>
      </w:pPr>
      <w:r>
        <w:rPr>
          <w:rFonts w:hint="eastAsia" w:ascii="方正仿宋_GBK" w:cs="方正仿宋_GBK"/>
          <w:lang w:val="zh-CN"/>
        </w:rPr>
        <w:t>涪大木府发〔</w:t>
      </w:r>
      <w:r>
        <w:rPr>
          <w:rFonts w:ascii="方正仿宋_GBK" w:cs="方正仿宋_GBK"/>
          <w:lang w:val="zh-CN"/>
        </w:rPr>
        <w:t>2</w:t>
      </w:r>
      <w:r>
        <w:rPr>
          <w:rFonts w:hint="eastAsia" w:ascii="方正仿宋_GBK" w:cs="方正仿宋_GBK"/>
        </w:rPr>
        <w:t>02</w:t>
      </w:r>
      <w:r>
        <w:rPr>
          <w:rFonts w:hint="eastAsia" w:ascii="方正仿宋_GBK" w:cs="方正仿宋_GBK"/>
          <w:lang w:val="en-US" w:eastAsia="zh-CN"/>
        </w:rPr>
        <w:t>4</w:t>
      </w:r>
      <w:r>
        <w:rPr>
          <w:rFonts w:hint="eastAsia" w:ascii="方正仿宋_GBK" w:cs="方正仿宋_GBK"/>
          <w:lang w:val="zh-CN"/>
        </w:rPr>
        <w:t>〕</w:t>
      </w:r>
      <w:r>
        <w:rPr>
          <w:rFonts w:hint="eastAsia" w:ascii="方正仿宋_GBK" w:cs="方正仿宋_GBK"/>
          <w:lang w:val="en-US" w:eastAsia="zh-CN"/>
        </w:rPr>
        <w:t>39</w:t>
      </w:r>
      <w:r>
        <w:rPr>
          <w:rFonts w:hint="eastAsia" w:ascii="方正仿宋_GBK" w:cs="方正仿宋_GBK"/>
          <w:lang w:val="zh-CN"/>
        </w:rPr>
        <w:t>号</w:t>
      </w:r>
    </w:p>
    <w:p>
      <w:pPr>
        <w:autoSpaceDE w:val="0"/>
        <w:autoSpaceDN w:val="0"/>
        <w:adjustRightInd w:val="0"/>
        <w:spacing w:line="440" w:lineRule="exact"/>
        <w:jc w:val="center"/>
        <w:rPr>
          <w:rFonts w:ascii="方正小标宋_GBK" w:eastAsia="方正小标宋_GBK" w:cs="方正小标宋_GBK"/>
          <w:color w:val="FF0000"/>
          <w:sz w:val="100"/>
          <w:szCs w:val="100"/>
          <w:lang w:val="zh-CN"/>
        </w:rPr>
      </w:pPr>
      <w:r>
        <mc:AlternateContent>
          <mc:Choice Requires="wps">
            <w:drawing>
              <wp:anchor distT="0" distB="0" distL="114300" distR="114300" simplePos="0" relativeHeight="251660288" behindDoc="0" locked="0" layoutInCell="1" allowOverlap="1">
                <wp:simplePos x="0" y="0"/>
                <wp:positionH relativeFrom="column">
                  <wp:posOffset>-201295</wp:posOffset>
                </wp:positionH>
                <wp:positionV relativeFrom="paragraph">
                  <wp:posOffset>132080</wp:posOffset>
                </wp:positionV>
                <wp:extent cx="5791200" cy="4445"/>
                <wp:effectExtent l="0" t="0" r="19050" b="34290"/>
                <wp:wrapNone/>
                <wp:docPr id="10" name="直线 3"/>
                <wp:cNvGraphicFramePr/>
                <a:graphic xmlns:a="http://schemas.openxmlformats.org/drawingml/2006/main">
                  <a:graphicData uri="http://schemas.microsoft.com/office/word/2010/wordprocessingShape">
                    <wps:wsp>
                      <wps:cNvCnPr/>
                      <wps:spPr>
                        <a:xfrm>
                          <a:off x="0" y="0"/>
                          <a:ext cx="5791200" cy="4233"/>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15.85pt;margin-top:10.4pt;height:0.35pt;width:456pt;z-index:251660288;mso-width-relative:page;mso-height-relative:page;" filled="f" stroked="t" coordsize="21600,21600" o:gfxdata="UEsDBAoAAAAAAIdO4kAAAAAAAAAAAAAAAAAEAAAAZHJzL1BLAwQUAAAACACHTuJAeOvr5tcAAAAJ&#10;AQAADwAAAGRycy9kb3ducmV2LnhtbE2Py07DMBBF90j8gzVI7FrbrRqiEKcLEEiwo1Cq7tx4Ekf4&#10;EcXug79nWMFyZo7unFuvL96xE05piEGBnAtgGNpohtAr+Hh/mpXAUtbBaBcDKvjGBOvm+qrWlYnn&#10;8IanTe4ZhYRUaQU257HiPLUWvU7zOGKgWxcnrzONU8/NpM8U7h1fCFFwr4dAH6we8cFi+7U5egUv&#10;n7g12/3r4yo6I7vdc5E6Wyh1eyPFPbCMl/wHw68+qUNDTod4DCYxp2C2lHeEKlgIqkBAWYolsAMt&#10;5Ap4U/P/DZofUEsDBBQAAAAIAIdO4kDw1jb65gEAANQDAAAOAAAAZHJzL2Uyb0RvYy54bWytU0uS&#10;0zAQ3VPFHVTaEzuZGT6uOLOYEDYUpGrgAB1JtlWlX6k1cXIWrsGKDceZa9CSQwaGTRZ4Ibda3a/7&#10;PbWWtwdr2F5F1N61fD6rOVNOeKld3/KvXzav3nKGCZwE451q+VEhv129fLEcQ6MWfvBGqsgIxGEz&#10;hpYPKYWmqlAMygLOfFCODjsfLSTaxr6SEUZCt6Za1PXravRRhuiFQiTvejrkJ8R4CaDvOi3U2osH&#10;q1yaUKMykIgSDjogX5Vuu06J9LnrUCVmWk5MU1mpCNm7vFarJTR9hDBocWoBLmnhGScL2lHRM9Qa&#10;ErCHqP+BslpEj75LM+FtNREpihCLef1Mm/sBgipcSGoMZ9Hx/8GKT/ttZFrSJJAkDizd+OO3748/&#10;frKrLM4YsKGYO7eNpx2GbcxMD120+U8c2KEIejwLqg6JCXLevHk3pzvnTNDZ9eKqQFZPuSFi+qC8&#10;ZdloudEu04UG9h8xUT0K/R2S3caxseWLm+sCCTR8HV06odtABND1JRm90XKjjckpGPvdnYlsDzQA&#10;m01NX6ZFwH+F5SprwGGKK0fTaAwK5HsnWToGUsbRi+C5B6skZ0bRA8oWAUKTQJtLIqm0cdRBVnbS&#10;Mls7L49F4uKnyy49ngYzT9Of+5L99Bh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46+vm1wAA&#10;AAkBAAAPAAAAAAAAAAEAIAAAACIAAABkcnMvZG93bnJldi54bWxQSwECFAAUAAAACACHTuJA8NY2&#10;+uYBAADUAwAADgAAAAAAAAABACAAAAAmAQAAZHJzL2Uyb0RvYy54bWxQSwUGAAAAAAYABgBZAQAA&#10;fgUAAAAA&#10;">
                <v:fill on="f" focussize="0,0"/>
                <v:stroke weight="2pt" color="#FF0000" joinstyle="round"/>
                <v:imagedata o:title=""/>
                <o:lock v:ext="edit" aspectratio="f"/>
              </v:line>
            </w:pict>
          </mc:Fallback>
        </mc:AlternateContent>
      </w:r>
    </w:p>
    <w:p>
      <w:pPr>
        <w:spacing w:line="240" w:lineRule="exact"/>
        <w:rPr>
          <w:rFonts w:ascii="仿宋_GB2312" w:hAnsi="仿宋_GB2312" w:eastAsia="仿宋_GB2312" w:cs="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b w:val="0"/>
          <w:bCs w:val="0"/>
          <w:spacing w:val="-11"/>
          <w:sz w:val="44"/>
          <w:szCs w:val="44"/>
        </w:rPr>
      </w:pPr>
      <w:r>
        <w:rPr>
          <w:rFonts w:hint="eastAsia" w:ascii="方正小标宋_GBK" w:hAnsi="方正小标宋_GBK" w:eastAsia="方正小标宋_GBK" w:cs="方正小标宋_GBK"/>
          <w:b w:val="0"/>
          <w:bCs w:val="0"/>
          <w:spacing w:val="-11"/>
          <w:sz w:val="44"/>
          <w:szCs w:val="44"/>
        </w:rPr>
        <w:t>重庆市涪陵区大木乡人民政府</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eastAsia="方正小标宋_GBK"/>
          <w:sz w:val="44"/>
          <w:szCs w:val="44"/>
        </w:rPr>
      </w:pPr>
      <w:r>
        <w:rPr>
          <w:rFonts w:hint="eastAsia" w:ascii="方正小标宋_GBK" w:hAnsi="方正小标宋_GBK" w:eastAsia="方正小标宋_GBK" w:cs="方正小标宋_GBK"/>
          <w:b w:val="0"/>
          <w:bCs w:val="0"/>
          <w:spacing w:val="-11"/>
          <w:sz w:val="44"/>
          <w:szCs w:val="44"/>
        </w:rPr>
        <w:t>关于废止部分行政规范性文件的决定</w:t>
      </w:r>
    </w:p>
    <w:p>
      <w:pPr>
        <w:pStyle w:val="8"/>
        <w:tabs>
          <w:tab w:val="left" w:pos="145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0" w:beforeAutospacing="0" w:after="0" w:afterAutospacing="0" w:line="640" w:lineRule="exact"/>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各村（居）民委员会、</w:t>
      </w:r>
      <w:r>
        <w:rPr>
          <w:rFonts w:hint="eastAsia" w:ascii="方正仿宋_GBK" w:hAnsi="方正仿宋_GBK" w:cs="方正仿宋_GBK"/>
          <w:sz w:val="32"/>
          <w:szCs w:val="32"/>
          <w:lang w:eastAsia="zh-CN"/>
        </w:rPr>
        <w:t>乡辖</w:t>
      </w:r>
      <w:r>
        <w:rPr>
          <w:rFonts w:hint="eastAsia" w:ascii="方正仿宋_GBK" w:hAnsi="方正仿宋_GBK" w:eastAsia="方正仿宋_GBK" w:cs="方正仿宋_GBK"/>
          <w:sz w:val="32"/>
          <w:szCs w:val="32"/>
          <w:lang w:eastAsia="zh-CN"/>
        </w:rPr>
        <w:t>各部门、各有关单位：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根据《重庆市行政规范性文件管理办法》（渝府令〔2019〕329号）规定，</w:t>
      </w:r>
      <w:r>
        <w:rPr>
          <w:rFonts w:hint="eastAsia" w:ascii="方正仿宋_GBK" w:hAnsi="方正仿宋_GBK" w:cs="方正仿宋_GBK"/>
          <w:sz w:val="32"/>
          <w:szCs w:val="32"/>
          <w:lang w:eastAsia="zh-CN"/>
        </w:rPr>
        <w:t>按照</w:t>
      </w:r>
      <w:r>
        <w:rPr>
          <w:rFonts w:hint="eastAsia" w:ascii="方正仿宋_GBK" w:hAnsi="方正仿宋_GBK" w:eastAsia="方正仿宋_GBK" w:cs="方正仿宋_GBK"/>
          <w:sz w:val="32"/>
          <w:szCs w:val="32"/>
          <w:lang w:eastAsia="zh-CN"/>
        </w:rPr>
        <w:t>《重庆市涪陵区人大常委会办公室关于切实做好规范性文件集中清理和报备工作的通知》</w:t>
      </w:r>
      <w:r>
        <w:rPr>
          <w:rFonts w:hint="eastAsia" w:ascii="方正仿宋_GBK" w:hAnsi="方正仿宋_GBK" w:cs="方正仿宋_GBK"/>
          <w:sz w:val="32"/>
          <w:szCs w:val="32"/>
          <w:lang w:eastAsia="zh-CN"/>
        </w:rPr>
        <w:t>（涪人常办〔2024〕27号）要求，</w:t>
      </w:r>
      <w:r>
        <w:rPr>
          <w:rFonts w:hint="eastAsia" w:ascii="方正仿宋_GBK" w:hAnsi="方正仿宋_GBK" w:eastAsia="方正仿宋_GBK" w:cs="方正仿宋_GBK"/>
          <w:sz w:val="32"/>
          <w:szCs w:val="32"/>
          <w:lang w:eastAsia="zh-CN"/>
        </w:rPr>
        <w:t>经乡党委</w:t>
      </w:r>
      <w:r>
        <w:rPr>
          <w:rFonts w:hint="eastAsia" w:ascii="方正仿宋_GBK" w:hAnsi="方正仿宋_GBK" w:cs="方正仿宋_GBK"/>
          <w:sz w:val="32"/>
          <w:szCs w:val="32"/>
          <w:lang w:eastAsia="zh-CN"/>
        </w:rPr>
        <w:t>会议</w:t>
      </w:r>
      <w:r>
        <w:rPr>
          <w:rFonts w:hint="eastAsia" w:ascii="方正仿宋_GBK" w:hAnsi="方正仿宋_GBK" w:eastAsia="方正仿宋_GBK" w:cs="方正仿宋_GBK"/>
          <w:sz w:val="32"/>
          <w:szCs w:val="32"/>
          <w:lang w:eastAsia="zh-CN"/>
        </w:rPr>
        <w:t>审议通过</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eastAsia="zh-CN"/>
        </w:rPr>
        <w:t>决定</w:t>
      </w:r>
      <w:r>
        <w:rPr>
          <w:rFonts w:hint="eastAsia" w:ascii="方正仿宋_GBK" w:hAnsi="方正仿宋_GBK" w:cs="方正仿宋_GBK"/>
          <w:sz w:val="32"/>
          <w:szCs w:val="32"/>
          <w:lang w:eastAsia="zh-CN"/>
        </w:rPr>
        <w:t>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zh-CN" w:eastAsia="zh-CN"/>
        </w:rPr>
        <w:t>重庆市</w:t>
      </w:r>
      <w:r>
        <w:rPr>
          <w:rFonts w:hint="eastAsia" w:ascii="方正仿宋_GBK" w:hAnsi="方正仿宋_GBK" w:cs="方正仿宋_GBK"/>
          <w:sz w:val="32"/>
          <w:szCs w:val="32"/>
          <w:lang w:val="zh-CN" w:eastAsia="zh-CN"/>
        </w:rPr>
        <w:t>涪</w:t>
      </w:r>
      <w:r>
        <w:rPr>
          <w:rFonts w:hint="eastAsia" w:ascii="方正仿宋_GBK" w:hAnsi="方正仿宋_GBK" w:eastAsia="方正仿宋_GBK" w:cs="方正仿宋_GBK"/>
          <w:sz w:val="32"/>
          <w:szCs w:val="32"/>
          <w:lang w:val="zh-CN" w:eastAsia="zh-CN"/>
        </w:rPr>
        <w:t>陵区大木乡人民政府关于印发大木乡项目建设监督管理办法（试行）的通知</w:t>
      </w:r>
      <w:r>
        <w:rPr>
          <w:rFonts w:hint="eastAsia" w:ascii="方正仿宋_GBK" w:hAnsi="方正仿宋_GBK" w:cs="方正仿宋_GBK"/>
          <w:sz w:val="32"/>
          <w:szCs w:val="32"/>
          <w:lang w:eastAsia="zh-CN"/>
        </w:rPr>
        <w:t>》（</w:t>
      </w:r>
      <w:r>
        <w:rPr>
          <w:rFonts w:hint="eastAsia" w:ascii="方正仿宋_GBK" w:cs="方正仿宋_GBK"/>
          <w:lang w:val="zh-CN"/>
        </w:rPr>
        <w:t>大木府发〔</w:t>
      </w:r>
      <w:r>
        <w:rPr>
          <w:rFonts w:ascii="方正仿宋_GBK" w:cs="方正仿宋_GBK"/>
          <w:lang w:val="zh-CN"/>
        </w:rPr>
        <w:t>20</w:t>
      </w:r>
      <w:r>
        <w:rPr>
          <w:rFonts w:hint="eastAsia" w:ascii="方正仿宋_GBK" w:cs="方正仿宋_GBK"/>
          <w:lang w:val="en-US" w:eastAsia="zh-CN"/>
        </w:rPr>
        <w:t>21</w:t>
      </w:r>
      <w:r>
        <w:rPr>
          <w:rFonts w:hint="eastAsia" w:ascii="方正仿宋_GBK" w:cs="方正仿宋_GBK"/>
          <w:lang w:val="zh-CN"/>
        </w:rPr>
        <w:t>〕</w:t>
      </w:r>
      <w:r>
        <w:rPr>
          <w:rFonts w:hint="eastAsia" w:ascii="方正仿宋_GBK" w:cs="方正仿宋_GBK"/>
          <w:lang w:val="en-US" w:eastAsia="zh-CN"/>
        </w:rPr>
        <w:t>108</w:t>
      </w:r>
      <w:r>
        <w:rPr>
          <w:rFonts w:hint="eastAsia" w:ascii="方正仿宋_GBK" w:cs="方正仿宋_GBK"/>
          <w:lang w:val="zh-CN"/>
        </w:rPr>
        <w:t>号</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lang w:eastAsia="zh-CN"/>
        </w:rPr>
        <w:t>予以废止。</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本决定自公布之日起施行。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附件：涪陵区大木乡人民政府予以废止的行政规范性文件目录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重庆市涪陵区大木乡人民政府</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w:t>
      </w:r>
      <w:r>
        <w:rPr>
          <w:rFonts w:hint="eastAsia" w:ascii="方正仿宋_GBK" w:hAnsi="方正仿宋_GBK" w:cs="方正仿宋_GBK"/>
          <w:sz w:val="32"/>
          <w:szCs w:val="32"/>
          <w:lang w:val="en-US" w:eastAsia="zh-CN"/>
        </w:rPr>
        <w:t>4</w:t>
      </w:r>
      <w:r>
        <w:rPr>
          <w:rFonts w:hint="eastAsia" w:ascii="方正仿宋_GBK" w:hAnsi="方正仿宋_GBK" w:eastAsia="方正仿宋_GBK" w:cs="方正仿宋_GBK"/>
          <w:sz w:val="32"/>
          <w:szCs w:val="32"/>
          <w:lang w:val="en-US" w:eastAsia="zh-CN"/>
        </w:rPr>
        <w:t>年</w:t>
      </w:r>
      <w:r>
        <w:rPr>
          <w:rFonts w:hint="eastAsia" w:ascii="方正仿宋_GBK" w:hAnsi="方正仿宋_GBK" w:cs="方正仿宋_GBK"/>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eastAsia" w:ascii="方正仿宋_GBK" w:hAnsi="方正仿宋_GBK" w:cs="方正仿宋_GBK"/>
          <w:sz w:val="32"/>
          <w:szCs w:val="32"/>
          <w:lang w:val="en-US" w:eastAsia="zh-CN"/>
        </w:rPr>
        <w:t>2</w:t>
      </w:r>
      <w:bookmarkStart w:id="0" w:name="_GoBack"/>
      <w:bookmarkEnd w:id="0"/>
      <w:r>
        <w:rPr>
          <w:rFonts w:hint="eastAsia" w:ascii="方正仿宋_GBK" w:hAnsi="方正仿宋_GBK" w:eastAsia="方正仿宋_GBK" w:cs="方正仿宋_GBK"/>
          <w:sz w:val="32"/>
          <w:szCs w:val="32"/>
          <w:lang w:val="en-US" w:eastAsia="zh-CN"/>
        </w:rPr>
        <w:t>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val="0"/>
        <w:snapToGrid w:val="0"/>
        <w:spacing w:line="520" w:lineRule="exact"/>
        <w:ind w:firstLine="4480" w:firstLineChars="1400"/>
        <w:textAlignment w:val="auto"/>
        <w:rPr>
          <w:rFonts w:hint="default" w:ascii="方正仿宋_GBK" w:eastAsia="方正仿宋_GBK"/>
          <w:sz w:val="32"/>
          <w:szCs w:val="32"/>
          <w:lang w:val="en-US" w:eastAsia="zh-CN"/>
        </w:rPr>
        <w:sectPr>
          <w:pgSz w:w="11906" w:h="16838"/>
          <w:pgMar w:top="1440" w:right="1800" w:bottom="1440" w:left="1800" w:header="851" w:footer="992" w:gutter="0"/>
          <w:cols w:space="425" w:num="1"/>
          <w:docGrid w:type="lines" w:linePitch="312" w:charSpace="0"/>
        </w:sectPr>
      </w:pPr>
    </w:p>
    <w:p>
      <w:pPr>
        <w:spacing w:line="600" w:lineRule="exact"/>
        <w:rPr>
          <w:rFonts w:hint="eastAsia" w:ascii="方正黑体_GBK" w:eastAsia="方正黑体_GBK"/>
          <w:sz w:val="32"/>
          <w:szCs w:val="32"/>
        </w:rPr>
      </w:pPr>
      <w:r>
        <w:rPr>
          <w:rFonts w:hint="eastAsia" w:ascii="方正黑体_GBK" w:eastAsia="方正黑体_GBK"/>
          <w:sz w:val="32"/>
          <w:szCs w:val="32"/>
        </w:rPr>
        <w:t>附件</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涪陵区</w:t>
      </w:r>
      <w:r>
        <w:rPr>
          <w:rFonts w:hint="eastAsia" w:ascii="方正小标宋_GBK" w:eastAsia="方正小标宋_GBK"/>
          <w:sz w:val="44"/>
          <w:szCs w:val="44"/>
          <w:lang w:eastAsia="zh-CN"/>
        </w:rPr>
        <w:t>大木乡人民政府</w:t>
      </w:r>
      <w:r>
        <w:rPr>
          <w:rFonts w:hint="eastAsia" w:ascii="方正小标宋_GBK" w:eastAsia="方正小标宋_GBK"/>
          <w:sz w:val="44"/>
          <w:szCs w:val="44"/>
        </w:rPr>
        <w:t>予以废止的行政规范性文件目录</w:t>
      </w:r>
    </w:p>
    <w:p>
      <w:pPr>
        <w:spacing w:line="400" w:lineRule="exact"/>
        <w:jc w:val="left"/>
        <w:rPr>
          <w:rFonts w:hint="eastAsia" w:ascii="仿宋_GB2312" w:eastAsia="仿宋_GB2312"/>
          <w:sz w:val="28"/>
          <w:szCs w:val="28"/>
        </w:rPr>
      </w:pPr>
      <w:r>
        <w:rPr>
          <w:rFonts w:hint="eastAsia" w:ascii="仿宋_GB2312" w:eastAsia="仿宋_GB2312"/>
          <w:sz w:val="28"/>
          <w:szCs w:val="28"/>
        </w:rPr>
        <w:t xml:space="preserve">                              </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6546"/>
        <w:gridCol w:w="4032"/>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001" w:type="dxa"/>
            <w:noWrap w:val="0"/>
            <w:vAlign w:val="center"/>
          </w:tcPr>
          <w:p>
            <w:pPr>
              <w:spacing w:line="500" w:lineRule="exact"/>
              <w:jc w:val="center"/>
              <w:rPr>
                <w:rFonts w:hint="eastAsia" w:ascii="方正黑体_GBK" w:eastAsia="方正黑体_GBK"/>
                <w:sz w:val="28"/>
                <w:szCs w:val="28"/>
              </w:rPr>
            </w:pPr>
            <w:r>
              <w:rPr>
                <w:rFonts w:hint="eastAsia" w:ascii="方正黑体_GBK" w:eastAsia="方正黑体_GBK"/>
                <w:sz w:val="28"/>
                <w:szCs w:val="28"/>
              </w:rPr>
              <w:t>序号</w:t>
            </w:r>
          </w:p>
        </w:tc>
        <w:tc>
          <w:tcPr>
            <w:tcW w:w="6546" w:type="dxa"/>
            <w:noWrap w:val="0"/>
            <w:vAlign w:val="center"/>
          </w:tcPr>
          <w:p>
            <w:pPr>
              <w:spacing w:line="500" w:lineRule="exact"/>
              <w:jc w:val="center"/>
              <w:rPr>
                <w:rFonts w:hint="eastAsia" w:ascii="方正黑体_GBK" w:eastAsia="方正黑体_GBK"/>
                <w:sz w:val="28"/>
                <w:szCs w:val="28"/>
              </w:rPr>
            </w:pPr>
            <w:r>
              <w:rPr>
                <w:rFonts w:hint="eastAsia" w:ascii="方正黑体_GBK" w:eastAsia="方正黑体_GBK"/>
                <w:sz w:val="28"/>
                <w:szCs w:val="28"/>
              </w:rPr>
              <w:t>文件名称</w:t>
            </w:r>
          </w:p>
        </w:tc>
        <w:tc>
          <w:tcPr>
            <w:tcW w:w="4032" w:type="dxa"/>
            <w:noWrap w:val="0"/>
            <w:vAlign w:val="center"/>
          </w:tcPr>
          <w:p>
            <w:pPr>
              <w:spacing w:line="500" w:lineRule="exact"/>
              <w:jc w:val="center"/>
              <w:rPr>
                <w:rFonts w:hint="eastAsia" w:ascii="方正黑体_GBK" w:eastAsia="方正黑体_GBK"/>
                <w:sz w:val="28"/>
                <w:szCs w:val="28"/>
              </w:rPr>
            </w:pPr>
            <w:r>
              <w:rPr>
                <w:rFonts w:hint="eastAsia" w:ascii="方正黑体_GBK" w:eastAsia="方正黑体_GBK"/>
                <w:sz w:val="28"/>
                <w:szCs w:val="28"/>
              </w:rPr>
              <w:t>公文字号</w:t>
            </w:r>
          </w:p>
        </w:tc>
        <w:tc>
          <w:tcPr>
            <w:tcW w:w="2595" w:type="dxa"/>
            <w:noWrap w:val="0"/>
            <w:vAlign w:val="center"/>
          </w:tcPr>
          <w:p>
            <w:pPr>
              <w:spacing w:line="500" w:lineRule="exact"/>
              <w:jc w:val="center"/>
              <w:rPr>
                <w:rFonts w:hint="eastAsia" w:ascii="方正黑体_GBK" w:eastAsia="方正黑体_GBK"/>
                <w:sz w:val="28"/>
                <w:szCs w:val="28"/>
              </w:rPr>
            </w:pPr>
            <w:r>
              <w:rPr>
                <w:rFonts w:hint="eastAsia" w:ascii="方正黑体_GBK"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01" w:type="dxa"/>
            <w:noWrap w:val="0"/>
            <w:vAlign w:val="center"/>
          </w:tcPr>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6546"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eastAsia="zh-CN"/>
              </w:rPr>
              <w:t>重庆市涪陵区大木乡人民政府关于印发《大木乡项目建设监督管理办法（试行）》的通知</w:t>
            </w:r>
          </w:p>
        </w:tc>
        <w:tc>
          <w:tcPr>
            <w:tcW w:w="4032" w:type="dxa"/>
            <w:noWrap w:val="0"/>
            <w:vAlign w:val="center"/>
          </w:tcPr>
          <w:p>
            <w:pPr>
              <w:spacing w:line="500" w:lineRule="exact"/>
              <w:jc w:val="center"/>
              <w:rPr>
                <w:rFonts w:hint="eastAsia" w:ascii="方正仿宋_GBK" w:hAnsi="方正仿宋_GBK" w:eastAsia="方正仿宋_GBK" w:cs="方正仿宋_GBK"/>
                <w:sz w:val="32"/>
                <w:szCs w:val="32"/>
              </w:rPr>
            </w:pPr>
            <w:r>
              <w:rPr>
                <w:rFonts w:hint="eastAsia" w:ascii="方正仿宋_GBK" w:cs="方正仿宋_GBK"/>
                <w:lang w:val="zh-CN"/>
              </w:rPr>
              <w:t>大木府发〔</w:t>
            </w:r>
            <w:r>
              <w:rPr>
                <w:rFonts w:ascii="方正仿宋_GBK" w:cs="方正仿宋_GBK"/>
                <w:lang w:val="zh-CN"/>
              </w:rPr>
              <w:t>20</w:t>
            </w:r>
            <w:r>
              <w:rPr>
                <w:rFonts w:hint="eastAsia" w:ascii="方正仿宋_GBK" w:cs="方正仿宋_GBK"/>
                <w:lang w:val="en-US" w:eastAsia="zh-CN"/>
              </w:rPr>
              <w:t>21</w:t>
            </w:r>
            <w:r>
              <w:rPr>
                <w:rFonts w:hint="eastAsia" w:ascii="方正仿宋_GBK" w:cs="方正仿宋_GBK"/>
                <w:lang w:val="zh-CN"/>
              </w:rPr>
              <w:t>〕</w:t>
            </w:r>
            <w:r>
              <w:rPr>
                <w:rFonts w:hint="eastAsia" w:ascii="方正仿宋_GBK" w:cs="方正仿宋_GBK"/>
                <w:lang w:val="en-US" w:eastAsia="zh-CN"/>
              </w:rPr>
              <w:t>108</w:t>
            </w:r>
            <w:r>
              <w:rPr>
                <w:rFonts w:hint="eastAsia" w:ascii="方正仿宋_GBK" w:cs="方正仿宋_GBK"/>
                <w:lang w:val="zh-CN"/>
              </w:rPr>
              <w:t>号</w:t>
            </w:r>
          </w:p>
        </w:tc>
        <w:tc>
          <w:tcPr>
            <w:tcW w:w="2595" w:type="dxa"/>
            <w:noWrap w:val="0"/>
            <w:vAlign w:val="center"/>
          </w:tcPr>
          <w:p>
            <w:pPr>
              <w:spacing w:line="50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废止</w:t>
            </w:r>
          </w:p>
        </w:tc>
      </w:tr>
    </w:tbl>
    <w:p>
      <w:pPr>
        <w:wordWrap w:val="0"/>
        <w:snapToGrid w:val="0"/>
        <w:spacing w:line="460" w:lineRule="exact"/>
        <w:ind w:firstLine="1760" w:firstLineChars="550"/>
        <w:jc w:val="right"/>
        <w:rPr>
          <w:rFonts w:hint="eastAsia" w:ascii="方正仿宋_GBK" w:eastAsia="方正仿宋_GBK"/>
          <w:sz w:val="32"/>
          <w:szCs w:val="32"/>
        </w:rPr>
      </w:pPr>
      <w:r>
        <w:rPr>
          <w:rFonts w:hint="eastAsia" w:ascii="方正仿宋_GBK" w:eastAsia="方正仿宋_GBK"/>
          <w:sz w:val="32"/>
          <w:szCs w:val="32"/>
        </w:rPr>
        <w:t xml:space="preserve"> </w:t>
      </w:r>
    </w:p>
    <w:p>
      <w:pPr>
        <w:sectPr>
          <w:footerReference r:id="rId3" w:type="default"/>
          <w:pgSz w:w="16838" w:h="11906" w:orient="landscape"/>
          <w:pgMar w:top="1800" w:right="1440" w:bottom="1800" w:left="1440" w:header="851" w:footer="992" w:gutter="0"/>
          <w:pgNumType w:fmt="numberInDash"/>
          <w:cols w:space="425" w:num="1"/>
          <w:docGrid w:type="lines" w:linePitch="312" w:charSpace="0"/>
        </w:sectPr>
      </w:pPr>
    </w:p>
    <w:p/>
    <w:p>
      <w:pPr>
        <w:pStyle w:val="3"/>
      </w:pPr>
    </w:p>
    <w:p/>
    <w:p/>
    <w:p/>
    <w:p/>
    <w:p/>
    <w:p/>
    <w:p/>
    <w:p/>
    <w:p/>
    <w:p/>
    <w:p/>
    <w:p/>
    <w:p/>
    <w:p/>
    <w:p/>
    <w:p/>
    <w:p/>
    <w:p/>
    <w:p/>
    <w:p>
      <w:pPr>
        <w:pBdr>
          <w:top w:val="single" w:color="auto" w:sz="4" w:space="1"/>
          <w:bottom w:val="single" w:color="auto" w:sz="4" w:space="1"/>
        </w:pBdr>
        <w:spacing w:line="440" w:lineRule="exact"/>
        <w:ind w:firstLine="225" w:firstLineChars="75"/>
        <w:rPr>
          <w:sz w:val="20"/>
        </w:rPr>
      </w:pPr>
      <w:r>
        <w:rPr>
          <w:rFonts w:hint="eastAsia" w:ascii="方正仿宋_GBK"/>
          <w:sz w:val="30"/>
        </w:rPr>
        <w:t>重庆市涪陵区大木乡党政办公室　　</w:t>
      </w:r>
      <w:r>
        <w:rPr>
          <w:rFonts w:hint="eastAsia" w:ascii="方正仿宋_GBK"/>
          <w:sz w:val="30"/>
          <w:lang w:val="en-US" w:eastAsia="zh-CN"/>
        </w:rPr>
        <w:t xml:space="preserve">  </w:t>
      </w:r>
      <w:r>
        <w:rPr>
          <w:rFonts w:ascii="方正仿宋_GBK"/>
          <w:sz w:val="30"/>
        </w:rPr>
        <w:t>20</w:t>
      </w:r>
      <w:r>
        <w:rPr>
          <w:rFonts w:hint="eastAsia" w:ascii="方正仿宋_GBK"/>
          <w:sz w:val="30"/>
        </w:rPr>
        <w:t>2</w:t>
      </w:r>
      <w:r>
        <w:rPr>
          <w:rFonts w:hint="eastAsia" w:ascii="方正仿宋_GBK"/>
          <w:sz w:val="30"/>
          <w:lang w:val="en-US" w:eastAsia="zh-CN"/>
        </w:rPr>
        <w:t>4</w:t>
      </w:r>
      <w:r>
        <w:rPr>
          <w:rFonts w:hint="eastAsia" w:ascii="方正仿宋_GBK"/>
          <w:sz w:val="30"/>
        </w:rPr>
        <w:t>年</w:t>
      </w:r>
      <w:r>
        <w:rPr>
          <w:rFonts w:hint="eastAsia" w:ascii="方正仿宋_GBK"/>
          <w:sz w:val="30"/>
          <w:lang w:val="en-US" w:eastAsia="zh-CN"/>
        </w:rPr>
        <w:t>6</w:t>
      </w:r>
      <w:r>
        <w:rPr>
          <w:rFonts w:hint="eastAsia" w:ascii="方正仿宋_GBK"/>
          <w:sz w:val="30"/>
        </w:rPr>
        <w:t>月</w:t>
      </w:r>
      <w:r>
        <w:rPr>
          <w:rFonts w:hint="eastAsia" w:ascii="方正仿宋_GBK"/>
          <w:sz w:val="30"/>
          <w:lang w:val="en-US" w:eastAsia="zh-CN"/>
        </w:rPr>
        <w:t>20</w:t>
      </w:r>
      <w:r>
        <w:rPr>
          <w:rFonts w:hint="eastAsia" w:ascii="方正仿宋_GBK"/>
          <w:sz w:val="30"/>
        </w:rPr>
        <w:t>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4558CC60-5B34-46CA-8421-7A0572221A53}"/>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embedRegular r:id="rId2" w:fontKey="{43F7E879-AAF1-41D5-BC3F-CE02DD5A1F0C}"/>
  </w:font>
  <w:font w:name="方正楷体_GBK">
    <w:panose1 w:val="03000509000000000000"/>
    <w:charset w:val="86"/>
    <w:family w:val="script"/>
    <w:pitch w:val="default"/>
    <w:sig w:usb0="00000001" w:usb1="080E0000" w:usb2="00000000" w:usb3="00000000" w:csb0="00040000" w:csb1="00000000"/>
    <w:embedRegular r:id="rId3" w:fontKey="{2F4C1F98-C30A-4FF0-AD98-389992F03812}"/>
  </w:font>
  <w:font w:name="仿宋_GB2312">
    <w:panose1 w:val="02010609030101010101"/>
    <w:charset w:val="86"/>
    <w:family w:val="modern"/>
    <w:pitch w:val="default"/>
    <w:sig w:usb0="00000001" w:usb1="080E0000" w:usb2="00000000" w:usb3="00000000" w:csb0="00040000" w:csb1="00000000"/>
    <w:embedRegular r:id="rId4" w:fontKey="{DA7F48A0-88C5-43DC-BB25-210136124D15}"/>
  </w:font>
  <w:font w:name="方正黑体_GBK">
    <w:panose1 w:val="03000509000000000000"/>
    <w:charset w:val="86"/>
    <w:family w:val="script"/>
    <w:pitch w:val="default"/>
    <w:sig w:usb0="00000001" w:usb1="080E0000" w:usb2="00000000" w:usb3="00000000" w:csb0="00040000" w:csb1="00000000"/>
    <w:embedRegular r:id="rId5" w:fontKey="{F54483FD-A47C-44DC-88D2-732FDC3F2911}"/>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both"/>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hint="eastAsia" w:ascii="方正仿宋_GBK" w:hAnsi="方正仿宋_GBK" w:eastAsia="方正仿宋_GBK" w:cs="方正仿宋_GBK"/>
                        <w:sz w:val="30"/>
                        <w:szCs w:val="30"/>
                      </w:rPr>
                      <w:t>- 1 -</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2Y2ZkYTMxYWY4MmVlY2U2MTNiNDA4OGY1M2QzMTMifQ=="/>
  </w:docVars>
  <w:rsids>
    <w:rsidRoot w:val="5652138E"/>
    <w:rsid w:val="002D39FB"/>
    <w:rsid w:val="00751A52"/>
    <w:rsid w:val="00A02523"/>
    <w:rsid w:val="00B3203D"/>
    <w:rsid w:val="00EF34F3"/>
    <w:rsid w:val="00FC3F47"/>
    <w:rsid w:val="042F5823"/>
    <w:rsid w:val="0AA062BC"/>
    <w:rsid w:val="0C152235"/>
    <w:rsid w:val="0F43080E"/>
    <w:rsid w:val="0F7E1334"/>
    <w:rsid w:val="10FE7583"/>
    <w:rsid w:val="12DA26E5"/>
    <w:rsid w:val="14B5530E"/>
    <w:rsid w:val="167F0391"/>
    <w:rsid w:val="176410EF"/>
    <w:rsid w:val="186E32F9"/>
    <w:rsid w:val="1AD576AA"/>
    <w:rsid w:val="1D164E2D"/>
    <w:rsid w:val="1D4A68AA"/>
    <w:rsid w:val="1FF828DF"/>
    <w:rsid w:val="20847795"/>
    <w:rsid w:val="24E55D07"/>
    <w:rsid w:val="27CF4FAB"/>
    <w:rsid w:val="2B7B1F76"/>
    <w:rsid w:val="2BBD7709"/>
    <w:rsid w:val="2D9F23F5"/>
    <w:rsid w:val="2FE63FC4"/>
    <w:rsid w:val="2FE64C20"/>
    <w:rsid w:val="30124CC1"/>
    <w:rsid w:val="34E904AA"/>
    <w:rsid w:val="35FE379F"/>
    <w:rsid w:val="364C126B"/>
    <w:rsid w:val="37917386"/>
    <w:rsid w:val="387F2FBB"/>
    <w:rsid w:val="3C31746E"/>
    <w:rsid w:val="3C884D55"/>
    <w:rsid w:val="3D970AE8"/>
    <w:rsid w:val="42A4527A"/>
    <w:rsid w:val="44E24846"/>
    <w:rsid w:val="45485285"/>
    <w:rsid w:val="45A03D8B"/>
    <w:rsid w:val="4DC20773"/>
    <w:rsid w:val="520B428F"/>
    <w:rsid w:val="53801BA0"/>
    <w:rsid w:val="53AA0DBD"/>
    <w:rsid w:val="55510CD0"/>
    <w:rsid w:val="5652138E"/>
    <w:rsid w:val="56B43EDC"/>
    <w:rsid w:val="576E330E"/>
    <w:rsid w:val="58FA1968"/>
    <w:rsid w:val="5B1D06C1"/>
    <w:rsid w:val="5BBF7581"/>
    <w:rsid w:val="5CC94DB7"/>
    <w:rsid w:val="5D7E2271"/>
    <w:rsid w:val="60CA264B"/>
    <w:rsid w:val="61453B22"/>
    <w:rsid w:val="629F33BB"/>
    <w:rsid w:val="62E515D7"/>
    <w:rsid w:val="630175A0"/>
    <w:rsid w:val="631E25FE"/>
    <w:rsid w:val="64FE021F"/>
    <w:rsid w:val="65552FB5"/>
    <w:rsid w:val="66793B15"/>
    <w:rsid w:val="66A370FB"/>
    <w:rsid w:val="66F004FD"/>
    <w:rsid w:val="686A7F6F"/>
    <w:rsid w:val="68933E12"/>
    <w:rsid w:val="691563BF"/>
    <w:rsid w:val="693E48A5"/>
    <w:rsid w:val="69850A3A"/>
    <w:rsid w:val="69B27218"/>
    <w:rsid w:val="6A2C654E"/>
    <w:rsid w:val="71265F4F"/>
    <w:rsid w:val="73E46693"/>
    <w:rsid w:val="74155BE9"/>
    <w:rsid w:val="78A56B6D"/>
    <w:rsid w:val="7B517B30"/>
    <w:rsid w:val="7CB83193"/>
    <w:rsid w:val="7DA26E9B"/>
    <w:rsid w:val="7FAF7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方正仿宋_GBK" w:cs="Times New Roman"/>
      <w:kern w:val="2"/>
      <w:sz w:val="32"/>
      <w:szCs w:val="32"/>
      <w:lang w:val="en-US" w:eastAsia="zh-CN" w:bidi="ar-SA"/>
    </w:rPr>
  </w:style>
  <w:style w:type="paragraph" w:styleId="2">
    <w:name w:val="heading 1"/>
    <w:next w:val="1"/>
    <w:autoRedefine/>
    <w:qFormat/>
    <w:uiPriority w:val="9"/>
    <w:pPr>
      <w:spacing w:beforeAutospacing="0" w:after="158" w:afterAutospacing="0" w:line="259" w:lineRule="auto"/>
      <w:ind w:left="648" w:hanging="10"/>
      <w:outlineLvl w:val="0"/>
    </w:pPr>
    <w:rPr>
      <w:rFonts w:ascii="微软雅黑" w:hAnsi="微软雅黑" w:eastAsia="微软雅黑" w:cs="微软雅黑"/>
      <w:color w:val="000000"/>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567"/>
    </w:pPr>
  </w:style>
  <w:style w:type="paragraph" w:styleId="4">
    <w:name w:val="Plain Text"/>
    <w:basedOn w:val="1"/>
    <w:autoRedefine/>
    <w:qFormat/>
    <w:uiPriority w:val="0"/>
    <w:rPr>
      <w:rFonts w:ascii="宋体" w:hAnsi="Courier New" w:cs="Courier New"/>
      <w:szCs w:val="21"/>
    </w:r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customStyle="1" w:styleId="6">
    <w:name w:val="索引 51"/>
    <w:basedOn w:val="1"/>
    <w:next w:val="1"/>
    <w:autoRedefine/>
    <w:qFormat/>
    <w:uiPriority w:val="0"/>
    <w:pPr>
      <w:ind w:left="1680"/>
    </w:pPr>
    <w:rPr>
      <w:rFonts w:eastAsia="宋体"/>
      <w:sz w:val="21"/>
      <w:szCs w:val="24"/>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page number"/>
    <w:basedOn w:val="12"/>
    <w:qFormat/>
    <w:uiPriority w:val="0"/>
    <w:rPr>
      <w:rFonts w:cs="Times New Roman"/>
    </w:rPr>
  </w:style>
  <w:style w:type="character" w:customStyle="1" w:styleId="14">
    <w:name w:val="font11"/>
    <w:basedOn w:val="12"/>
    <w:autoRedefine/>
    <w:qFormat/>
    <w:uiPriority w:val="0"/>
    <w:rPr>
      <w:rFonts w:ascii="方正仿宋_GBK" w:hAnsi="方正仿宋_GBK" w:eastAsia="方正仿宋_GBK" w:cs="方正仿宋_GBK"/>
      <w:color w:val="000000"/>
      <w:sz w:val="28"/>
      <w:szCs w:val="28"/>
      <w:u w:val="none"/>
    </w:rPr>
  </w:style>
  <w:style w:type="paragraph" w:customStyle="1" w:styleId="15">
    <w:name w:val="Default"/>
    <w:autoRedefine/>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3087</Words>
  <Characters>3125</Characters>
  <Lines>101</Lines>
  <Paragraphs>28</Paragraphs>
  <TotalTime>16</TotalTime>
  <ScaleCrop>false</ScaleCrop>
  <LinksUpToDate>false</LinksUpToDate>
  <CharactersWithSpaces>3195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2022-07-28T01:02:00Z</dcterms:created>
  <dc:creator>Administrator</dc:creator>
  <cp:lastModifiedBy>大木值班室</cp:lastModifiedBy>
  <cp:lastPrinted>2024-06-20T05:34:48Z</cp:lastPrinted>
  <dcterms:modified xsi:type="dcterms:W3CDTF">2024-06-20T05:52:44Z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F782390CBA754A25AB93D5A0CF3C373B_13</vt:lpwstr>
  </property>
</Properties>
</file>