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06" w:rsidRDefault="001E6A1F">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w:t>
      </w:r>
      <w:r>
        <w:rPr>
          <w:rFonts w:ascii="方正小标宋_GBK" w:eastAsia="方正小标宋_GBK" w:hAnsi="方正小标宋_GBK" w:cs="方正小标宋_GBK" w:hint="eastAsia"/>
          <w:sz w:val="44"/>
          <w:szCs w:val="44"/>
        </w:rPr>
        <w:t>村居建设</w:t>
      </w:r>
      <w:r>
        <w:rPr>
          <w:rFonts w:ascii="方正小标宋_GBK" w:eastAsia="方正小标宋_GBK" w:hAnsi="方正小标宋_GBK" w:cs="方正小标宋_GBK" w:hint="eastAsia"/>
          <w:sz w:val="44"/>
          <w:szCs w:val="44"/>
        </w:rPr>
        <w:t>服务中心</w:t>
      </w:r>
    </w:p>
    <w:p w:rsidR="00B66106" w:rsidRDefault="006C6951">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sidR="001E6A1F">
        <w:rPr>
          <w:rFonts w:ascii="方正小标宋_GBK" w:eastAsia="方正小标宋_GBK" w:hAnsi="方正小标宋_GBK" w:cs="方正小标宋_GBK" w:hint="eastAsia"/>
          <w:sz w:val="44"/>
          <w:szCs w:val="44"/>
        </w:rPr>
        <w:t>年部门预算情况说明</w:t>
      </w:r>
    </w:p>
    <w:p w:rsidR="00B66106" w:rsidRDefault="00B66106">
      <w:pPr>
        <w:jc w:val="center"/>
        <w:rPr>
          <w:rFonts w:ascii="方正小标宋_GBK" w:eastAsia="方正小标宋_GBK" w:hAnsi="方正小标宋_GBK" w:cs="方正小标宋_GBK"/>
          <w:sz w:val="44"/>
          <w:szCs w:val="44"/>
        </w:rPr>
      </w:pP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服务中心承担</w:t>
      </w:r>
      <w:r>
        <w:rPr>
          <w:rFonts w:ascii="方正仿宋_GBK" w:eastAsia="方正仿宋_GBK" w:hAnsi="方正仿宋_GBK" w:cs="方正仿宋_GBK" w:hint="eastAsia"/>
          <w:sz w:val="32"/>
          <w:szCs w:val="32"/>
        </w:rPr>
        <w:t>规划、建设、市容环卫、生态环境、交通</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方面</w:t>
      </w:r>
      <w:r>
        <w:rPr>
          <w:rFonts w:ascii="方正仿宋_GBK" w:eastAsia="方正仿宋_GBK" w:hAnsi="方正仿宋_GBK" w:cs="方正仿宋_GBK" w:hint="eastAsia"/>
          <w:sz w:val="32"/>
          <w:szCs w:val="32"/>
        </w:rPr>
        <w:t>服务工作；完成街道党工委、办事处交办的其他任务。</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（二）部门构成。重庆市涪陵区蔺市街道办事处单位；</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w:t>
      </w:r>
      <w:r>
        <w:rPr>
          <w:rFonts w:ascii="方正仿宋_GBK" w:eastAsia="方正仿宋_GBK" w:hAnsi="方正仿宋_GBK" w:cs="方正仿宋_GBK" w:hint="eastAsia"/>
          <w:sz w:val="32"/>
          <w:szCs w:val="32"/>
        </w:rPr>
        <w:t>。</w:t>
      </w:r>
    </w:p>
    <w:p w:rsidR="00B66106" w:rsidRDefault="001E6A1F">
      <w:pPr>
        <w:spacing w:line="560" w:lineRule="exact"/>
        <w:ind w:firstLineChars="200" w:firstLine="640"/>
      </w:pPr>
      <w:r>
        <w:rPr>
          <w:rFonts w:ascii="方正仿宋_GBK" w:eastAsia="方正仿宋_GBK" w:hAnsi="方正仿宋_GBK" w:cs="方正仿宋_GBK" w:hint="eastAsia"/>
          <w:sz w:val="32"/>
          <w:szCs w:val="32"/>
        </w:rPr>
        <w:t>因本部门仅含重庆市涪陵区蔺市街道</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服务中心本级单位，部门预算数据与重庆市涪陵区蔺市街道</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服务中心本级单位预算数据一致，故部门预算公开后，重庆市涪陵区蔺市街道</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服务中心本级单位预算不再另行公开。</w:t>
      </w: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6C6951">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323.93</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323.93</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66.27</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66.27</w:t>
      </w:r>
      <w:r>
        <w:rPr>
          <w:rFonts w:ascii="方正仿宋_GBK" w:eastAsia="方正仿宋_GBK" w:hAnsi="方正仿宋_GBK" w:cs="方正仿宋_GBK" w:hint="eastAsia"/>
          <w:sz w:val="32"/>
          <w:szCs w:val="32"/>
        </w:rPr>
        <w:t>万元。</w:t>
      </w:r>
    </w:p>
    <w:p w:rsidR="00B66106" w:rsidRDefault="001E6A1F">
      <w:pPr>
        <w:spacing w:line="560" w:lineRule="exact"/>
        <w:ind w:firstLineChars="200" w:firstLine="640"/>
      </w:pPr>
      <w:r>
        <w:rPr>
          <w:rFonts w:ascii="方正仿宋_GBK" w:eastAsia="方正仿宋_GBK" w:hAnsi="方正仿宋_GBK" w:cs="方正仿宋_GBK" w:hint="eastAsia"/>
          <w:sz w:val="32"/>
          <w:szCs w:val="32"/>
        </w:rPr>
        <w:lastRenderedPageBreak/>
        <w:t>（二）支出预算：</w:t>
      </w:r>
      <w:r w:rsidR="006C6951">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323.93</w:t>
      </w:r>
      <w:r>
        <w:rPr>
          <w:rFonts w:ascii="方正仿宋_GBK" w:eastAsia="方正仿宋_GBK" w:hAnsi="方正仿宋_GBK" w:cs="方正仿宋_GBK" w:hint="eastAsia"/>
          <w:sz w:val="32"/>
          <w:szCs w:val="32"/>
        </w:rPr>
        <w:t>万元，其中：社会保障和就业支出</w:t>
      </w:r>
      <w:r>
        <w:rPr>
          <w:rFonts w:ascii="方正仿宋_GBK" w:eastAsia="方正仿宋_GBK" w:hAnsi="方正仿宋_GBK" w:cs="方正仿宋_GBK" w:hint="eastAsia"/>
          <w:sz w:val="32"/>
          <w:szCs w:val="32"/>
        </w:rPr>
        <w:t>44.22</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16.99</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节能环保</w:t>
      </w:r>
      <w:r>
        <w:rPr>
          <w:rFonts w:ascii="方正仿宋_GBK" w:eastAsia="方正仿宋_GBK" w:hAnsi="方正仿宋_GBK" w:cs="方正仿宋_GBK" w:hint="eastAsia"/>
          <w:sz w:val="32"/>
          <w:szCs w:val="32"/>
        </w:rPr>
        <w:t>支出</w:t>
      </w:r>
      <w:r>
        <w:rPr>
          <w:rFonts w:ascii="方正仿宋_GBK" w:eastAsia="方正仿宋_GBK" w:hAnsi="方正仿宋_GBK" w:cs="方正仿宋_GBK" w:hint="eastAsia"/>
          <w:sz w:val="32"/>
          <w:szCs w:val="32"/>
        </w:rPr>
        <w:t>247.26</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15.46</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66.27</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66.27</w:t>
      </w:r>
      <w:r>
        <w:rPr>
          <w:rFonts w:ascii="方正仿宋_GBK" w:eastAsia="方正仿宋_GBK" w:hAnsi="方正仿宋_GBK" w:cs="方正仿宋_GBK" w:hint="eastAsia"/>
          <w:sz w:val="32"/>
          <w:szCs w:val="32"/>
        </w:rPr>
        <w:t>万元。</w:t>
      </w: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B66106" w:rsidRDefault="006C6951">
      <w:pPr>
        <w:spacing w:line="560" w:lineRule="exact"/>
        <w:ind w:firstLineChars="200" w:firstLine="640"/>
      </w:pPr>
      <w:r>
        <w:rPr>
          <w:rFonts w:ascii="方正仿宋_GBK" w:eastAsia="方正仿宋_GBK" w:hAnsi="方正仿宋_GBK" w:cs="方正仿宋_GBK" w:hint="eastAsia"/>
          <w:sz w:val="32"/>
          <w:szCs w:val="32"/>
        </w:rPr>
        <w:t>2025</w:t>
      </w:r>
      <w:r w:rsidR="001E6A1F">
        <w:rPr>
          <w:rFonts w:ascii="方正仿宋_GBK" w:eastAsia="方正仿宋_GBK" w:hAnsi="方正仿宋_GBK" w:cs="方正仿宋_GBK" w:hint="eastAsia"/>
          <w:sz w:val="32"/>
          <w:szCs w:val="32"/>
        </w:rPr>
        <w:t>年一般公共预算财政拨款收入</w:t>
      </w:r>
      <w:r w:rsidR="001E6A1F">
        <w:rPr>
          <w:rFonts w:ascii="方正仿宋_GBK" w:eastAsia="方正仿宋_GBK" w:hAnsi="方正仿宋_GBK" w:cs="方正仿宋_GBK" w:hint="eastAsia"/>
          <w:sz w:val="32"/>
          <w:szCs w:val="32"/>
        </w:rPr>
        <w:t>323.93</w:t>
      </w:r>
      <w:r w:rsidR="001E6A1F">
        <w:rPr>
          <w:rFonts w:ascii="方正仿宋_GBK" w:eastAsia="方正仿宋_GBK" w:hAnsi="方正仿宋_GBK" w:cs="方正仿宋_GBK" w:hint="eastAsia"/>
          <w:sz w:val="32"/>
          <w:szCs w:val="32"/>
        </w:rPr>
        <w:t>万元，一般公共预算财政拨款支出</w:t>
      </w:r>
      <w:r w:rsidR="001E6A1F">
        <w:rPr>
          <w:rFonts w:ascii="方正仿宋_GBK" w:eastAsia="方正仿宋_GBK" w:hAnsi="方正仿宋_GBK" w:cs="方正仿宋_GBK" w:hint="eastAsia"/>
          <w:sz w:val="32"/>
          <w:szCs w:val="32"/>
        </w:rPr>
        <w:t>323.93</w:t>
      </w:r>
      <w:r w:rsidR="001E6A1F">
        <w:rPr>
          <w:rFonts w:ascii="方正仿宋_GBK" w:eastAsia="方正仿宋_GBK" w:hAnsi="方正仿宋_GBK" w:cs="方正仿宋_GBK" w:hint="eastAsia"/>
          <w:sz w:val="32"/>
          <w:szCs w:val="32"/>
        </w:rPr>
        <w:t>万元，比上年</w:t>
      </w:r>
      <w:r w:rsidR="001E6A1F">
        <w:rPr>
          <w:rFonts w:ascii="方正仿宋_GBK" w:eastAsia="方正仿宋_GBK" w:hAnsi="方正仿宋_GBK" w:cs="方正仿宋_GBK" w:hint="eastAsia"/>
          <w:sz w:val="32"/>
          <w:szCs w:val="32"/>
        </w:rPr>
        <w:t>减少</w:t>
      </w:r>
      <w:r w:rsidR="001E6A1F">
        <w:rPr>
          <w:rFonts w:ascii="方正仿宋_GBK" w:eastAsia="方正仿宋_GBK" w:hAnsi="方正仿宋_GBK" w:cs="方正仿宋_GBK" w:hint="eastAsia"/>
          <w:sz w:val="32"/>
          <w:szCs w:val="32"/>
        </w:rPr>
        <w:t>66.27</w:t>
      </w:r>
      <w:r w:rsidR="001E6A1F">
        <w:rPr>
          <w:rFonts w:ascii="方正仿宋_GBK" w:eastAsia="方正仿宋_GBK" w:hAnsi="方正仿宋_GBK" w:cs="方正仿宋_GBK" w:hint="eastAsia"/>
          <w:sz w:val="32"/>
          <w:szCs w:val="32"/>
        </w:rPr>
        <w:t>万元。其中：基本支出</w:t>
      </w:r>
      <w:r w:rsidR="001E6A1F">
        <w:rPr>
          <w:rFonts w:ascii="方正仿宋_GBK" w:eastAsia="方正仿宋_GBK" w:hAnsi="方正仿宋_GBK" w:cs="方正仿宋_GBK" w:hint="eastAsia"/>
          <w:sz w:val="32"/>
          <w:szCs w:val="32"/>
        </w:rPr>
        <w:t>323.93</w:t>
      </w:r>
      <w:r w:rsidR="001E6A1F">
        <w:rPr>
          <w:rFonts w:ascii="方正仿宋_GBK" w:eastAsia="方正仿宋_GBK" w:hAnsi="方正仿宋_GBK" w:cs="方正仿宋_GBK" w:hint="eastAsia"/>
          <w:sz w:val="32"/>
          <w:szCs w:val="32"/>
        </w:rPr>
        <w:t>万元，比上年增加</w:t>
      </w:r>
      <w:r w:rsidR="001E6A1F">
        <w:rPr>
          <w:rFonts w:ascii="方正仿宋_GBK" w:eastAsia="方正仿宋_GBK" w:hAnsi="方正仿宋_GBK" w:cs="方正仿宋_GBK" w:hint="eastAsia"/>
          <w:sz w:val="32"/>
          <w:szCs w:val="32"/>
        </w:rPr>
        <w:t>66.27</w:t>
      </w:r>
      <w:r w:rsidR="001E6A1F">
        <w:rPr>
          <w:rFonts w:ascii="方正仿宋_GBK" w:eastAsia="方正仿宋_GBK" w:hAnsi="方正仿宋_GBK" w:cs="方正仿宋_GBK" w:hint="eastAsia"/>
          <w:sz w:val="32"/>
          <w:szCs w:val="32"/>
        </w:rPr>
        <w:t>万元，主要原因是</w:t>
      </w:r>
      <w:r w:rsidR="001E6A1F">
        <w:rPr>
          <w:rFonts w:ascii="方正仿宋_GBK" w:eastAsia="方正仿宋_GBK" w:hAnsi="方正仿宋_GBK" w:cs="方正仿宋_GBK" w:hint="eastAsia"/>
          <w:sz w:val="32"/>
          <w:szCs w:val="32"/>
        </w:rPr>
        <w:t>节能环保</w:t>
      </w:r>
      <w:r w:rsidR="001E6A1F">
        <w:rPr>
          <w:rFonts w:ascii="方正仿宋_GBK" w:eastAsia="方正仿宋_GBK" w:hAnsi="方正仿宋_GBK" w:cs="方正仿宋_GBK" w:hint="eastAsia"/>
          <w:sz w:val="32"/>
          <w:szCs w:val="32"/>
        </w:rPr>
        <w:t>支出等</w:t>
      </w:r>
      <w:r w:rsidR="001E6A1F">
        <w:rPr>
          <w:rFonts w:ascii="方正仿宋_GBK" w:eastAsia="方正仿宋_GBK" w:hAnsi="方正仿宋_GBK" w:cs="方正仿宋_GBK" w:hint="eastAsia"/>
          <w:sz w:val="32"/>
          <w:szCs w:val="32"/>
        </w:rPr>
        <w:t>减少</w:t>
      </w:r>
      <w:r w:rsidR="001E6A1F">
        <w:rPr>
          <w:rFonts w:ascii="方正仿宋_GBK" w:eastAsia="方正仿宋_GBK" w:hAnsi="方正仿宋_GBK" w:cs="方正仿宋_GBK" w:hint="eastAsia"/>
          <w:sz w:val="32"/>
          <w:szCs w:val="32"/>
        </w:rPr>
        <w:t>，主要用于保障</w:t>
      </w:r>
      <w:r w:rsidR="001E6A1F">
        <w:rPr>
          <w:rFonts w:ascii="方正仿宋_GBK" w:eastAsia="方正仿宋_GBK" w:hAnsi="方正仿宋_GBK" w:cs="方正仿宋_GBK" w:hint="eastAsia"/>
          <w:sz w:val="32"/>
          <w:szCs w:val="32"/>
        </w:rPr>
        <w:t>社区事务服务中心</w:t>
      </w:r>
      <w:r w:rsidR="001E6A1F">
        <w:rPr>
          <w:rFonts w:ascii="方正仿宋_GBK" w:eastAsia="方正仿宋_GBK" w:hAnsi="方正仿宋_GBK" w:cs="方正仿宋_GBK" w:hint="eastAsia"/>
          <w:sz w:val="32"/>
          <w:szCs w:val="32"/>
        </w:rPr>
        <w:t>在编人员社保、公积金缴纳，离休人员离休费，退休人员补助等，保障部门正常运转的各项商品服务支出</w:t>
      </w:r>
      <w:r w:rsidR="001E6A1F">
        <w:rPr>
          <w:rFonts w:ascii="方正仿宋_GBK" w:eastAsia="方正仿宋_GBK" w:hAnsi="方正仿宋_GBK" w:cs="方正仿宋_GBK" w:hint="eastAsia"/>
          <w:sz w:val="32"/>
          <w:szCs w:val="32"/>
        </w:rPr>
        <w:t>。</w:t>
      </w:r>
      <w:r w:rsidR="001E6A1F">
        <w:rPr>
          <w:rFonts w:ascii="方正仿宋_GBK" w:eastAsia="方正仿宋_GBK" w:hAnsi="方正仿宋_GBK" w:cs="方正仿宋_GBK" w:hint="eastAsia"/>
          <w:sz w:val="32"/>
          <w:szCs w:val="32"/>
        </w:rPr>
        <w:t>重庆市涪陵区蔺市街道</w:t>
      </w:r>
      <w:r w:rsidR="001E6A1F">
        <w:rPr>
          <w:rFonts w:ascii="方正仿宋_GBK" w:eastAsia="方正仿宋_GBK" w:hAnsi="方正仿宋_GBK" w:cs="方正仿宋_GBK" w:hint="eastAsia"/>
          <w:sz w:val="32"/>
          <w:szCs w:val="32"/>
        </w:rPr>
        <w:t>村居建设</w:t>
      </w:r>
      <w:r w:rsidR="001E6A1F">
        <w:rPr>
          <w:rFonts w:ascii="方正仿宋_GBK" w:eastAsia="方正仿宋_GBK" w:hAnsi="方正仿宋_GBK" w:cs="方正仿宋_GBK" w:hint="eastAsia"/>
          <w:sz w:val="32"/>
          <w:szCs w:val="32"/>
        </w:rPr>
        <w:t>服务中</w:t>
      </w:r>
      <w:r w:rsidR="001E6A1F">
        <w:rPr>
          <w:rFonts w:ascii="方正仿宋_GBK" w:eastAsia="方正仿宋_GBK" w:hAnsi="方正仿宋_GBK" w:cs="方正仿宋_GBK" w:hint="eastAsia"/>
          <w:sz w:val="32"/>
          <w:szCs w:val="32"/>
        </w:rPr>
        <w:t>心</w:t>
      </w:r>
      <w:r>
        <w:rPr>
          <w:rFonts w:ascii="方正仿宋_GBK" w:eastAsia="方正仿宋_GBK" w:hAnsi="方正仿宋_GBK" w:cs="方正仿宋_GBK" w:hint="eastAsia"/>
          <w:sz w:val="32"/>
          <w:szCs w:val="32"/>
        </w:rPr>
        <w:t>2025</w:t>
      </w:r>
      <w:r w:rsidR="001E6A1F">
        <w:rPr>
          <w:rFonts w:ascii="方正仿宋_GBK" w:eastAsia="方正仿宋_GBK" w:hAnsi="方正仿宋_GBK" w:cs="方正仿宋_GBK" w:hint="eastAsia"/>
          <w:sz w:val="32"/>
          <w:szCs w:val="32"/>
        </w:rPr>
        <w:t>年无</w:t>
      </w:r>
      <w:r w:rsidR="001E6A1F">
        <w:rPr>
          <w:rFonts w:ascii="方正仿宋_GBK" w:eastAsia="方正仿宋_GBK" w:hAnsi="方正仿宋_GBK" w:cs="方正仿宋_GBK" w:hint="eastAsia"/>
          <w:sz w:val="32"/>
          <w:szCs w:val="32"/>
        </w:rPr>
        <w:t>使用政府性基金预算拨款安排的支出。</w:t>
      </w: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p>
    <w:p w:rsidR="00B66106" w:rsidRDefault="006C6951">
      <w:pPr>
        <w:spacing w:line="560" w:lineRule="exact"/>
        <w:ind w:firstLineChars="200" w:firstLine="640"/>
      </w:pPr>
      <w:r>
        <w:rPr>
          <w:rFonts w:ascii="方正仿宋_GBK" w:eastAsia="方正仿宋_GBK" w:hAnsi="方正仿宋_GBK" w:cs="方正仿宋_GBK" w:hint="eastAsia"/>
          <w:sz w:val="32"/>
          <w:szCs w:val="32"/>
        </w:rPr>
        <w:t>2025</w:t>
      </w:r>
      <w:r w:rsidR="001E6A1F">
        <w:rPr>
          <w:rFonts w:ascii="方正仿宋_GBK" w:eastAsia="方正仿宋_GBK" w:hAnsi="方正仿宋_GBK" w:cs="方正仿宋_GBK" w:hint="eastAsia"/>
          <w:sz w:val="32"/>
          <w:szCs w:val="32"/>
        </w:rPr>
        <w:t>年</w:t>
      </w:r>
      <w:r w:rsidR="001E6A1F">
        <w:rPr>
          <w:rFonts w:ascii="方正仿宋_GBK" w:eastAsia="方正仿宋_GBK" w:hAnsi="方正仿宋_GBK" w:cs="方正仿宋_GBK" w:hint="eastAsia"/>
          <w:sz w:val="32"/>
          <w:szCs w:val="32"/>
        </w:rPr>
        <w:t>无</w:t>
      </w:r>
      <w:bookmarkStart w:id="0" w:name="_GoBack"/>
      <w:bookmarkEnd w:id="0"/>
      <w:r w:rsidR="001E6A1F">
        <w:rPr>
          <w:rFonts w:ascii="方正仿宋_GBK" w:eastAsia="方正仿宋_GBK" w:hAnsi="方正仿宋_GBK" w:cs="方正仿宋_GBK" w:hint="eastAsia"/>
          <w:sz w:val="32"/>
          <w:szCs w:val="32"/>
        </w:rPr>
        <w:t>“三公”经费预算，</w:t>
      </w:r>
      <w:r w:rsidR="001E6A1F">
        <w:rPr>
          <w:rFonts w:ascii="方正仿宋_GBK" w:eastAsia="方正仿宋_GBK" w:hAnsi="方正仿宋_GBK" w:cs="方正仿宋_GBK" w:hint="eastAsia"/>
          <w:sz w:val="32"/>
          <w:szCs w:val="32"/>
        </w:rPr>
        <w:t>比</w:t>
      </w:r>
      <w:r w:rsidR="001E6A1F">
        <w:rPr>
          <w:rFonts w:ascii="方正仿宋_GBK" w:eastAsia="方正仿宋_GBK" w:hAnsi="方正仿宋_GBK" w:cs="方正仿宋_GBK" w:hint="eastAsia"/>
          <w:sz w:val="32"/>
          <w:szCs w:val="32"/>
        </w:rPr>
        <w:t>上年</w:t>
      </w:r>
      <w:r w:rsidR="001E6A1F">
        <w:rPr>
          <w:rFonts w:ascii="方正仿宋_GBK" w:eastAsia="方正仿宋_GBK" w:hAnsi="方正仿宋_GBK" w:cs="方正仿宋_GBK" w:hint="eastAsia"/>
          <w:sz w:val="32"/>
          <w:szCs w:val="32"/>
        </w:rPr>
        <w:t>减少</w:t>
      </w:r>
      <w:r w:rsidR="001E6A1F">
        <w:rPr>
          <w:rFonts w:ascii="方正仿宋_GBK" w:eastAsia="方正仿宋_GBK" w:hAnsi="方正仿宋_GBK" w:cs="方正仿宋_GBK" w:hint="eastAsia"/>
          <w:sz w:val="32"/>
          <w:szCs w:val="32"/>
        </w:rPr>
        <w:t>2</w:t>
      </w:r>
      <w:r w:rsidR="001E6A1F">
        <w:rPr>
          <w:rFonts w:ascii="方正仿宋_GBK" w:eastAsia="方正仿宋_GBK" w:hAnsi="方正仿宋_GBK" w:cs="方正仿宋_GBK" w:hint="eastAsia"/>
          <w:sz w:val="32"/>
          <w:szCs w:val="32"/>
        </w:rPr>
        <w:t>万元，主要是公务用车运行维护费减少</w:t>
      </w:r>
      <w:r w:rsidR="001E6A1F">
        <w:rPr>
          <w:rFonts w:ascii="方正仿宋_GBK" w:eastAsia="方正仿宋_GBK" w:hAnsi="方正仿宋_GBK" w:cs="方正仿宋_GBK" w:hint="eastAsia"/>
          <w:sz w:val="32"/>
          <w:szCs w:val="32"/>
        </w:rPr>
        <w:t>。</w:t>
      </w: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6C6951">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（四）国有资产占有使用情况。截止上年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月，所属各预算单位共有车辆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辆，其中一般公务用车</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w:t>
      </w:r>
      <w:r w:rsidR="006C6951">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B66106" w:rsidRDefault="001E6A1F">
      <w:pPr>
        <w:spacing w:line="560" w:lineRule="exact"/>
        <w:ind w:firstLineChars="200" w:firstLine="640"/>
      </w:pPr>
      <w:r>
        <w:rPr>
          <w:rFonts w:ascii="方正仿宋_GBK" w:eastAsia="方正仿宋_GBK" w:hAnsi="方正仿宋_GBK" w:cs="方正仿宋_GBK" w:hint="eastAsia"/>
          <w:sz w:val="32"/>
          <w:szCs w:val="32"/>
        </w:rPr>
        <w:lastRenderedPageBreak/>
        <w:t>（五）无其他重要事项说明。</w:t>
      </w:r>
    </w:p>
    <w:p w:rsidR="00B66106" w:rsidRDefault="001E6A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（一）财政拨款收入：指本年度从本级财政部门取得的财政拨款，包括一般公共预算财政拨款和政府性基金预算财政拨款。</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w:t>
      </w:r>
      <w:r>
        <w:rPr>
          <w:rFonts w:ascii="方正仿宋_GBK" w:eastAsia="方正仿宋_GBK" w:hAnsi="方正仿宋_GBK" w:cs="方正仿宋_GBK" w:hint="eastAsia"/>
          <w:sz w:val="32"/>
          <w:szCs w:val="32"/>
        </w:rPr>
        <w:t>他收入和下级企业单位上缴的利润等）。</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（六）事业单位经营收入：指事业单位在专业业务活动及其辅助活动之外开展非独立核算经营活动取得的收入。</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B66106" w:rsidRDefault="001E6A1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w:t>
      </w:r>
      <w:r>
        <w:rPr>
          <w:rFonts w:ascii="方正仿宋_GBK" w:eastAsia="方正仿宋_GBK" w:hAnsi="方正仿宋_GBK" w:cs="方正仿宋_GBK" w:hint="eastAsia"/>
          <w:sz w:val="32"/>
          <w:szCs w:val="32"/>
        </w:rPr>
        <w:lastRenderedPageBreak/>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66106" w:rsidRDefault="001E6A1F">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B66106" w:rsidRDefault="001E6A1F">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件：涪陵区蔺市街道</w:t>
      </w:r>
      <w:r>
        <w:rPr>
          <w:rFonts w:ascii="方正仿宋_GBK" w:eastAsia="方正仿宋_GBK" w:hAnsi="方正仿宋_GBK" w:cs="方正仿宋_GBK" w:hint="eastAsia"/>
          <w:sz w:val="32"/>
          <w:szCs w:val="32"/>
        </w:rPr>
        <w:t>村居建设</w:t>
      </w:r>
      <w:r>
        <w:rPr>
          <w:rFonts w:ascii="方正仿宋_GBK" w:eastAsia="方正仿宋_GBK" w:hAnsi="方正仿宋_GBK" w:cs="方正仿宋_GBK" w:hint="eastAsia"/>
          <w:sz w:val="32"/>
          <w:szCs w:val="32"/>
        </w:rPr>
        <w:t>服务中心</w:t>
      </w:r>
      <w:r w:rsidR="006C6951">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p w:rsidR="00B66106" w:rsidRDefault="00B66106"/>
    <w:p w:rsidR="00B66106" w:rsidRDefault="00B66106"/>
    <w:sectPr w:rsidR="00B66106" w:rsidSect="00B661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5C085CCD"/>
    <w:rsid w:val="001E6A1F"/>
    <w:rsid w:val="006C6951"/>
    <w:rsid w:val="00B66106"/>
    <w:rsid w:val="1FE6588E"/>
    <w:rsid w:val="201A32F3"/>
    <w:rsid w:val="3BC548DC"/>
    <w:rsid w:val="51C844C9"/>
    <w:rsid w:val="5C085CCD"/>
    <w:rsid w:val="6AC31992"/>
    <w:rsid w:val="709B3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1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2023-02-09T03:29:00Z</dcterms:created>
  <dcterms:modified xsi:type="dcterms:W3CDTF">2025-01-27T02:06:00Z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A622503A498448E6B5628C748963401E_13</vt:lpwstr>
  </property>
</Properties>
</file>