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5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  <w:t>涪陵区罗云镇202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  <w:t>月特困人员新增、注销公示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  <w:t>乡镇街道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  <w:t>分类管理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邓胜发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罗云镇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分散供养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新增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0ODA1NjQ5NThiNWYxM2I2NjhmNDhiYzY1MjBkMjMifQ=="/>
  </w:docVars>
  <w:rsids>
    <w:rsidRoot w:val="00000000"/>
    <w:rsid w:val="022A458F"/>
    <w:rsid w:val="1F8867B2"/>
    <w:rsid w:val="30167ED0"/>
    <w:rsid w:val="3DA27428"/>
    <w:rsid w:val="466E0896"/>
    <w:rsid w:val="46BF7458"/>
    <w:rsid w:val="5B60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52</Characters>
  <Lines>0</Lines>
  <Paragraphs>0</Paragraphs>
  <TotalTime>0</TotalTime>
  <ScaleCrop>false</ScaleCrop>
  <LinksUpToDate>false</LinksUpToDate>
  <CharactersWithSpaces>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2023-08-02T01:57:00Z</dcterms:created>
  <dc:creator>Administrator</dc:creator>
  <cp:lastModifiedBy>Administrator</cp:lastModifiedBy>
  <dcterms:modified xsi:type="dcterms:W3CDTF">2023-08-14T02:19:04Z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C8AB579421954DA7ABCA6272AB663C79_13</vt:lpwstr>
  </property>
</Properties>
</file>