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2020年涪陵区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荔枝街道</w:t>
      </w:r>
      <w:r>
        <w:rPr>
          <w:rFonts w:hint="eastAsia" w:ascii="方正小标宋_GBK" w:eastAsia="方正小标宋_GBK"/>
          <w:sz w:val="36"/>
          <w:szCs w:val="36"/>
        </w:rPr>
        <w:t>转移支付情况说明</w:t>
      </w:r>
    </w:p>
    <w:p>
      <w:pPr>
        <w:ind w:firstLine="482" w:firstLineChars="150"/>
        <w:rPr>
          <w:rFonts w:ascii="方正仿宋_GBK" w:eastAsia="方正仿宋_GBK"/>
          <w:b/>
          <w:sz w:val="32"/>
          <w:szCs w:val="32"/>
        </w:rPr>
      </w:pPr>
    </w:p>
    <w:p>
      <w:pPr>
        <w:ind w:firstLine="482" w:firstLineChars="150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一、上级补助情况</w:t>
      </w:r>
    </w:p>
    <w:p>
      <w:pPr>
        <w:spacing w:line="560" w:lineRule="exact"/>
        <w:ind w:firstLine="624" w:firstLineChars="195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2020</w:t>
      </w:r>
      <w:r>
        <w:rPr>
          <w:rFonts w:hint="eastAsia" w:ascii="方正仿宋_GBK" w:eastAsia="方正仿宋_GBK"/>
          <w:sz w:val="32"/>
          <w:szCs w:val="32"/>
        </w:rPr>
        <w:t>年上级共计下达我街道一般公共预算转移支付资金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1899</w:t>
      </w:r>
      <w:r>
        <w:rPr>
          <w:rFonts w:hint="eastAsia" w:ascii="方正仿宋_GBK" w:eastAsia="方正仿宋_GBK"/>
          <w:sz w:val="32"/>
          <w:szCs w:val="32"/>
        </w:rPr>
        <w:t>万元，其中一般性转移支付收入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1461</w:t>
      </w:r>
      <w:r>
        <w:rPr>
          <w:rFonts w:hint="eastAsia" w:ascii="方正仿宋_GBK" w:eastAsia="方正仿宋_GBK"/>
          <w:sz w:val="32"/>
          <w:szCs w:val="32"/>
        </w:rPr>
        <w:t>万元，</w:t>
      </w:r>
      <w:r>
        <w:rPr>
          <w:rFonts w:hint="eastAsia" w:ascii="方正仿宋_GBK" w:eastAsia="方正仿宋_GBK"/>
          <w:sz w:val="32"/>
          <w:szCs w:val="32"/>
          <w:lang w:eastAsia="zh-CN"/>
        </w:rPr>
        <w:t>包括</w:t>
      </w:r>
      <w:r>
        <w:rPr>
          <w:rFonts w:hint="eastAsia" w:ascii="方正仿宋_GBK" w:eastAsia="方正仿宋_GBK"/>
          <w:sz w:val="32"/>
          <w:szCs w:val="32"/>
        </w:rPr>
        <w:t>结算补助收入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1461</w:t>
      </w:r>
      <w:r>
        <w:rPr>
          <w:rFonts w:hint="eastAsia" w:ascii="方正仿宋_GBK" w:eastAsia="方正仿宋_GBK"/>
          <w:sz w:val="32"/>
          <w:szCs w:val="32"/>
        </w:rPr>
        <w:t>万元；专项转移支付收入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438</w:t>
      </w:r>
      <w:r>
        <w:rPr>
          <w:rFonts w:hint="eastAsia" w:ascii="方正仿宋_GBK" w:eastAsia="方正仿宋_GBK"/>
          <w:sz w:val="32"/>
          <w:szCs w:val="32"/>
        </w:rPr>
        <w:t>万元，主要是</w:t>
      </w:r>
      <w:r>
        <w:rPr>
          <w:rFonts w:hint="eastAsia" w:ascii="方正仿宋_GBK" w:eastAsia="方正仿宋_GBK"/>
          <w:sz w:val="32"/>
          <w:szCs w:val="32"/>
          <w:lang w:eastAsia="zh-CN"/>
        </w:rPr>
        <w:t>一般公共服务、社会保障和就业、节能环保、农林水、住房保障</w:t>
      </w:r>
      <w:r>
        <w:rPr>
          <w:rFonts w:hint="eastAsia" w:ascii="方正仿宋_GBK" w:eastAsia="方正仿宋_GBK"/>
          <w:sz w:val="32"/>
          <w:szCs w:val="32"/>
        </w:rPr>
        <w:t>等方面。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2020年上级共计下达我街</w:t>
      </w:r>
      <w:r>
        <w:rPr>
          <w:rFonts w:hint="eastAsia" w:ascii="方正仿宋_GBK" w:eastAsia="方正仿宋_GBK"/>
          <w:sz w:val="32"/>
          <w:szCs w:val="32"/>
          <w:lang w:eastAsia="zh-CN"/>
        </w:rPr>
        <w:t>道</w:t>
      </w:r>
      <w:r>
        <w:rPr>
          <w:rFonts w:hint="eastAsia" w:ascii="方正仿宋_GBK" w:eastAsia="方正仿宋_GBK"/>
          <w:sz w:val="32"/>
          <w:szCs w:val="32"/>
        </w:rPr>
        <w:t>政府性基金预算转移支付资金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3559</w:t>
      </w:r>
      <w:r>
        <w:rPr>
          <w:rFonts w:hint="eastAsia" w:ascii="方正仿宋_GBK" w:eastAsia="方正仿宋_GBK"/>
          <w:sz w:val="32"/>
          <w:szCs w:val="32"/>
        </w:rPr>
        <w:t>万元，</w:t>
      </w:r>
      <w:r>
        <w:rPr>
          <w:rFonts w:hint="eastAsia" w:ascii="方正仿宋_GBK" w:eastAsia="方正仿宋_GBK"/>
          <w:sz w:val="32"/>
          <w:szCs w:val="32"/>
          <w:lang w:eastAsia="zh-CN"/>
        </w:rPr>
        <w:t>其中</w:t>
      </w:r>
      <w:r>
        <w:rPr>
          <w:rFonts w:hint="eastAsia" w:ascii="方正仿宋_GBK" w:eastAsia="方正仿宋_GBK"/>
          <w:sz w:val="32"/>
          <w:szCs w:val="32"/>
        </w:rPr>
        <w:t>抗疫特别国债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214</w:t>
      </w:r>
      <w:r>
        <w:rPr>
          <w:rFonts w:hint="eastAsia" w:ascii="方正仿宋_GBK" w:eastAsia="方正仿宋_GBK"/>
          <w:sz w:val="32"/>
          <w:szCs w:val="32"/>
        </w:rPr>
        <w:t>万元，国家重大水利工程建设基金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3345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2020年上级未下达我街道国有资本经营预算补助。</w:t>
      </w:r>
    </w:p>
    <w:p>
      <w:pPr>
        <w:ind w:firstLine="482" w:firstLineChars="150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二、补助下级情况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2020年我街道无对下级的一般公共预算和政府性基金预算补助。</w:t>
      </w:r>
      <w:bookmarkStart w:id="0" w:name="_GoBack"/>
      <w:bookmarkEnd w:id="0"/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A1231"/>
    <w:rsid w:val="00051AC2"/>
    <w:rsid w:val="0006024E"/>
    <w:rsid w:val="000F44BD"/>
    <w:rsid w:val="00117886"/>
    <w:rsid w:val="00135666"/>
    <w:rsid w:val="00144D1D"/>
    <w:rsid w:val="001A6851"/>
    <w:rsid w:val="001D1E96"/>
    <w:rsid w:val="002523A0"/>
    <w:rsid w:val="00322D70"/>
    <w:rsid w:val="003E066B"/>
    <w:rsid w:val="004309DF"/>
    <w:rsid w:val="00462FAF"/>
    <w:rsid w:val="004A2C8E"/>
    <w:rsid w:val="0058495E"/>
    <w:rsid w:val="00620CFB"/>
    <w:rsid w:val="00654E65"/>
    <w:rsid w:val="006D2F5D"/>
    <w:rsid w:val="007A1231"/>
    <w:rsid w:val="0082678D"/>
    <w:rsid w:val="00866FCF"/>
    <w:rsid w:val="00940080"/>
    <w:rsid w:val="00970F73"/>
    <w:rsid w:val="00A16C79"/>
    <w:rsid w:val="00A54EC2"/>
    <w:rsid w:val="00AC51B8"/>
    <w:rsid w:val="00B050B0"/>
    <w:rsid w:val="00B32170"/>
    <w:rsid w:val="00CF44F2"/>
    <w:rsid w:val="00D15817"/>
    <w:rsid w:val="00EB341B"/>
    <w:rsid w:val="00F36784"/>
    <w:rsid w:val="00FA42D5"/>
    <w:rsid w:val="00FD087C"/>
    <w:rsid w:val="00FF30D0"/>
    <w:rsid w:val="08CB00A0"/>
    <w:rsid w:val="162177DE"/>
    <w:rsid w:val="4118328A"/>
    <w:rsid w:val="5405729E"/>
    <w:rsid w:val="66BF1E14"/>
    <w:rsid w:val="683F5F5B"/>
    <w:rsid w:val="7AEE6D7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99"/>
    <w:rPr>
      <w:rFonts w:cs="Times New Roman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247</Words>
  <Characters>281</Characters>
  <Lines>2</Lines>
  <Paragraphs>1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2018-01-17T09:49:00Z</dcterms:created>
  <dc:creator>GOD</dc:creator>
  <cp:lastModifiedBy>Administrator</cp:lastModifiedBy>
  <cp:lastPrinted>2019-01-29T06:21:00Z</cp:lastPrinted>
  <dcterms:modified xsi:type="dcterms:W3CDTF">2022-08-31T02:35:38Z</dcterms:modified>
  <dc:title>2020年涪陵区荔枝街道转移支付情况说明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945D6883502947C18AAE7BCF8588B900</vt:lpwstr>
  </property>
</Properties>
</file>