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2020年涪陵区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荔枝街道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我街道2020年未举借政府债务，限额、余额和新增债券均为0。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6877"/>
    <w:rsid w:val="00017474"/>
    <w:rsid w:val="00140BBD"/>
    <w:rsid w:val="001548CC"/>
    <w:rsid w:val="00190AD0"/>
    <w:rsid w:val="001B76EA"/>
    <w:rsid w:val="001E02DB"/>
    <w:rsid w:val="00236877"/>
    <w:rsid w:val="00275573"/>
    <w:rsid w:val="00320C94"/>
    <w:rsid w:val="00336DBE"/>
    <w:rsid w:val="003A47FA"/>
    <w:rsid w:val="00423882"/>
    <w:rsid w:val="005035D2"/>
    <w:rsid w:val="005046BF"/>
    <w:rsid w:val="006B1706"/>
    <w:rsid w:val="007332AE"/>
    <w:rsid w:val="007604D0"/>
    <w:rsid w:val="007F4F2B"/>
    <w:rsid w:val="008053DB"/>
    <w:rsid w:val="00853D32"/>
    <w:rsid w:val="00920999"/>
    <w:rsid w:val="00954B7C"/>
    <w:rsid w:val="009D72B6"/>
    <w:rsid w:val="009E2EFD"/>
    <w:rsid w:val="00A34D96"/>
    <w:rsid w:val="00BF1BBE"/>
    <w:rsid w:val="00C53695"/>
    <w:rsid w:val="00C93447"/>
    <w:rsid w:val="00CE1C36"/>
    <w:rsid w:val="00D026EB"/>
    <w:rsid w:val="00D05733"/>
    <w:rsid w:val="00D33F52"/>
    <w:rsid w:val="00D715B3"/>
    <w:rsid w:val="00DD6EFD"/>
    <w:rsid w:val="00E471B7"/>
    <w:rsid w:val="00E7166E"/>
    <w:rsid w:val="00E76C1E"/>
    <w:rsid w:val="00F07246"/>
    <w:rsid w:val="00FA32FF"/>
    <w:rsid w:val="4EA35198"/>
    <w:rsid w:val="544D7A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62</Characters>
  <Lines>1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2022-08-30T06:16:30Z</dcterms:modified>
  <dc:title>2020年涪陵区荔枝街道举借政府债务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8E540FEA99EB4288AED3EC5A142CF1F8</vt:lpwstr>
  </property>
</Properties>
</file>