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202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4</w:t>
      </w:r>
      <w:r>
        <w:rPr>
          <w:rFonts w:hint="eastAsia" w:ascii="方正黑体_GBK" w:eastAsia="方正黑体_GBK"/>
          <w:sz w:val="36"/>
          <w:szCs w:val="36"/>
        </w:rPr>
        <w:t>年涪陵区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清溪镇</w:t>
      </w:r>
      <w:r>
        <w:rPr>
          <w:rFonts w:hint="eastAsia" w:ascii="方正黑体_GBK" w:eastAsia="方正黑体_GBK"/>
          <w:sz w:val="36"/>
          <w:szCs w:val="36"/>
        </w:rPr>
        <w:t>转移支付情况说明</w:t>
      </w:r>
    </w:p>
    <w:p>
      <w:pPr>
        <w:ind w:firstLine="540" w:firstLineChars="150"/>
        <w:rPr>
          <w:sz w:val="36"/>
          <w:szCs w:val="36"/>
        </w:rPr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一、上级补助情况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年本级预算时，上级共计提前下达一般公共预算转移支付资金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1560</w:t>
      </w:r>
      <w:r>
        <w:rPr>
          <w:rFonts w:hint="eastAsia" w:ascii="方正仿宋_GBK" w:eastAsia="方正仿宋_GBK"/>
          <w:sz w:val="32"/>
          <w:szCs w:val="32"/>
        </w:rPr>
        <w:t>万元，其中一般性转移支付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1166</w:t>
      </w:r>
      <w:r>
        <w:rPr>
          <w:rFonts w:hint="eastAsia" w:ascii="方正仿宋_GBK" w:eastAsia="方正仿宋_GBK"/>
          <w:sz w:val="32"/>
          <w:szCs w:val="32"/>
        </w:rPr>
        <w:t>万元，专项转移支付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394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共计提前下达政府性基金预算转移支付资金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1513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共计提前下达国有资本经营预算转移支付资金0万元。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二、补助下级情况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我乡镇（街道）无对下级的各类转移支付。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xMGQ3Njg1ZjUzZmRkODhlNGUyN2MyMzY4YzFmNGMifQ=="/>
    <w:docVar w:name="KSO_WPS_MARK_KEY" w:val="2d781d15-1bca-47f3-b75f-750bb85bcbfe"/>
  </w:docVars>
  <w:rsids>
    <w:rsidRoot w:val="007A1231"/>
    <w:rsid w:val="0006024E"/>
    <w:rsid w:val="00117886"/>
    <w:rsid w:val="00164C20"/>
    <w:rsid w:val="001656E7"/>
    <w:rsid w:val="001A6851"/>
    <w:rsid w:val="001D1E96"/>
    <w:rsid w:val="003F3C07"/>
    <w:rsid w:val="00462FAF"/>
    <w:rsid w:val="004A2C8E"/>
    <w:rsid w:val="0058495E"/>
    <w:rsid w:val="007A1231"/>
    <w:rsid w:val="0082678D"/>
    <w:rsid w:val="00866FCF"/>
    <w:rsid w:val="00940080"/>
    <w:rsid w:val="00960757"/>
    <w:rsid w:val="00982F42"/>
    <w:rsid w:val="009D0178"/>
    <w:rsid w:val="00A16C79"/>
    <w:rsid w:val="00A42B93"/>
    <w:rsid w:val="00A94259"/>
    <w:rsid w:val="00AC51B8"/>
    <w:rsid w:val="00B32170"/>
    <w:rsid w:val="00B36C8F"/>
    <w:rsid w:val="00C2698F"/>
    <w:rsid w:val="00CF44F2"/>
    <w:rsid w:val="00D15817"/>
    <w:rsid w:val="00E12205"/>
    <w:rsid w:val="00EB341B"/>
    <w:rsid w:val="00EF24E6"/>
    <w:rsid w:val="00F55B7A"/>
    <w:rsid w:val="00FD087C"/>
    <w:rsid w:val="00FF30D0"/>
    <w:rsid w:val="0D3E30D8"/>
    <w:rsid w:val="11F70DFE"/>
    <w:rsid w:val="27C8078A"/>
    <w:rsid w:val="615651EB"/>
    <w:rsid w:val="7DDC33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微软全球合作伙伴中国公司</Company>
  <Pages>1</Pages>
  <Words>155</Words>
  <Characters>172</Characters>
  <Lines>1</Lines>
  <Paragraphs>1</Paragraphs>
  <TotalTime>94</TotalTime>
  <ScaleCrop>false</ScaleCrop>
  <LinksUpToDate>false</LinksUpToDate>
  <CharactersWithSpaces>172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2018-01-17T09:49:00Z</dcterms:created>
  <dc:creator>GOD</dc:creator>
  <cp:lastModifiedBy>秋风秋雨</cp:lastModifiedBy>
  <cp:lastPrinted>2019-01-29T06:21:00Z</cp:lastPrinted>
  <dcterms:modified xsi:type="dcterms:W3CDTF">2024-04-28T03:49:54Z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7C95F1EECE97476B9AFEC8DCCD1A0C73</vt:lpwstr>
  </property>
</Properties>
</file>