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2022年预算政府采购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2.5</w:t>
      </w:r>
      <w:r>
        <w:rPr>
          <w:rFonts w:hint="eastAsia" w:ascii="方正仿宋_GBK" w:eastAsia="方正仿宋_GBK"/>
          <w:sz w:val="32"/>
          <w:szCs w:val="32"/>
        </w:rPr>
        <w:t>万元，其中货物类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2.5</w:t>
      </w:r>
      <w:r>
        <w:rPr>
          <w:rFonts w:hint="eastAsia" w:ascii="方正仿宋_GBK" w:eastAsia="方正仿宋_GBK"/>
          <w:sz w:val="32"/>
          <w:szCs w:val="32"/>
        </w:rPr>
        <w:t>万元，服务类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187.2</w:t>
      </w:r>
      <w:r>
        <w:rPr>
          <w:rFonts w:hint="eastAsia" w:ascii="方正仿宋_GBK" w:eastAsia="方正仿宋_GBK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43A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04E452F2"/>
    <w:rsid w:val="174B5D78"/>
    <w:rsid w:val="33BE3A26"/>
    <w:rsid w:val="3C3C71E7"/>
    <w:rsid w:val="5FBA2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50</Characters>
  <Lines>1</Lines>
  <Paragraphs>1</Paragraphs>
  <TotalTime>89</TotalTime>
  <ScaleCrop>false</ScaleCrop>
  <LinksUpToDate>false</LinksUpToDate>
  <CharactersWithSpaces>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花开花落</cp:lastModifiedBy>
  <cp:lastPrinted>2019-01-29T06:34:00Z</cp:lastPrinted>
  <dcterms:modified xsi:type="dcterms:W3CDTF">2022-09-29T07:19:20Z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377E8099018542F0873DB3138CCDF455</vt:lpwstr>
  </property>
</Properties>
</file>