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B6ED9">
      <w:pPr>
        <w:wordWrap w:val="0"/>
        <w:spacing w:line="480" w:lineRule="exact"/>
        <w:jc w:val="right"/>
        <w:rPr>
          <w:rFonts w:ascii="方正仿宋_GBK" w:eastAsia="方正仿宋_GBK"/>
          <w:color w:val="FF0000"/>
          <w:spacing w:val="20"/>
          <w:w w:val="40"/>
        </w:rPr>
      </w:pPr>
    </w:p>
    <w:p w14:paraId="5D9A5E93">
      <w:pPr>
        <w:tabs>
          <w:tab w:val="left" w:pos="8690"/>
        </w:tabs>
        <w:spacing w:line="1180" w:lineRule="exact"/>
        <w:jc w:val="center"/>
        <w:rPr>
          <w:rFonts w:ascii="方正小标宋_GBK" w:eastAsia="方正小标宋_GBK"/>
          <w:b/>
          <w:bCs/>
          <w:color w:val="FF0000"/>
          <w:spacing w:val="-20"/>
          <w:w w:val="55"/>
          <w:sz w:val="108"/>
          <w:szCs w:val="108"/>
        </w:rPr>
      </w:pPr>
      <w:r>
        <w:rPr>
          <w:rFonts w:hint="eastAsia" w:ascii="方正小标宋_GBK" w:eastAsia="方正小标宋_GBK"/>
          <w:b/>
          <w:bCs/>
          <w:color w:val="FF0000"/>
          <w:spacing w:val="-20"/>
          <w:w w:val="55"/>
          <w:sz w:val="108"/>
          <w:szCs w:val="108"/>
        </w:rPr>
        <w:t>重庆市涪陵区珍溪镇人民政府文件</w:t>
      </w:r>
    </w:p>
    <w:p w14:paraId="0ED1D72F">
      <w:pPr>
        <w:spacing w:line="480" w:lineRule="exact"/>
        <w:jc w:val="right"/>
        <w:rPr>
          <w:rFonts w:ascii="方正仿宋_GBK" w:eastAsia="方正仿宋_GBK"/>
          <w:color w:val="FF0000"/>
          <w:spacing w:val="20"/>
          <w:w w:val="40"/>
        </w:rPr>
      </w:pPr>
    </w:p>
    <w:p w14:paraId="4C6A3E04">
      <w:pPr>
        <w:spacing w:line="440" w:lineRule="exact"/>
      </w:pPr>
    </w:p>
    <w:p w14:paraId="6F40825E">
      <w:pPr>
        <w:spacing w:line="440" w:lineRule="exact"/>
        <w:jc w:val="center"/>
      </w:pPr>
      <w:r>
        <w:rPr>
          <w:rFonts w:hint="eastAsia" w:ascii="仿宋_GB2312" w:eastAsia="仿宋_GB2312"/>
        </w:rPr>
        <w:t>　</w:t>
      </w:r>
      <w:r>
        <w:rPr>
          <w:rFonts w:hint="eastAsia" w:ascii="方正仿宋_GBK" w:eastAsia="方正仿宋_GBK" w:cs="仿宋_GB2312"/>
          <w:szCs w:val="24"/>
        </w:rPr>
        <w:t>珍溪府发</w:t>
      </w:r>
      <w:r>
        <w:rPr>
          <w:rFonts w:hint="eastAsia" w:ascii="方正仿宋_GBK" w:eastAsia="方正仿宋_GBK" w:cs="仿宋_GB2312"/>
        </w:rPr>
        <w:t>〔202</w:t>
      </w:r>
      <w:r>
        <w:rPr>
          <w:rFonts w:hint="eastAsia" w:ascii="方正仿宋_GBK" w:eastAsia="方正仿宋_GBK" w:cs="仿宋_GB2312"/>
          <w:lang w:val="en-US" w:eastAsia="zh-CN"/>
        </w:rPr>
        <w:t>4</w:t>
      </w:r>
      <w:r>
        <w:rPr>
          <w:rFonts w:hint="eastAsia" w:ascii="方正仿宋_GBK" w:eastAsia="方正仿宋_GBK" w:cs="仿宋_GB2312"/>
        </w:rPr>
        <w:t>〕</w:t>
      </w:r>
      <w:r>
        <w:rPr>
          <w:rFonts w:hint="eastAsia" w:eastAsia="方正仿宋_GBK"/>
          <w:kern w:val="0"/>
          <w:sz w:val="34"/>
          <w:szCs w:val="34"/>
          <w:lang w:val="en-US" w:eastAsia="zh-CN"/>
        </w:rPr>
        <w:t>82</w:t>
      </w:r>
      <w:r>
        <w:rPr>
          <w:rFonts w:hint="eastAsia" w:ascii="方正仿宋_GBK" w:eastAsia="方正仿宋_GBK" w:cs="仿宋_GB2312"/>
          <w:lang w:val="en-US" w:eastAsia="zh-CN"/>
        </w:rPr>
        <w:t>号</w:t>
      </w:r>
      <w:r>
        <w:rPr>
          <w:rFonts w:hint="eastAsia" w:ascii="方正楷体_GBK" w:eastAsia="方正楷体_GBK"/>
        </w:rPr>
        <w:t xml:space="preserve">  </w:t>
      </w:r>
    </w:p>
    <w:p w14:paraId="32BC15E0">
      <w:pPr>
        <w:jc w:val="center"/>
        <w:rPr>
          <w:rFonts w:ascii="方正仿宋_GBK"/>
        </w:rPr>
      </w:pPr>
      <w:r>
        <w:pict>
          <v:line id="_x0000_s1029" o:spid="_x0000_s1029" o:spt="20" style="position:absolute;left:0pt;margin-left:0pt;margin-top:6.6pt;height:0pt;width:442.2pt;mso-wrap-distance-bottom:0pt;mso-wrap-distance-left:9pt;mso-wrap-distance-right:9pt;mso-wrap-distance-top:0pt;z-index:251659264;mso-width-relative:page;mso-height-relative:page;" stroked="t" coordsize="21600,21600">
            <v:path arrowok="t"/>
            <v:fill focussize="0,0"/>
            <v:stroke weight="2.25pt" color="#FF0000"/>
            <v:imagedata o:title=""/>
            <o:lock v:ext="edit"/>
            <w10:wrap type="square"/>
          </v:line>
        </w:pict>
      </w:r>
    </w:p>
    <w:p w14:paraId="7C166B78">
      <w:pPr>
        <w:pStyle w:val="5"/>
        <w:jc w:val="center"/>
        <w:rPr>
          <w:rFonts w:ascii="方正仿宋_GBK" w:eastAsia="方正仿宋_GBK"/>
        </w:rPr>
      </w:pPr>
    </w:p>
    <w:p w14:paraId="69E4AF36">
      <w:pPr>
        <w:keepNext w:val="0"/>
        <w:keepLines w:val="0"/>
        <w:pageBreakBefore w:val="0"/>
        <w:kinsoku/>
        <w:wordWrap/>
        <w:overflowPunct/>
        <w:topLinePunct w:val="0"/>
        <w:autoSpaceDE/>
        <w:autoSpaceDN/>
        <w:bidi w:val="0"/>
        <w:spacing w:line="600" w:lineRule="exact"/>
        <w:jc w:val="center"/>
        <w:textAlignment w:val="auto"/>
        <w:rPr>
          <w:rFonts w:ascii="方正小标宋_GBK" w:hAnsi="方正小标宋_GBK" w:eastAsia="方正小标宋_GBK" w:cs="方正小标宋_GBK"/>
          <w:b/>
          <w:w w:val="95"/>
          <w:kern w:val="0"/>
          <w:sz w:val="44"/>
          <w:szCs w:val="44"/>
        </w:rPr>
      </w:pPr>
      <w:r>
        <w:rPr>
          <w:rFonts w:hint="eastAsia" w:ascii="方正小标宋_GBK" w:hAnsi="方正小标宋_GBK" w:eastAsia="方正小标宋_GBK" w:cs="方正小标宋_GBK"/>
          <w:b/>
          <w:w w:val="95"/>
          <w:kern w:val="0"/>
          <w:sz w:val="44"/>
          <w:szCs w:val="44"/>
        </w:rPr>
        <w:t>重庆市涪陵区珍溪镇人民政府</w:t>
      </w:r>
    </w:p>
    <w:p w14:paraId="710BCD03">
      <w:pPr>
        <w:pStyle w:val="20"/>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b/>
          <w:color w:val="000000"/>
          <w:sz w:val="44"/>
          <w:szCs w:val="44"/>
        </w:rPr>
      </w:pPr>
      <w:r>
        <w:rPr>
          <w:rFonts w:hint="eastAsia" w:ascii="方正小标宋_GBK" w:eastAsia="方正小标宋_GBK"/>
          <w:b/>
          <w:color w:val="000000"/>
          <w:sz w:val="44"/>
          <w:szCs w:val="44"/>
        </w:rPr>
        <w:t>关于</w:t>
      </w:r>
      <w:r>
        <w:rPr>
          <w:rFonts w:hint="eastAsia" w:ascii="方正小标宋_GBK" w:eastAsia="方正小标宋_GBK"/>
          <w:b/>
          <w:sz w:val="44"/>
          <w:szCs w:val="44"/>
        </w:rPr>
        <w:t>印发</w:t>
      </w:r>
      <w:r>
        <w:rPr>
          <w:rFonts w:hint="eastAsia" w:ascii="方正小标宋_GBK" w:eastAsia="方正小标宋_GBK"/>
          <w:b/>
          <w:color w:val="000000"/>
          <w:sz w:val="44"/>
          <w:szCs w:val="44"/>
        </w:rPr>
        <w:t>《涪陵区珍溪镇2024年秋青菜头种植基地建设工作方案》的通知</w:t>
      </w:r>
    </w:p>
    <w:p w14:paraId="16C540B5">
      <w:pPr>
        <w:keepNext w:val="0"/>
        <w:keepLines w:val="0"/>
        <w:pageBreakBefore w:val="0"/>
        <w:kinsoku/>
        <w:wordWrap/>
        <w:overflowPunct/>
        <w:topLinePunct w:val="0"/>
        <w:autoSpaceDE/>
        <w:autoSpaceDN/>
        <w:bidi w:val="0"/>
        <w:spacing w:line="560" w:lineRule="exact"/>
        <w:textAlignment w:val="auto"/>
        <w:rPr>
          <w:rFonts w:hint="eastAsia" w:ascii="方正小标宋_GBK" w:eastAsia="方正小标宋_GBK"/>
          <w:b/>
          <w:sz w:val="44"/>
          <w:szCs w:val="44"/>
        </w:rPr>
      </w:pPr>
    </w:p>
    <w:p w14:paraId="33CFC08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eastAsia="方正仿宋_GBK"/>
          <w:sz w:val="32"/>
          <w:szCs w:val="32"/>
        </w:rPr>
      </w:pPr>
      <w:r>
        <w:rPr>
          <w:rFonts w:hint="eastAsia" w:ascii="方正仿宋_GBK" w:eastAsia="方正仿宋_GBK"/>
          <w:color w:val="000000"/>
          <w:sz w:val="32"/>
          <w:szCs w:val="32"/>
        </w:rPr>
        <w:t>各村（社区）：</w:t>
      </w:r>
    </w:p>
    <w:p w14:paraId="49E31E1D">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仿宋_GBK" w:eastAsia="方正仿宋_GBK"/>
          <w:sz w:val="32"/>
        </w:rPr>
      </w:pPr>
      <w:r>
        <w:rPr>
          <w:rFonts w:hint="eastAsia" w:ascii="方正仿宋_GBK" w:eastAsia="方正仿宋_GBK"/>
          <w:sz w:val="32"/>
        </w:rPr>
        <w:t>根据《重庆市涪陵区榨菜产业发展中心关于印发涪陵区2024年秋青菜头种植基地建设工作方案的通知》</w:t>
      </w:r>
      <w:r>
        <w:rPr>
          <w:rFonts w:hint="eastAsia" w:ascii="方正仿宋_GBK" w:eastAsia="方正仿宋_GBK"/>
          <w:sz w:val="32"/>
          <w:lang w:eastAsia="zh-CN"/>
        </w:rPr>
        <w:t>（</w:t>
      </w:r>
      <w:r>
        <w:rPr>
          <w:rFonts w:hint="eastAsia" w:ascii="方正仿宋_GBK" w:eastAsia="方正仿宋_GBK"/>
          <w:sz w:val="32"/>
          <w:szCs w:val="32"/>
          <w:u w:val="none" w:color="auto"/>
        </w:rPr>
        <w:t>涪榨菜中心发〔2024〕27号</w:t>
      </w:r>
      <w:r>
        <w:rPr>
          <w:rFonts w:hint="eastAsia" w:ascii="方正仿宋_GBK" w:eastAsia="方正仿宋_GBK"/>
          <w:sz w:val="32"/>
          <w:lang w:eastAsia="zh-CN"/>
        </w:rPr>
        <w:t>）</w:t>
      </w:r>
      <w:r>
        <w:rPr>
          <w:rFonts w:hint="eastAsia" w:ascii="方正仿宋_GBK" w:eastAsia="方正仿宋_GBK"/>
          <w:sz w:val="32"/>
          <w:szCs w:val="32"/>
          <w:u w:val="none" w:color="auto"/>
        </w:rPr>
        <w:t>文件精神，</w:t>
      </w:r>
      <w:r>
        <w:rPr>
          <w:rFonts w:hint="eastAsia" w:ascii="方正仿宋_GBK" w:eastAsia="方正仿宋_GBK"/>
          <w:sz w:val="32"/>
        </w:rPr>
        <w:t>为抓好2024年秋全镇青菜头种植基地建设，确保青菜头应市鲜销，保障榨菜加工原料供给。</w:t>
      </w:r>
      <w:r>
        <w:rPr>
          <w:rFonts w:hint="eastAsia" w:ascii="方正仿宋_GBK" w:eastAsia="方正仿宋_GBK"/>
          <w:sz w:val="32"/>
          <w:szCs w:val="32"/>
        </w:rPr>
        <w:t>现将《涪陵区珍溪镇2024年秋青菜头种植基地建设工作方案》印发你们，请遵照执行。</w:t>
      </w:r>
    </w:p>
    <w:p w14:paraId="27AC1B83">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仿宋_GBK" w:eastAsia="方正仿宋_GBK"/>
          <w:sz w:val="32"/>
          <w:szCs w:val="32"/>
        </w:rPr>
      </w:pPr>
      <w:bookmarkStart w:id="1" w:name="_GoBack"/>
      <w:bookmarkEnd w:id="1"/>
    </w:p>
    <w:p w14:paraId="4FD784BB">
      <w:pPr>
        <w:keepNext w:val="0"/>
        <w:keepLines w:val="0"/>
        <w:pageBreakBefore w:val="0"/>
        <w:widowControl w:val="0"/>
        <w:kinsoku/>
        <w:wordWrap/>
        <w:overflowPunct/>
        <w:topLinePunct w:val="0"/>
        <w:autoSpaceDE/>
        <w:autoSpaceDN/>
        <w:bidi w:val="0"/>
        <w:adjustRightInd/>
        <w:snapToGrid/>
        <w:spacing w:line="520" w:lineRule="exact"/>
        <w:ind w:firstLine="3476" w:firstLineChars="1100"/>
        <w:textAlignment w:val="auto"/>
        <w:rPr>
          <w:rFonts w:hint="eastAsia" w:ascii="方正仿宋_GBK" w:eastAsia="方正仿宋_GBK"/>
          <w:sz w:val="32"/>
          <w:szCs w:val="32"/>
        </w:rPr>
      </w:pPr>
      <w:r>
        <w:rPr>
          <w:rFonts w:hint="eastAsia" w:ascii="方正仿宋_GBK" w:eastAsia="方正仿宋_GBK"/>
          <w:sz w:val="32"/>
          <w:szCs w:val="32"/>
        </w:rPr>
        <w:t>重庆市涪陵区珍溪镇人民政府</w:t>
      </w:r>
    </w:p>
    <w:p w14:paraId="40666AE8">
      <w:pPr>
        <w:keepNext w:val="0"/>
        <w:keepLines w:val="0"/>
        <w:pageBreakBefore w:val="0"/>
        <w:widowControl w:val="0"/>
        <w:kinsoku/>
        <w:wordWrap/>
        <w:overflowPunct/>
        <w:topLinePunct w:val="0"/>
        <w:autoSpaceDE/>
        <w:autoSpaceDN/>
        <w:bidi w:val="0"/>
        <w:adjustRightInd/>
        <w:snapToGrid/>
        <w:spacing w:line="520" w:lineRule="exact"/>
        <w:ind w:firstLine="4424" w:firstLineChars="1400"/>
        <w:textAlignment w:val="auto"/>
        <w:rPr>
          <w:rFonts w:hint="eastAsia"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02</w:t>
      </w:r>
      <w:r>
        <w:rPr>
          <w:rFonts w:hint="eastAsia" w:ascii="方正仿宋_GBK" w:eastAsia="方正仿宋_GBK"/>
          <w:sz w:val="32"/>
          <w:szCs w:val="32"/>
        </w:rPr>
        <w:t>4年8月21日</w:t>
      </w:r>
    </w:p>
    <w:p w14:paraId="6278B488">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w:t>
      </w:r>
      <w:r>
        <w:rPr>
          <w:rFonts w:hint="eastAsia" w:ascii="方正仿宋_GBK" w:eastAsia="方正仿宋_GBK"/>
          <w:sz w:val="32"/>
          <w:szCs w:val="32"/>
          <w:lang w:val="en-US" w:eastAsia="zh-CN"/>
        </w:rPr>
        <w:t>此件公开发布</w:t>
      </w:r>
      <w:r>
        <w:rPr>
          <w:rFonts w:hint="eastAsia" w:ascii="方正仿宋_GBK" w:eastAsia="方正仿宋_GBK"/>
          <w:sz w:val="32"/>
          <w:szCs w:val="32"/>
          <w:lang w:eastAsia="zh-CN"/>
        </w:rPr>
        <w:t>）</w:t>
      </w:r>
    </w:p>
    <w:p w14:paraId="12BD320B">
      <w:pPr>
        <w:keepNext w:val="0"/>
        <w:keepLines w:val="0"/>
        <w:pageBreakBefore w:val="0"/>
        <w:kinsoku/>
        <w:wordWrap/>
        <w:overflowPunct/>
        <w:topLinePunct w:val="0"/>
        <w:autoSpaceDE/>
        <w:autoSpaceDN/>
        <w:bidi w:val="0"/>
        <w:spacing w:line="560" w:lineRule="exact"/>
        <w:jc w:val="center"/>
        <w:textAlignment w:val="auto"/>
        <w:rPr>
          <w:rFonts w:eastAsia="方正小标宋_GBK"/>
          <w:b/>
          <w:bCs/>
          <w:sz w:val="44"/>
          <w:szCs w:val="44"/>
        </w:rPr>
      </w:pPr>
      <w:r>
        <w:rPr>
          <w:rFonts w:eastAsia="方正小标宋_GBK"/>
          <w:b/>
          <w:bCs/>
          <w:sz w:val="44"/>
          <w:szCs w:val="44"/>
        </w:rPr>
        <w:t>涪陵区</w:t>
      </w:r>
      <w:r>
        <w:rPr>
          <w:rFonts w:hint="eastAsia" w:eastAsia="方正小标宋_GBK"/>
          <w:b/>
          <w:bCs/>
          <w:sz w:val="44"/>
          <w:szCs w:val="44"/>
        </w:rPr>
        <w:t>珍溪镇</w:t>
      </w:r>
      <w:r>
        <w:rPr>
          <w:rFonts w:eastAsia="方正小标宋_GBK"/>
          <w:b/>
          <w:bCs/>
          <w:sz w:val="44"/>
          <w:szCs w:val="44"/>
        </w:rPr>
        <w:t>2024年秋青菜头种植基地</w:t>
      </w:r>
    </w:p>
    <w:p w14:paraId="750289BA">
      <w:pPr>
        <w:keepNext w:val="0"/>
        <w:keepLines w:val="0"/>
        <w:pageBreakBefore w:val="0"/>
        <w:kinsoku/>
        <w:wordWrap/>
        <w:overflowPunct/>
        <w:topLinePunct w:val="0"/>
        <w:autoSpaceDE/>
        <w:autoSpaceDN/>
        <w:bidi w:val="0"/>
        <w:spacing w:line="560" w:lineRule="exact"/>
        <w:jc w:val="center"/>
        <w:textAlignment w:val="auto"/>
        <w:rPr>
          <w:rFonts w:eastAsia="方正小标宋_GBK"/>
          <w:b/>
          <w:bCs/>
          <w:sz w:val="44"/>
          <w:szCs w:val="44"/>
        </w:rPr>
      </w:pPr>
      <w:r>
        <w:rPr>
          <w:rFonts w:eastAsia="方正小标宋_GBK"/>
          <w:b/>
          <w:bCs/>
          <w:sz w:val="44"/>
          <w:szCs w:val="44"/>
        </w:rPr>
        <w:t>建设工作方案</w:t>
      </w:r>
    </w:p>
    <w:p w14:paraId="6D41816E">
      <w:pPr>
        <w:pStyle w:val="20"/>
        <w:keepNext w:val="0"/>
        <w:keepLines w:val="0"/>
        <w:pageBreakBefore w:val="0"/>
        <w:kinsoku/>
        <w:wordWrap/>
        <w:overflowPunct/>
        <w:topLinePunct w:val="0"/>
        <w:autoSpaceDE/>
        <w:autoSpaceDN/>
        <w:bidi w:val="0"/>
        <w:spacing w:line="560" w:lineRule="exact"/>
        <w:textAlignment w:val="auto"/>
        <w:rPr>
          <w:rFonts w:ascii="Times New Roman" w:hAnsi="Times New Roman" w:eastAsia="方正仿宋_GBK"/>
          <w:b/>
          <w:color w:val="000000"/>
          <w:sz w:val="32"/>
          <w:szCs w:val="32"/>
        </w:rPr>
      </w:pPr>
    </w:p>
    <w:p w14:paraId="2165E15F">
      <w:pPr>
        <w:keepNext w:val="0"/>
        <w:keepLines w:val="0"/>
        <w:pageBreakBefore w:val="0"/>
        <w:kinsoku/>
        <w:wordWrap/>
        <w:overflowPunct/>
        <w:topLinePunct w:val="0"/>
        <w:autoSpaceDE/>
        <w:autoSpaceDN/>
        <w:bidi w:val="0"/>
        <w:spacing w:line="560" w:lineRule="exact"/>
        <w:ind w:firstLine="632" w:firstLineChars="200"/>
        <w:textAlignment w:val="auto"/>
        <w:rPr>
          <w:rFonts w:eastAsia="方正仿宋_GBK"/>
          <w:color w:val="000000"/>
          <w:sz w:val="32"/>
          <w:szCs w:val="32"/>
        </w:rPr>
      </w:pPr>
      <w:r>
        <w:rPr>
          <w:rFonts w:hint="eastAsia" w:eastAsia="方正仿宋_GBK"/>
          <w:sz w:val="32"/>
          <w:szCs w:val="32"/>
        </w:rPr>
        <w:t>2024年4月22日至24日，</w:t>
      </w:r>
      <w:r>
        <w:rPr>
          <w:rFonts w:eastAsia="方正仿宋_GBK"/>
          <w:sz w:val="32"/>
          <w:szCs w:val="32"/>
        </w:rPr>
        <w:t>习近平总书记视察重庆时指出，充分挖掘</w:t>
      </w:r>
      <w:r>
        <w:rPr>
          <w:rFonts w:hint="eastAsia" w:eastAsia="方正仿宋_GBK"/>
          <w:sz w:val="32"/>
          <w:szCs w:val="32"/>
        </w:rPr>
        <w:t>“</w:t>
      </w:r>
      <w:r>
        <w:rPr>
          <w:rFonts w:eastAsia="方正仿宋_GBK"/>
          <w:sz w:val="32"/>
          <w:szCs w:val="32"/>
        </w:rPr>
        <w:t>土</w:t>
      </w:r>
      <w:r>
        <w:rPr>
          <w:rFonts w:hint="eastAsia" w:eastAsia="方正仿宋_GBK"/>
          <w:sz w:val="32"/>
          <w:szCs w:val="32"/>
        </w:rPr>
        <w:t>”</w:t>
      </w:r>
      <w:r>
        <w:rPr>
          <w:rFonts w:eastAsia="方正仿宋_GBK"/>
          <w:sz w:val="32"/>
          <w:szCs w:val="32"/>
        </w:rPr>
        <w:t>的资源，放大</w:t>
      </w:r>
      <w:r>
        <w:rPr>
          <w:rFonts w:hint="eastAsia" w:eastAsia="方正仿宋_GBK"/>
          <w:sz w:val="32"/>
          <w:szCs w:val="32"/>
        </w:rPr>
        <w:t>“</w:t>
      </w:r>
      <w:r>
        <w:rPr>
          <w:rFonts w:eastAsia="方正仿宋_GBK"/>
          <w:sz w:val="32"/>
          <w:szCs w:val="32"/>
        </w:rPr>
        <w:t>特</w:t>
      </w:r>
      <w:r>
        <w:rPr>
          <w:rFonts w:hint="eastAsia" w:eastAsia="方正仿宋_GBK"/>
          <w:sz w:val="32"/>
          <w:szCs w:val="32"/>
        </w:rPr>
        <w:t>”</w:t>
      </w:r>
      <w:r>
        <w:rPr>
          <w:rFonts w:eastAsia="方正仿宋_GBK"/>
          <w:sz w:val="32"/>
          <w:szCs w:val="32"/>
        </w:rPr>
        <w:t>的优势，依山就势发展生态特色农业，发展特色名优农副产品，带动农民增收致富。在听取重庆市委和市政府工作汇报时再次强调，全链条培育巫山脆李、涪陵榨菜和奉节脐橙等</w:t>
      </w:r>
      <w:r>
        <w:rPr>
          <w:rFonts w:hint="eastAsia" w:eastAsia="方正仿宋_GBK"/>
          <w:sz w:val="32"/>
          <w:szCs w:val="32"/>
        </w:rPr>
        <w:t>“</w:t>
      </w:r>
      <w:r>
        <w:rPr>
          <w:rFonts w:eastAsia="方正仿宋_GBK"/>
          <w:sz w:val="32"/>
          <w:szCs w:val="32"/>
        </w:rPr>
        <w:t>土特产</w:t>
      </w:r>
      <w:r>
        <w:rPr>
          <w:rFonts w:hint="eastAsia" w:eastAsia="方正仿宋_GBK"/>
          <w:sz w:val="32"/>
          <w:szCs w:val="32"/>
        </w:rPr>
        <w:t>”</w:t>
      </w:r>
      <w:r>
        <w:rPr>
          <w:rFonts w:eastAsia="方正仿宋_GBK"/>
          <w:sz w:val="32"/>
          <w:szCs w:val="32"/>
        </w:rPr>
        <w:t>，强化品牌打造和推广。为了进一步推动涪陵榨菜产业高质量发展，有序推进青菜头加工鲜销基地建设工作，规范种植技术，提升青菜头品质，特制定如下工作方案。</w:t>
      </w:r>
    </w:p>
    <w:p w14:paraId="2F7F0268">
      <w:pPr>
        <w:keepNext w:val="0"/>
        <w:keepLines w:val="0"/>
        <w:pageBreakBefore w:val="0"/>
        <w:kinsoku/>
        <w:wordWrap/>
        <w:overflowPunct/>
        <w:topLinePunct w:val="0"/>
        <w:autoSpaceDE/>
        <w:autoSpaceDN/>
        <w:bidi w:val="0"/>
        <w:spacing w:line="560" w:lineRule="exact"/>
        <w:ind w:firstLine="632" w:firstLineChars="200"/>
        <w:textAlignment w:val="auto"/>
        <w:rPr>
          <w:rFonts w:eastAsia="方正黑体_GBK"/>
          <w:sz w:val="32"/>
          <w:szCs w:val="32"/>
        </w:rPr>
      </w:pPr>
      <w:r>
        <w:rPr>
          <w:rFonts w:eastAsia="方正黑体_GBK"/>
          <w:sz w:val="32"/>
          <w:szCs w:val="32"/>
        </w:rPr>
        <w:t>一、工作思路</w:t>
      </w:r>
    </w:p>
    <w:p w14:paraId="4946C911">
      <w:pPr>
        <w:keepNext w:val="0"/>
        <w:keepLines w:val="0"/>
        <w:pageBreakBefore w:val="0"/>
        <w:kinsoku/>
        <w:wordWrap/>
        <w:overflowPunct/>
        <w:topLinePunct w:val="0"/>
        <w:autoSpaceDE/>
        <w:autoSpaceDN/>
        <w:bidi w:val="0"/>
        <w:spacing w:line="560" w:lineRule="exact"/>
        <w:ind w:firstLine="632" w:firstLineChars="200"/>
        <w:textAlignment w:val="auto"/>
        <w:rPr>
          <w:rFonts w:eastAsia="方正仿宋_GBK"/>
          <w:sz w:val="32"/>
          <w:szCs w:val="32"/>
        </w:rPr>
      </w:pPr>
      <w:r>
        <w:rPr>
          <w:rFonts w:eastAsia="方正仿宋_GBK"/>
          <w:sz w:val="32"/>
          <w:szCs w:val="32"/>
        </w:rPr>
        <w:t>按照</w:t>
      </w:r>
      <w:r>
        <w:rPr>
          <w:rFonts w:hint="eastAsia" w:eastAsia="方正仿宋_GBK"/>
          <w:sz w:val="32"/>
          <w:szCs w:val="32"/>
        </w:rPr>
        <w:t>“</w:t>
      </w:r>
      <w:r>
        <w:rPr>
          <w:rFonts w:eastAsia="方正仿宋_GBK"/>
          <w:sz w:val="32"/>
          <w:szCs w:val="32"/>
        </w:rPr>
        <w:t>固内扩外协同发展、加工鲜销</w:t>
      </w:r>
      <w:r>
        <w:rPr>
          <w:rFonts w:hint="eastAsia" w:eastAsia="方正仿宋_GBK"/>
          <w:sz w:val="32"/>
          <w:szCs w:val="32"/>
        </w:rPr>
        <w:t>基地</w:t>
      </w:r>
      <w:r>
        <w:rPr>
          <w:rFonts w:eastAsia="方正仿宋_GBK"/>
          <w:sz w:val="32"/>
          <w:szCs w:val="32"/>
        </w:rPr>
        <w:t>并重</w:t>
      </w:r>
      <w:r>
        <w:rPr>
          <w:rFonts w:hint="eastAsia" w:eastAsia="方正仿宋_GBK"/>
          <w:sz w:val="32"/>
          <w:szCs w:val="32"/>
        </w:rPr>
        <w:t>”</w:t>
      </w:r>
      <w:r>
        <w:rPr>
          <w:rFonts w:eastAsia="方正仿宋_GBK"/>
          <w:sz w:val="32"/>
          <w:szCs w:val="32"/>
        </w:rPr>
        <w:t>的产业发展总体要求，坚持</w:t>
      </w:r>
      <w:r>
        <w:rPr>
          <w:rFonts w:hint="eastAsia" w:eastAsia="方正仿宋_GBK"/>
          <w:sz w:val="32"/>
          <w:szCs w:val="32"/>
        </w:rPr>
        <w:t>“</w:t>
      </w:r>
      <w:r>
        <w:rPr>
          <w:rFonts w:eastAsia="方正仿宋_GBK"/>
          <w:sz w:val="32"/>
          <w:szCs w:val="32"/>
        </w:rPr>
        <w:t>海拔600——800米的区域以青菜头鲜销基地建设为主，海拔600米以下的区域以榨菜加工原料基地建设为主</w:t>
      </w:r>
      <w:r>
        <w:rPr>
          <w:rFonts w:hint="eastAsia" w:eastAsia="方正仿宋_GBK"/>
          <w:sz w:val="32"/>
          <w:szCs w:val="32"/>
        </w:rPr>
        <w:t>”</w:t>
      </w:r>
      <w:r>
        <w:rPr>
          <w:rFonts w:eastAsia="方正仿宋_GBK"/>
          <w:sz w:val="32"/>
          <w:szCs w:val="32"/>
        </w:rPr>
        <w:t>的原则，严格执行</w:t>
      </w:r>
      <w:r>
        <w:rPr>
          <w:rFonts w:hint="eastAsia" w:eastAsia="方正仿宋_GBK"/>
          <w:sz w:val="32"/>
          <w:szCs w:val="32"/>
        </w:rPr>
        <w:t>“</w:t>
      </w:r>
      <w:r>
        <w:rPr>
          <w:rFonts w:eastAsia="方正仿宋_GBK"/>
          <w:sz w:val="32"/>
          <w:szCs w:val="32"/>
        </w:rPr>
        <w:t>统一时间播种、统一时段移栽、统一技术标准</w:t>
      </w:r>
      <w:r>
        <w:rPr>
          <w:rFonts w:hint="eastAsia" w:eastAsia="方正仿宋_GBK"/>
          <w:sz w:val="32"/>
          <w:szCs w:val="32"/>
        </w:rPr>
        <w:t>”</w:t>
      </w:r>
      <w:r>
        <w:rPr>
          <w:rFonts w:eastAsia="方正仿宋_GBK"/>
          <w:sz w:val="32"/>
          <w:szCs w:val="32"/>
        </w:rPr>
        <w:t>的种植技术规范，全面</w:t>
      </w:r>
      <w:r>
        <w:rPr>
          <w:rFonts w:eastAsia="方正仿宋_GBK"/>
          <w:color w:val="000000"/>
          <w:sz w:val="32"/>
          <w:szCs w:val="32"/>
        </w:rPr>
        <w:t>提升涪陵</w:t>
      </w:r>
      <w:r>
        <w:rPr>
          <w:rFonts w:hint="eastAsia" w:eastAsia="方正仿宋_GBK"/>
          <w:color w:val="000000"/>
          <w:sz w:val="32"/>
          <w:szCs w:val="32"/>
        </w:rPr>
        <w:t>“</w:t>
      </w:r>
      <w:r>
        <w:rPr>
          <w:rFonts w:eastAsia="方正仿宋_GBK"/>
          <w:color w:val="000000"/>
          <w:sz w:val="32"/>
          <w:szCs w:val="32"/>
        </w:rPr>
        <w:t>全国绿色食品原料（青菜头）标准化生产基地</w:t>
      </w:r>
      <w:r>
        <w:rPr>
          <w:rFonts w:hint="eastAsia" w:eastAsia="方正仿宋_GBK"/>
          <w:color w:val="000000"/>
          <w:sz w:val="32"/>
          <w:szCs w:val="32"/>
        </w:rPr>
        <w:t>”</w:t>
      </w:r>
      <w:r>
        <w:rPr>
          <w:rFonts w:eastAsia="方正仿宋_GBK"/>
          <w:color w:val="000000"/>
          <w:sz w:val="32"/>
          <w:szCs w:val="32"/>
        </w:rPr>
        <w:t>建设水平，提升涪陵青菜头绿色生态品质，辐射带动区外青菜头种植面积，助力川渝榨菜产业带和长江上游榨菜产业集群打造，推动榨菜产业高质量发展，</w:t>
      </w:r>
      <w:r>
        <w:rPr>
          <w:rFonts w:eastAsia="方正仿宋_GBK"/>
          <w:sz w:val="32"/>
          <w:szCs w:val="32"/>
        </w:rPr>
        <w:t>实现产业兴旺、农民增收、企业增效、乡村振兴</w:t>
      </w:r>
      <w:r>
        <w:rPr>
          <w:rFonts w:hint="eastAsia" w:eastAsia="方正仿宋_GBK"/>
          <w:sz w:val="32"/>
          <w:szCs w:val="32"/>
        </w:rPr>
        <w:t>的</w:t>
      </w:r>
      <w:r>
        <w:rPr>
          <w:rFonts w:eastAsia="方正仿宋_GBK"/>
          <w:sz w:val="32"/>
          <w:szCs w:val="32"/>
        </w:rPr>
        <w:t>目标。</w:t>
      </w:r>
    </w:p>
    <w:p w14:paraId="74CE0625">
      <w:pPr>
        <w:keepNext w:val="0"/>
        <w:keepLines w:val="0"/>
        <w:pageBreakBefore w:val="0"/>
        <w:kinsoku/>
        <w:wordWrap/>
        <w:overflowPunct/>
        <w:topLinePunct w:val="0"/>
        <w:autoSpaceDE/>
        <w:autoSpaceDN/>
        <w:bidi w:val="0"/>
        <w:spacing w:line="560" w:lineRule="exact"/>
        <w:ind w:firstLine="632" w:firstLineChars="200"/>
        <w:textAlignment w:val="auto"/>
        <w:rPr>
          <w:rFonts w:eastAsia="方正黑体_GBK"/>
          <w:sz w:val="32"/>
          <w:szCs w:val="32"/>
        </w:rPr>
      </w:pPr>
      <w:r>
        <w:rPr>
          <w:rFonts w:eastAsia="方正黑体_GBK"/>
          <w:sz w:val="32"/>
          <w:szCs w:val="32"/>
        </w:rPr>
        <w:t>二、目标任务</w:t>
      </w:r>
    </w:p>
    <w:p w14:paraId="7D602EFA">
      <w:pPr>
        <w:keepNext w:val="0"/>
        <w:keepLines w:val="0"/>
        <w:pageBreakBefore w:val="0"/>
        <w:kinsoku/>
        <w:wordWrap/>
        <w:overflowPunct/>
        <w:topLinePunct w:val="0"/>
        <w:autoSpaceDE/>
        <w:autoSpaceDN/>
        <w:bidi w:val="0"/>
        <w:spacing w:line="560" w:lineRule="exact"/>
        <w:ind w:firstLine="632" w:firstLineChars="200"/>
        <w:textAlignment w:val="auto"/>
        <w:rPr>
          <w:rFonts w:eastAsia="方正仿宋_GBK"/>
          <w:sz w:val="32"/>
          <w:szCs w:val="32"/>
        </w:rPr>
      </w:pPr>
      <w:r>
        <w:rPr>
          <w:rFonts w:eastAsia="方正仿宋_GBK"/>
          <w:sz w:val="32"/>
          <w:szCs w:val="32"/>
        </w:rPr>
        <w:t>2024年秋青菜头种植基地建设为</w:t>
      </w:r>
      <w:r>
        <w:rPr>
          <w:rFonts w:hint="eastAsia" w:eastAsia="方正仿宋_GBK"/>
          <w:sz w:val="32"/>
          <w:szCs w:val="32"/>
        </w:rPr>
        <w:t>7.65万</w:t>
      </w:r>
      <w:r>
        <w:rPr>
          <w:rFonts w:eastAsia="方正仿宋_GBK"/>
          <w:sz w:val="32"/>
          <w:szCs w:val="32"/>
        </w:rPr>
        <w:t>亩，其中鲜销青菜头种植基地</w:t>
      </w:r>
      <w:r>
        <w:rPr>
          <w:rFonts w:hint="eastAsia" w:eastAsia="方正仿宋_GBK"/>
          <w:sz w:val="32"/>
          <w:szCs w:val="32"/>
        </w:rPr>
        <w:t>3万</w:t>
      </w:r>
      <w:r>
        <w:rPr>
          <w:rFonts w:eastAsia="方正仿宋_GBK"/>
          <w:sz w:val="32"/>
          <w:szCs w:val="32"/>
        </w:rPr>
        <w:t>亩，加工青菜头种植基地</w:t>
      </w:r>
      <w:r>
        <w:rPr>
          <w:rFonts w:hint="eastAsia" w:eastAsia="方正仿宋_GBK"/>
          <w:sz w:val="32"/>
          <w:szCs w:val="32"/>
        </w:rPr>
        <w:t>4.65万</w:t>
      </w:r>
      <w:r>
        <w:rPr>
          <w:rFonts w:eastAsia="方正仿宋_GBK"/>
          <w:sz w:val="32"/>
          <w:szCs w:val="32"/>
        </w:rPr>
        <w:t>亩，青菜头产量预计</w:t>
      </w:r>
      <w:r>
        <w:rPr>
          <w:rFonts w:hint="eastAsia" w:eastAsia="方正仿宋_GBK"/>
          <w:sz w:val="32"/>
          <w:szCs w:val="32"/>
        </w:rPr>
        <w:t>20.5</w:t>
      </w:r>
      <w:r>
        <w:rPr>
          <w:rFonts w:eastAsia="方正仿宋_GBK"/>
          <w:sz w:val="32"/>
          <w:szCs w:val="32"/>
        </w:rPr>
        <w:t>万吨。今冬明春计划鲜销青菜头</w:t>
      </w:r>
      <w:r>
        <w:rPr>
          <w:rFonts w:hint="eastAsia" w:eastAsia="方正仿宋_GBK"/>
          <w:sz w:val="32"/>
          <w:szCs w:val="32"/>
        </w:rPr>
        <w:t>6.32</w:t>
      </w:r>
      <w:r>
        <w:rPr>
          <w:rFonts w:eastAsia="方正仿宋_GBK"/>
          <w:sz w:val="32"/>
          <w:szCs w:val="32"/>
        </w:rPr>
        <w:t>万吨（见附表1）。</w:t>
      </w:r>
    </w:p>
    <w:p w14:paraId="1DCB0645">
      <w:pPr>
        <w:keepNext w:val="0"/>
        <w:keepLines w:val="0"/>
        <w:pageBreakBefore w:val="0"/>
        <w:kinsoku/>
        <w:wordWrap/>
        <w:overflowPunct/>
        <w:topLinePunct w:val="0"/>
        <w:autoSpaceDE/>
        <w:autoSpaceDN/>
        <w:bidi w:val="0"/>
        <w:spacing w:line="560" w:lineRule="exact"/>
        <w:ind w:firstLine="632" w:firstLineChars="200"/>
        <w:textAlignment w:val="auto"/>
        <w:rPr>
          <w:rFonts w:eastAsia="方正黑体_GBK"/>
          <w:sz w:val="32"/>
          <w:szCs w:val="32"/>
        </w:rPr>
      </w:pPr>
      <w:r>
        <w:rPr>
          <w:rFonts w:eastAsia="方正黑体_GBK"/>
          <w:sz w:val="32"/>
          <w:szCs w:val="32"/>
        </w:rPr>
        <w:t>三、任务安排</w:t>
      </w:r>
    </w:p>
    <w:p w14:paraId="4B4096E4">
      <w:pPr>
        <w:keepNext w:val="0"/>
        <w:keepLines w:val="0"/>
        <w:pageBreakBefore w:val="0"/>
        <w:kinsoku/>
        <w:wordWrap/>
        <w:overflowPunct/>
        <w:topLinePunct w:val="0"/>
        <w:autoSpaceDE/>
        <w:autoSpaceDN/>
        <w:bidi w:val="0"/>
        <w:spacing w:line="560" w:lineRule="exact"/>
        <w:ind w:firstLine="632" w:firstLineChars="200"/>
        <w:textAlignment w:val="auto"/>
        <w:rPr>
          <w:rFonts w:eastAsia="方正楷体_GBK"/>
          <w:b/>
          <w:sz w:val="32"/>
          <w:szCs w:val="32"/>
        </w:rPr>
      </w:pPr>
      <w:r>
        <w:rPr>
          <w:rFonts w:eastAsia="方正楷体_GBK"/>
          <w:b/>
          <w:sz w:val="32"/>
          <w:szCs w:val="32"/>
        </w:rPr>
        <w:t>（一）3万亩鲜销基地建设。</w:t>
      </w:r>
      <w:r>
        <w:rPr>
          <w:rFonts w:eastAsia="方正仿宋_GBK"/>
          <w:sz w:val="32"/>
          <w:szCs w:val="32"/>
        </w:rPr>
        <w:t>各</w:t>
      </w:r>
      <w:r>
        <w:rPr>
          <w:rFonts w:hint="eastAsia" w:eastAsia="方正仿宋_GBK"/>
          <w:sz w:val="32"/>
          <w:szCs w:val="32"/>
        </w:rPr>
        <w:t>村（社区）</w:t>
      </w:r>
      <w:r>
        <w:rPr>
          <w:rFonts w:eastAsia="方正仿宋_GBK"/>
          <w:sz w:val="32"/>
          <w:szCs w:val="32"/>
        </w:rPr>
        <w:t>要按照分配下达的任务计划，分解落实给辖区内鲜销种植大户、榨菜股份合作社、农业公司种植业主进行种植。</w:t>
      </w:r>
      <w:r>
        <w:rPr>
          <w:rFonts w:hint="eastAsia" w:eastAsia="方正仿宋_GBK"/>
          <w:sz w:val="32"/>
          <w:szCs w:val="32"/>
        </w:rPr>
        <w:t>按照</w:t>
      </w:r>
      <w:r>
        <w:rPr>
          <w:rFonts w:eastAsia="方正仿宋_GBK"/>
          <w:sz w:val="32"/>
          <w:szCs w:val="32"/>
        </w:rPr>
        <w:t>不同海拔高度分批次进行播种育苗，第一批育苗时间在8月20日至8月25日，第二批育苗时间在8月底前。</w:t>
      </w:r>
    </w:p>
    <w:p w14:paraId="115A1AE7">
      <w:pPr>
        <w:keepNext w:val="0"/>
        <w:keepLines w:val="0"/>
        <w:pageBreakBefore w:val="0"/>
        <w:kinsoku/>
        <w:wordWrap/>
        <w:overflowPunct/>
        <w:topLinePunct w:val="0"/>
        <w:autoSpaceDE/>
        <w:autoSpaceDN/>
        <w:bidi w:val="0"/>
        <w:spacing w:line="560" w:lineRule="exact"/>
        <w:ind w:firstLine="632" w:firstLineChars="200"/>
        <w:textAlignment w:val="auto"/>
        <w:rPr>
          <w:rFonts w:eastAsia="方正仿宋_GBK"/>
          <w:sz w:val="32"/>
          <w:szCs w:val="32"/>
        </w:rPr>
      </w:pPr>
      <w:bookmarkStart w:id="0" w:name="OLE_LINK1"/>
      <w:r>
        <w:rPr>
          <w:rFonts w:eastAsia="方正楷体_GBK"/>
          <w:b/>
          <w:sz w:val="32"/>
          <w:szCs w:val="32"/>
        </w:rPr>
        <w:t>（二）4</w:t>
      </w:r>
      <w:r>
        <w:rPr>
          <w:rFonts w:hint="eastAsia" w:eastAsia="方正楷体_GBK"/>
          <w:b/>
          <w:sz w:val="32"/>
          <w:szCs w:val="32"/>
        </w:rPr>
        <w:t>.65</w:t>
      </w:r>
      <w:r>
        <w:rPr>
          <w:rFonts w:eastAsia="方正楷体_GBK"/>
          <w:b/>
          <w:sz w:val="32"/>
          <w:szCs w:val="32"/>
        </w:rPr>
        <w:t>万亩榨菜原料基地建设。</w:t>
      </w:r>
      <w:r>
        <w:rPr>
          <w:rFonts w:eastAsia="方正仿宋_GBK"/>
          <w:sz w:val="32"/>
          <w:szCs w:val="32"/>
        </w:rPr>
        <w:t>各</w:t>
      </w:r>
      <w:r>
        <w:rPr>
          <w:rFonts w:hint="eastAsia" w:eastAsia="方正仿宋_GBK"/>
          <w:sz w:val="32"/>
          <w:szCs w:val="32"/>
        </w:rPr>
        <w:t>村（社区）</w:t>
      </w:r>
      <w:r>
        <w:rPr>
          <w:rFonts w:eastAsia="方正仿宋_GBK"/>
          <w:sz w:val="32"/>
          <w:szCs w:val="32"/>
        </w:rPr>
        <w:t>要根据榨菜企业、榨菜合作社、加工户等加工能力实际，按照</w:t>
      </w:r>
      <w:r>
        <w:rPr>
          <w:rFonts w:hint="eastAsia" w:eastAsia="方正仿宋_GBK"/>
          <w:sz w:val="32"/>
          <w:szCs w:val="32"/>
        </w:rPr>
        <w:t>“</w:t>
      </w:r>
      <w:r>
        <w:rPr>
          <w:rFonts w:eastAsia="方正仿宋_GBK"/>
          <w:sz w:val="32"/>
          <w:szCs w:val="32"/>
        </w:rPr>
        <w:t>谁发展、谁收购</w:t>
      </w:r>
      <w:r>
        <w:rPr>
          <w:rFonts w:hint="eastAsia" w:eastAsia="方正仿宋_GBK"/>
          <w:sz w:val="32"/>
          <w:szCs w:val="32"/>
        </w:rPr>
        <w:t>”</w:t>
      </w:r>
      <w:r>
        <w:rPr>
          <w:rFonts w:eastAsia="方正仿宋_GBK"/>
          <w:sz w:val="32"/>
          <w:szCs w:val="32"/>
        </w:rPr>
        <w:t>的原则，把计划任务划片定点分配落实到种植业主和地块，并</w:t>
      </w:r>
      <w:r>
        <w:rPr>
          <w:rFonts w:hint="eastAsia" w:eastAsia="方正仿宋_GBK"/>
          <w:sz w:val="32"/>
          <w:szCs w:val="32"/>
        </w:rPr>
        <w:t>指导</w:t>
      </w:r>
      <w:r>
        <w:rPr>
          <w:rFonts w:eastAsia="方正仿宋_GBK"/>
          <w:sz w:val="32"/>
          <w:szCs w:val="32"/>
        </w:rPr>
        <w:t>督促榨菜企业与基地农户签订种植收购协议，明确双方的权利和义务，确保种植面积落实，企业保证收购。加工菜播种育苗时间安排在</w:t>
      </w:r>
      <w:r>
        <w:rPr>
          <w:rFonts w:hint="eastAsia" w:eastAsia="方正仿宋_GBK"/>
          <w:sz w:val="32"/>
          <w:szCs w:val="32"/>
        </w:rPr>
        <w:t>“</w:t>
      </w:r>
      <w:r>
        <w:rPr>
          <w:rFonts w:eastAsia="方正仿宋_GBK"/>
          <w:sz w:val="32"/>
          <w:szCs w:val="32"/>
        </w:rPr>
        <w:t>白露</w:t>
      </w:r>
      <w:r>
        <w:rPr>
          <w:rFonts w:hint="eastAsia" w:eastAsia="方正仿宋_GBK"/>
          <w:sz w:val="32"/>
          <w:szCs w:val="32"/>
        </w:rPr>
        <w:t>”</w:t>
      </w:r>
      <w:r>
        <w:rPr>
          <w:rFonts w:eastAsia="方正仿宋_GBK"/>
          <w:sz w:val="32"/>
          <w:szCs w:val="32"/>
        </w:rPr>
        <w:t>前后。</w:t>
      </w:r>
    </w:p>
    <w:bookmarkEnd w:id="0"/>
    <w:p w14:paraId="1D5DB14E">
      <w:pPr>
        <w:keepNext w:val="0"/>
        <w:keepLines w:val="0"/>
        <w:pageBreakBefore w:val="0"/>
        <w:kinsoku/>
        <w:wordWrap/>
        <w:overflowPunct/>
        <w:topLinePunct w:val="0"/>
        <w:autoSpaceDE/>
        <w:autoSpaceDN/>
        <w:bidi w:val="0"/>
        <w:spacing w:line="560" w:lineRule="exact"/>
        <w:ind w:firstLine="632" w:firstLineChars="200"/>
        <w:textAlignment w:val="auto"/>
        <w:rPr>
          <w:rFonts w:eastAsia="方正黑体_GBK"/>
          <w:sz w:val="32"/>
          <w:szCs w:val="32"/>
        </w:rPr>
      </w:pPr>
      <w:r>
        <w:rPr>
          <w:rFonts w:eastAsia="方正黑体_GBK"/>
          <w:sz w:val="32"/>
          <w:szCs w:val="32"/>
        </w:rPr>
        <w:t>四、政策支持</w:t>
      </w:r>
    </w:p>
    <w:p w14:paraId="1067520D">
      <w:pPr>
        <w:keepNext w:val="0"/>
        <w:keepLines w:val="0"/>
        <w:pageBreakBefore w:val="0"/>
        <w:kinsoku/>
        <w:wordWrap/>
        <w:overflowPunct/>
        <w:topLinePunct w:val="0"/>
        <w:autoSpaceDE/>
        <w:autoSpaceDN/>
        <w:bidi w:val="0"/>
        <w:spacing w:line="560" w:lineRule="exact"/>
        <w:ind w:firstLine="632" w:firstLineChars="200"/>
        <w:textAlignment w:val="auto"/>
        <w:rPr>
          <w:rFonts w:eastAsia="方正仿宋_GBK"/>
          <w:sz w:val="32"/>
          <w:szCs w:val="32"/>
        </w:rPr>
      </w:pPr>
      <w:r>
        <w:rPr>
          <w:rFonts w:eastAsia="方正仿宋_GBK"/>
          <w:sz w:val="32"/>
          <w:szCs w:val="32"/>
        </w:rPr>
        <w:t>全</w:t>
      </w:r>
      <w:r>
        <w:rPr>
          <w:rFonts w:hint="eastAsia" w:eastAsia="方正仿宋_GBK"/>
          <w:sz w:val="32"/>
          <w:szCs w:val="32"/>
        </w:rPr>
        <w:t>镇</w:t>
      </w:r>
      <w:r>
        <w:rPr>
          <w:rFonts w:eastAsia="方正仿宋_GBK"/>
          <w:sz w:val="32"/>
          <w:szCs w:val="32"/>
        </w:rPr>
        <w:t>3万亩鲜销基地所需青菜头良种，由区政府安排专项资金向渝东南农科院采购，</w:t>
      </w:r>
      <w:r>
        <w:rPr>
          <w:rFonts w:hint="eastAsia" w:eastAsia="方正仿宋_GBK"/>
          <w:sz w:val="32"/>
          <w:szCs w:val="32"/>
        </w:rPr>
        <w:t>镇产业发展服务中心统一运回，</w:t>
      </w:r>
      <w:r>
        <w:rPr>
          <w:rFonts w:eastAsia="方正仿宋_GBK"/>
          <w:sz w:val="32"/>
          <w:szCs w:val="32"/>
        </w:rPr>
        <w:t>再分配各</w:t>
      </w:r>
      <w:r>
        <w:rPr>
          <w:rFonts w:hint="eastAsia" w:eastAsia="方正仿宋_GBK"/>
          <w:sz w:val="32"/>
          <w:szCs w:val="32"/>
        </w:rPr>
        <w:t>村（社区）</w:t>
      </w:r>
      <w:r>
        <w:rPr>
          <w:rFonts w:eastAsia="方正仿宋_GBK"/>
          <w:sz w:val="32"/>
          <w:szCs w:val="32"/>
        </w:rPr>
        <w:t>免费发放给种植业主。经各</w:t>
      </w:r>
      <w:r>
        <w:rPr>
          <w:rFonts w:hint="eastAsia" w:eastAsia="方正仿宋_GBK"/>
          <w:sz w:val="32"/>
          <w:szCs w:val="32"/>
        </w:rPr>
        <w:t>村（社区）</w:t>
      </w:r>
      <w:r>
        <w:rPr>
          <w:rFonts w:eastAsia="方正仿宋_GBK"/>
          <w:sz w:val="32"/>
          <w:szCs w:val="32"/>
        </w:rPr>
        <w:t>统计上报，2024秋</w:t>
      </w:r>
      <w:r>
        <w:rPr>
          <w:rFonts w:hint="eastAsia" w:eastAsia="方正仿宋_GBK"/>
          <w:sz w:val="32"/>
          <w:szCs w:val="32"/>
        </w:rPr>
        <w:t>我镇</w:t>
      </w:r>
      <w:r>
        <w:rPr>
          <w:rFonts w:eastAsia="方正仿宋_GBK"/>
          <w:sz w:val="32"/>
          <w:szCs w:val="32"/>
        </w:rPr>
        <w:t>所需青菜头种子</w:t>
      </w:r>
      <w:r>
        <w:rPr>
          <w:rFonts w:hint="eastAsia" w:eastAsia="方正仿宋_GBK"/>
          <w:sz w:val="32"/>
          <w:szCs w:val="32"/>
        </w:rPr>
        <w:t>1812</w:t>
      </w:r>
      <w:r>
        <w:rPr>
          <w:rFonts w:eastAsia="方正仿宋_GBK"/>
          <w:sz w:val="32"/>
          <w:szCs w:val="32"/>
        </w:rPr>
        <w:t>斤(</w:t>
      </w:r>
      <w:r>
        <w:rPr>
          <w:rFonts w:hint="eastAsia" w:eastAsia="方正仿宋_GBK"/>
          <w:sz w:val="32"/>
          <w:szCs w:val="32"/>
        </w:rPr>
        <w:t>“</w:t>
      </w:r>
      <w:r>
        <w:rPr>
          <w:rFonts w:eastAsia="方正仿宋_GBK"/>
          <w:sz w:val="32"/>
          <w:szCs w:val="32"/>
        </w:rPr>
        <w:t>渝早100</w:t>
      </w:r>
      <w:r>
        <w:rPr>
          <w:rFonts w:hint="eastAsia" w:eastAsia="方正仿宋_GBK"/>
          <w:sz w:val="32"/>
          <w:szCs w:val="32"/>
        </w:rPr>
        <w:t>”480</w:t>
      </w:r>
      <w:r>
        <w:rPr>
          <w:rFonts w:eastAsia="方正仿宋_GBK"/>
          <w:sz w:val="32"/>
          <w:szCs w:val="32"/>
        </w:rPr>
        <w:t>斤、</w:t>
      </w:r>
      <w:r>
        <w:rPr>
          <w:rFonts w:hint="eastAsia" w:eastAsia="方正仿宋_GBK"/>
          <w:sz w:val="32"/>
          <w:szCs w:val="32"/>
        </w:rPr>
        <w:t>“</w:t>
      </w:r>
      <w:r>
        <w:rPr>
          <w:rFonts w:eastAsia="方正仿宋_GBK"/>
          <w:sz w:val="32"/>
          <w:szCs w:val="32"/>
        </w:rPr>
        <w:t>涪优928</w:t>
      </w:r>
      <w:r>
        <w:rPr>
          <w:rFonts w:hint="eastAsia" w:eastAsia="方正仿宋_GBK"/>
          <w:sz w:val="32"/>
          <w:szCs w:val="32"/>
        </w:rPr>
        <w:t>”1332</w:t>
      </w:r>
      <w:r>
        <w:rPr>
          <w:rFonts w:eastAsia="方正仿宋_GBK"/>
          <w:sz w:val="32"/>
          <w:szCs w:val="32"/>
        </w:rPr>
        <w:t>斤)。</w:t>
      </w:r>
    </w:p>
    <w:p w14:paraId="3D4297D5">
      <w:pPr>
        <w:keepNext w:val="0"/>
        <w:keepLines w:val="0"/>
        <w:pageBreakBefore w:val="0"/>
        <w:kinsoku/>
        <w:wordWrap/>
        <w:overflowPunct/>
        <w:topLinePunct w:val="0"/>
        <w:autoSpaceDE/>
        <w:autoSpaceDN/>
        <w:bidi w:val="0"/>
        <w:spacing w:line="560" w:lineRule="exact"/>
        <w:ind w:firstLine="790" w:firstLineChars="250"/>
        <w:textAlignment w:val="auto"/>
        <w:rPr>
          <w:rFonts w:eastAsia="方正黑体_GBK"/>
          <w:sz w:val="32"/>
          <w:szCs w:val="32"/>
        </w:rPr>
      </w:pPr>
      <w:r>
        <w:rPr>
          <w:rFonts w:eastAsia="方正黑体_GBK"/>
          <w:sz w:val="32"/>
          <w:szCs w:val="32"/>
        </w:rPr>
        <w:t>五、工作要求</w:t>
      </w:r>
    </w:p>
    <w:p w14:paraId="129C55B4">
      <w:pPr>
        <w:keepNext w:val="0"/>
        <w:keepLines w:val="0"/>
        <w:pageBreakBefore w:val="0"/>
        <w:kinsoku/>
        <w:wordWrap/>
        <w:overflowPunct/>
        <w:topLinePunct w:val="0"/>
        <w:autoSpaceDE/>
        <w:autoSpaceDN/>
        <w:bidi w:val="0"/>
        <w:spacing w:line="560" w:lineRule="exact"/>
        <w:ind w:firstLine="632" w:firstLineChars="200"/>
        <w:textAlignment w:val="auto"/>
        <w:rPr>
          <w:rFonts w:eastAsia="方正仿宋_GBK"/>
          <w:sz w:val="32"/>
          <w:szCs w:val="32"/>
        </w:rPr>
      </w:pPr>
      <w:r>
        <w:rPr>
          <w:rFonts w:eastAsia="方正楷体_GBK"/>
          <w:sz w:val="32"/>
          <w:szCs w:val="32"/>
        </w:rPr>
        <w:t>（一）加强组织领导。</w:t>
      </w:r>
      <w:r>
        <w:rPr>
          <w:rFonts w:eastAsia="方正仿宋_GBK"/>
          <w:sz w:val="32"/>
          <w:szCs w:val="32"/>
        </w:rPr>
        <w:t>各</w:t>
      </w:r>
      <w:r>
        <w:rPr>
          <w:rFonts w:hint="eastAsia" w:eastAsia="方正仿宋_GBK"/>
          <w:sz w:val="32"/>
          <w:szCs w:val="32"/>
        </w:rPr>
        <w:t>村（社区）</w:t>
      </w:r>
      <w:r>
        <w:rPr>
          <w:rFonts w:eastAsia="方正仿宋_GBK"/>
          <w:sz w:val="32"/>
          <w:szCs w:val="32"/>
        </w:rPr>
        <w:t>要把今秋青菜头种植基地建设作为巩固拓展脱贫攻坚成果同乡村振兴有效衔接工作的重中之重，加强工作统筹，具体细化任务，</w:t>
      </w:r>
      <w:r>
        <w:rPr>
          <w:rFonts w:hint="eastAsia" w:eastAsia="方正仿宋_GBK"/>
          <w:sz w:val="32"/>
          <w:szCs w:val="32"/>
        </w:rPr>
        <w:t>确保工作任务落到实处。</w:t>
      </w:r>
      <w:r>
        <w:rPr>
          <w:rFonts w:eastAsia="方正仿宋_GBK"/>
          <w:sz w:val="32"/>
          <w:szCs w:val="32"/>
        </w:rPr>
        <w:t>各</w:t>
      </w:r>
      <w:r>
        <w:rPr>
          <w:rFonts w:hint="eastAsia" w:eastAsia="方正仿宋_GBK"/>
          <w:sz w:val="32"/>
          <w:szCs w:val="32"/>
        </w:rPr>
        <w:t>村（社区）督促</w:t>
      </w:r>
      <w:r>
        <w:rPr>
          <w:rFonts w:eastAsia="方正仿宋_GBK"/>
          <w:sz w:val="32"/>
          <w:szCs w:val="32"/>
        </w:rPr>
        <w:t>各种植户（业主）</w:t>
      </w:r>
      <w:r>
        <w:rPr>
          <w:rFonts w:hint="eastAsia" w:eastAsia="方正仿宋_GBK"/>
          <w:sz w:val="32"/>
          <w:szCs w:val="32"/>
        </w:rPr>
        <w:t>节约种子，做到政府采购种子全种</w:t>
      </w:r>
      <w:r>
        <w:rPr>
          <w:rFonts w:eastAsia="方正仿宋_GBK"/>
          <w:sz w:val="32"/>
          <w:szCs w:val="32"/>
        </w:rPr>
        <w:t>，</w:t>
      </w:r>
      <w:r>
        <w:rPr>
          <w:rFonts w:hint="eastAsia" w:eastAsia="方正仿宋_GBK"/>
          <w:sz w:val="32"/>
          <w:szCs w:val="32"/>
        </w:rPr>
        <w:t>区榨菜产业发展中心将采取抽查方式对政府采购种子播种情况开展检查，若发现有种子浪费行为，则取消种植户（业主）政策支持，并于次年取消其申报资格。</w:t>
      </w:r>
    </w:p>
    <w:p w14:paraId="4DD96A5D">
      <w:pPr>
        <w:keepNext w:val="0"/>
        <w:keepLines w:val="0"/>
        <w:pageBreakBefore w:val="0"/>
        <w:kinsoku/>
        <w:wordWrap/>
        <w:overflowPunct/>
        <w:topLinePunct w:val="0"/>
        <w:autoSpaceDE/>
        <w:autoSpaceDN/>
        <w:bidi w:val="0"/>
        <w:spacing w:line="560" w:lineRule="exact"/>
        <w:ind w:firstLine="632" w:firstLineChars="200"/>
        <w:textAlignment w:val="auto"/>
        <w:rPr>
          <w:rFonts w:eastAsia="方正仿宋_GBK"/>
          <w:sz w:val="32"/>
          <w:szCs w:val="32"/>
        </w:rPr>
      </w:pPr>
      <w:r>
        <w:rPr>
          <w:rFonts w:eastAsia="方正楷体_GBK"/>
          <w:sz w:val="32"/>
          <w:szCs w:val="32"/>
        </w:rPr>
        <w:t>（二）抓好</w:t>
      </w:r>
      <w:r>
        <w:rPr>
          <w:rFonts w:hint="eastAsia" w:eastAsia="方正楷体_GBK"/>
          <w:sz w:val="32"/>
          <w:szCs w:val="32"/>
        </w:rPr>
        <w:t>物资准备</w:t>
      </w:r>
      <w:r>
        <w:rPr>
          <w:rFonts w:eastAsia="方正楷体_GBK"/>
          <w:sz w:val="32"/>
          <w:szCs w:val="32"/>
        </w:rPr>
        <w:t>。</w:t>
      </w:r>
      <w:r>
        <w:rPr>
          <w:rFonts w:eastAsia="方正仿宋_GBK"/>
          <w:sz w:val="32"/>
          <w:szCs w:val="32"/>
        </w:rPr>
        <w:t>各</w:t>
      </w:r>
      <w:r>
        <w:rPr>
          <w:rFonts w:hint="eastAsia" w:eastAsia="方正仿宋_GBK"/>
          <w:sz w:val="32"/>
          <w:szCs w:val="32"/>
        </w:rPr>
        <w:t>村（社区）</w:t>
      </w:r>
      <w:r>
        <w:rPr>
          <w:rFonts w:eastAsia="方正仿宋_GBK"/>
          <w:sz w:val="32"/>
          <w:szCs w:val="32"/>
        </w:rPr>
        <w:t>按照统计所需的数量和品种到</w:t>
      </w:r>
      <w:r>
        <w:rPr>
          <w:rFonts w:hint="eastAsia" w:eastAsia="方正仿宋_GBK"/>
          <w:sz w:val="32"/>
          <w:szCs w:val="32"/>
        </w:rPr>
        <w:t>镇产业发展服务中心</w:t>
      </w:r>
      <w:r>
        <w:rPr>
          <w:rFonts w:eastAsia="方正仿宋_GBK"/>
          <w:sz w:val="32"/>
          <w:szCs w:val="32"/>
        </w:rPr>
        <w:t>领取青菜头种子（见附件2），在8月2</w:t>
      </w:r>
      <w:r>
        <w:rPr>
          <w:rFonts w:hint="eastAsia" w:eastAsia="方正仿宋_GBK"/>
          <w:sz w:val="32"/>
          <w:szCs w:val="32"/>
        </w:rPr>
        <w:t>5</w:t>
      </w:r>
      <w:r>
        <w:rPr>
          <w:rFonts w:eastAsia="方正仿宋_GBK"/>
          <w:sz w:val="32"/>
          <w:szCs w:val="32"/>
        </w:rPr>
        <w:t>日前发放给种植户（业主），并做好登记造册报</w:t>
      </w:r>
      <w:r>
        <w:rPr>
          <w:rFonts w:hint="eastAsia" w:eastAsia="方正仿宋_GBK"/>
          <w:sz w:val="32"/>
          <w:szCs w:val="32"/>
        </w:rPr>
        <w:t>镇产业发展服务中心</w:t>
      </w:r>
      <w:r>
        <w:rPr>
          <w:rFonts w:eastAsia="方正仿宋_GBK"/>
          <w:sz w:val="32"/>
          <w:szCs w:val="32"/>
        </w:rPr>
        <w:t>存档备查（附件3</w:t>
      </w:r>
      <w:r>
        <w:rPr>
          <w:rFonts w:hint="eastAsia" w:eastAsia="方正仿宋_GBK"/>
          <w:sz w:val="32"/>
          <w:szCs w:val="32"/>
        </w:rPr>
        <w:t>、</w:t>
      </w:r>
      <w:r>
        <w:rPr>
          <w:rFonts w:eastAsia="方正仿宋_GBK"/>
          <w:sz w:val="32"/>
          <w:szCs w:val="32"/>
        </w:rPr>
        <w:t>附件4）。各</w:t>
      </w:r>
      <w:r>
        <w:rPr>
          <w:rFonts w:hint="eastAsia" w:eastAsia="方正仿宋_GBK"/>
          <w:sz w:val="32"/>
          <w:szCs w:val="32"/>
        </w:rPr>
        <w:t>村（社区）</w:t>
      </w:r>
      <w:r>
        <w:rPr>
          <w:rFonts w:eastAsia="方正仿宋_GBK"/>
          <w:sz w:val="32"/>
          <w:szCs w:val="32"/>
        </w:rPr>
        <w:t>要督促各种植户（业主），抓好抗旱育苗、田间管理、防虫治病等物资准备。</w:t>
      </w:r>
    </w:p>
    <w:p w14:paraId="48552F27">
      <w:pPr>
        <w:keepNext w:val="0"/>
        <w:keepLines w:val="0"/>
        <w:pageBreakBefore w:val="0"/>
        <w:kinsoku/>
        <w:wordWrap/>
        <w:overflowPunct/>
        <w:topLinePunct w:val="0"/>
        <w:autoSpaceDE/>
        <w:autoSpaceDN/>
        <w:bidi w:val="0"/>
        <w:spacing w:line="560" w:lineRule="exact"/>
        <w:ind w:firstLine="632" w:firstLineChars="200"/>
        <w:textAlignment w:val="auto"/>
        <w:rPr>
          <w:rFonts w:eastAsia="方正仿宋_GBK"/>
          <w:sz w:val="32"/>
          <w:szCs w:val="32"/>
        </w:rPr>
      </w:pPr>
      <w:r>
        <w:rPr>
          <w:rFonts w:eastAsia="方正楷体_GBK"/>
          <w:sz w:val="32"/>
          <w:szCs w:val="32"/>
        </w:rPr>
        <w:t>（三）抓好技术培训。</w:t>
      </w:r>
      <w:r>
        <w:rPr>
          <w:rFonts w:ascii="方正仿宋_GBK" w:eastAsia="方正仿宋_GBK"/>
          <w:sz w:val="32"/>
          <w:szCs w:val="32"/>
        </w:rPr>
        <w:t>区榨菜产业发展中心、渝东南农科院、</w:t>
      </w:r>
      <w:r>
        <w:rPr>
          <w:rFonts w:hint="eastAsia" w:ascii="方正仿宋_GBK" w:eastAsia="方正仿宋_GBK"/>
          <w:sz w:val="32"/>
          <w:szCs w:val="32"/>
        </w:rPr>
        <w:t>镇相关部门</w:t>
      </w:r>
      <w:r>
        <w:rPr>
          <w:rFonts w:ascii="方正仿宋_GBK" w:eastAsia="方正仿宋_GBK"/>
          <w:sz w:val="32"/>
          <w:szCs w:val="32"/>
        </w:rPr>
        <w:t>密切配合，按照</w:t>
      </w:r>
      <w:r>
        <w:rPr>
          <w:rFonts w:hint="eastAsia" w:ascii="方正仿宋_GBK" w:eastAsia="方正仿宋_GBK"/>
          <w:sz w:val="32"/>
          <w:szCs w:val="32"/>
        </w:rPr>
        <w:t>“</w:t>
      </w:r>
      <w:r>
        <w:rPr>
          <w:rFonts w:ascii="方正仿宋_GBK" w:eastAsia="方正仿宋_GBK"/>
          <w:sz w:val="32"/>
          <w:szCs w:val="32"/>
        </w:rPr>
        <w:t>全国绿色食品原料（青菜头）标准化生产基地</w:t>
      </w:r>
      <w:r>
        <w:rPr>
          <w:rFonts w:hint="eastAsia" w:ascii="方正仿宋_GBK" w:eastAsia="方正仿宋_GBK"/>
          <w:sz w:val="32"/>
          <w:szCs w:val="32"/>
        </w:rPr>
        <w:t>”</w:t>
      </w:r>
      <w:r>
        <w:rPr>
          <w:rFonts w:ascii="方正仿宋_GBK" w:eastAsia="方正仿宋_GBK"/>
          <w:sz w:val="32"/>
          <w:szCs w:val="32"/>
        </w:rPr>
        <w:t>的建设要求，采取区、乡镇（街道）、村（居）三级逐级组织培训的方式，开展青菜头新品种种植</w:t>
      </w:r>
      <w:r>
        <w:rPr>
          <w:rFonts w:eastAsia="方正仿宋_GBK"/>
          <w:sz w:val="32"/>
          <w:szCs w:val="32"/>
        </w:rPr>
        <w:t>技术层层培训。</w:t>
      </w:r>
    </w:p>
    <w:p w14:paraId="0C26CB25">
      <w:pPr>
        <w:keepNext w:val="0"/>
        <w:keepLines w:val="0"/>
        <w:pageBreakBefore w:val="0"/>
        <w:kinsoku/>
        <w:wordWrap/>
        <w:overflowPunct/>
        <w:topLinePunct w:val="0"/>
        <w:autoSpaceDE/>
        <w:autoSpaceDN/>
        <w:bidi w:val="0"/>
        <w:spacing w:line="560" w:lineRule="exact"/>
        <w:ind w:firstLine="632" w:firstLineChars="200"/>
        <w:textAlignment w:val="auto"/>
        <w:rPr>
          <w:rFonts w:eastAsia="方正仿宋_GBK"/>
          <w:sz w:val="32"/>
          <w:szCs w:val="32"/>
        </w:rPr>
      </w:pPr>
      <w:r>
        <w:rPr>
          <w:rFonts w:eastAsia="方正楷体_GBK"/>
          <w:sz w:val="32"/>
          <w:szCs w:val="32"/>
        </w:rPr>
        <w:t>（四）抓好服务指导。</w:t>
      </w:r>
      <w:r>
        <w:rPr>
          <w:rFonts w:ascii="方正仿宋_GBK" w:eastAsia="方正仿宋_GBK"/>
          <w:sz w:val="32"/>
          <w:szCs w:val="32"/>
        </w:rPr>
        <w:t>各</w:t>
      </w:r>
      <w:r>
        <w:rPr>
          <w:rFonts w:hint="eastAsia" w:ascii="方正仿宋_GBK" w:eastAsia="方正仿宋_GBK"/>
          <w:sz w:val="32"/>
          <w:szCs w:val="32"/>
        </w:rPr>
        <w:t>村（社区）</w:t>
      </w:r>
      <w:r>
        <w:rPr>
          <w:rFonts w:ascii="方正仿宋_GBK" w:eastAsia="方正仿宋_GBK"/>
          <w:sz w:val="32"/>
          <w:szCs w:val="32"/>
        </w:rPr>
        <w:t>要在育苗移栽时节，分别组织召开育苗、移栽现场会，并抽出专人指导种植业主（农户）从苗床地选择、整地、播种、遮阳、抗旱、施药、施肥及适时移栽、防虫病等方面进行全程指导服务。区榨菜产业发展中心</w:t>
      </w:r>
      <w:r>
        <w:rPr>
          <w:rFonts w:hint="eastAsia" w:ascii="方正仿宋_GBK" w:eastAsia="方正仿宋_GBK"/>
          <w:sz w:val="32"/>
          <w:szCs w:val="32"/>
        </w:rPr>
        <w:t>将会同</w:t>
      </w:r>
      <w:r>
        <w:rPr>
          <w:rFonts w:ascii="方正仿宋_GBK" w:eastAsia="方正仿宋_GBK"/>
          <w:sz w:val="32"/>
          <w:szCs w:val="32"/>
        </w:rPr>
        <w:t>区供销社、渝东南农科院等单位，按照</w:t>
      </w:r>
      <w:r>
        <w:rPr>
          <w:rFonts w:hint="eastAsia" w:ascii="方正仿宋_GBK" w:eastAsia="方正仿宋_GBK"/>
          <w:sz w:val="32"/>
          <w:szCs w:val="32"/>
        </w:rPr>
        <w:t>“</w:t>
      </w:r>
      <w:r>
        <w:rPr>
          <w:rFonts w:ascii="方正仿宋_GBK" w:eastAsia="方正仿宋_GBK"/>
          <w:sz w:val="32"/>
          <w:szCs w:val="32"/>
        </w:rPr>
        <w:t>部门对接、分片指导、辖区负责</w:t>
      </w:r>
      <w:r>
        <w:rPr>
          <w:rFonts w:hint="eastAsia" w:ascii="方正仿宋_GBK" w:eastAsia="方正仿宋_GBK"/>
          <w:sz w:val="32"/>
          <w:szCs w:val="32"/>
        </w:rPr>
        <w:t>”</w:t>
      </w:r>
      <w:r>
        <w:rPr>
          <w:rFonts w:ascii="方正仿宋_GBK" w:eastAsia="方正仿宋_GBK"/>
          <w:sz w:val="32"/>
          <w:szCs w:val="32"/>
        </w:rPr>
        <w:t>的工作要求，全程抓好青菜头种植技术指导服务。</w:t>
      </w:r>
    </w:p>
    <w:p w14:paraId="61BDFFDD">
      <w:pPr>
        <w:keepNext w:val="0"/>
        <w:keepLines w:val="0"/>
        <w:pageBreakBefore w:val="0"/>
        <w:kinsoku/>
        <w:wordWrap/>
        <w:overflowPunct/>
        <w:topLinePunct w:val="0"/>
        <w:autoSpaceDE/>
        <w:autoSpaceDN/>
        <w:bidi w:val="0"/>
        <w:spacing w:line="560" w:lineRule="exact"/>
        <w:ind w:firstLine="626" w:firstLineChars="198"/>
        <w:textAlignment w:val="auto"/>
        <w:rPr>
          <w:rFonts w:hint="eastAsia" w:ascii="方正仿宋_GBK" w:eastAsia="方正仿宋_GBK"/>
          <w:sz w:val="32"/>
          <w:szCs w:val="32"/>
        </w:rPr>
      </w:pPr>
      <w:r>
        <w:rPr>
          <w:rFonts w:eastAsia="方正楷体_GBK"/>
          <w:sz w:val="32"/>
          <w:szCs w:val="32"/>
        </w:rPr>
        <w:t>（五）抓好应市鲜销。</w:t>
      </w:r>
      <w:r>
        <w:rPr>
          <w:rFonts w:hint="eastAsia" w:ascii="方正仿宋_GBK" w:eastAsia="方正仿宋_GBK"/>
          <w:sz w:val="32"/>
          <w:szCs w:val="32"/>
        </w:rPr>
        <w:t>各村（社区）要做好宣传引导，落实早市鲜食青菜头种植；要落实好辖区榨菜股份合作社、农业公司、一般业主（种植大户）等青菜头鲜销示范户；要协助示范户提前对接</w:t>
      </w:r>
      <w:r>
        <w:rPr>
          <w:rFonts w:hint="eastAsia" w:ascii="方正仿宋_GBK" w:hAnsi="方正仿宋_GBK" w:eastAsia="方正仿宋_GBK" w:cs="方正仿宋_GBK"/>
          <w:sz w:val="32"/>
          <w:szCs w:val="32"/>
        </w:rPr>
        <w:t>青菜头鲜销公司、农贸批发市场，找好销路，同时，拓宽市场，做大鲜销规模；</w:t>
      </w:r>
      <w:r>
        <w:rPr>
          <w:rFonts w:hint="eastAsia" w:ascii="方正仿宋_GBK" w:eastAsia="方正仿宋_GBK"/>
          <w:sz w:val="32"/>
          <w:szCs w:val="32"/>
        </w:rPr>
        <w:t>要</w:t>
      </w:r>
      <w:r>
        <w:rPr>
          <w:rFonts w:hint="eastAsia" w:ascii="方正仿宋_GBK" w:hAnsi="方正仿宋_GBK" w:eastAsia="方正仿宋_GBK" w:cs="方正仿宋_GBK"/>
          <w:sz w:val="32"/>
          <w:szCs w:val="32"/>
        </w:rPr>
        <w:t>做好相关鲜销图片资料的收集、归档工作。</w:t>
      </w:r>
    </w:p>
    <w:p w14:paraId="74D2F7B1">
      <w:pPr>
        <w:keepNext w:val="0"/>
        <w:keepLines w:val="0"/>
        <w:pageBreakBefore w:val="0"/>
        <w:kinsoku/>
        <w:wordWrap/>
        <w:overflowPunct/>
        <w:topLinePunct w:val="0"/>
        <w:autoSpaceDE/>
        <w:autoSpaceDN/>
        <w:bidi w:val="0"/>
        <w:spacing w:line="560" w:lineRule="exact"/>
        <w:ind w:firstLine="626" w:firstLineChars="198"/>
        <w:textAlignment w:val="auto"/>
        <w:rPr>
          <w:rFonts w:hint="eastAsia" w:ascii="方正仿宋_GBK" w:eastAsia="方正仿宋_GBK"/>
          <w:sz w:val="32"/>
          <w:szCs w:val="32"/>
        </w:rPr>
      </w:pPr>
      <w:r>
        <w:rPr>
          <w:rFonts w:hint="eastAsia" w:eastAsia="方正楷体_GBK"/>
          <w:sz w:val="32"/>
          <w:szCs w:val="32"/>
        </w:rPr>
        <w:t>（六）做好信息报送。</w:t>
      </w:r>
      <w:r>
        <w:rPr>
          <w:rFonts w:hint="eastAsia" w:ascii="方正仿宋_GBK" w:eastAsia="方正仿宋_GBK"/>
          <w:sz w:val="32"/>
          <w:szCs w:val="32"/>
        </w:rPr>
        <w:t>各村（社区）要按照2024年秋涪陵区珍溪镇内青菜头种植及鲜销指导计划要求分解任务，并于青菜头育苗期、移栽期、收砍期每周一、四通过渝快政向镇产业发展服务中心报送工作进度。2024年11月30日前，上报2024年秋青菜头种植面积；2024年12月31日前，上报2024年度第四季度青菜头鲜销情况；2025年3月31日前，上报2024-2025年青菜头鲜销及收购加工情况。</w:t>
      </w:r>
    </w:p>
    <w:p w14:paraId="4039A977">
      <w:pPr>
        <w:keepNext w:val="0"/>
        <w:keepLines w:val="0"/>
        <w:pageBreakBefore w:val="0"/>
        <w:kinsoku/>
        <w:wordWrap/>
        <w:overflowPunct/>
        <w:topLinePunct w:val="0"/>
        <w:autoSpaceDE/>
        <w:autoSpaceDN/>
        <w:bidi w:val="0"/>
        <w:spacing w:line="560" w:lineRule="exact"/>
        <w:ind w:firstLine="626" w:firstLineChars="198"/>
        <w:textAlignment w:val="auto"/>
        <w:rPr>
          <w:rFonts w:eastAsia="方正仿宋_GBK"/>
          <w:sz w:val="32"/>
          <w:szCs w:val="32"/>
        </w:rPr>
      </w:pPr>
    </w:p>
    <w:p w14:paraId="68B0D25F">
      <w:pPr>
        <w:keepNext w:val="0"/>
        <w:keepLines w:val="0"/>
        <w:pageBreakBefore w:val="0"/>
        <w:widowControl w:val="0"/>
        <w:kinsoku/>
        <w:wordWrap/>
        <w:overflowPunct/>
        <w:topLinePunct w:val="0"/>
        <w:autoSpaceDE/>
        <w:autoSpaceDN/>
        <w:bidi w:val="0"/>
        <w:adjustRightInd/>
        <w:spacing w:line="560" w:lineRule="exact"/>
        <w:ind w:firstLine="632" w:firstLineChars="200"/>
        <w:textAlignment w:val="auto"/>
        <w:rPr>
          <w:rFonts w:hint="eastAsia" w:ascii="方正仿宋_GBK" w:eastAsia="方正仿宋_GBK"/>
          <w:sz w:val="32"/>
          <w:szCs w:val="32"/>
        </w:rPr>
      </w:pPr>
      <w:r>
        <w:rPr>
          <w:rFonts w:hint="eastAsia" w:ascii="方正仿宋_GBK" w:eastAsia="方正仿宋_GBK"/>
          <w:sz w:val="32"/>
          <w:szCs w:val="32"/>
        </w:rPr>
        <w:t>附件</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 xml:space="preserve">1. </w:t>
      </w:r>
      <w:r>
        <w:rPr>
          <w:rFonts w:hint="eastAsia" w:ascii="方正仿宋_GBK" w:eastAsia="方正仿宋_GBK"/>
          <w:sz w:val="32"/>
          <w:szCs w:val="32"/>
        </w:rPr>
        <w:t>2024年秋涪陵区珍溪镇青菜头种植及鲜销指导计划</w:t>
      </w:r>
    </w:p>
    <w:p w14:paraId="59BA2020">
      <w:pPr>
        <w:keepNext w:val="0"/>
        <w:keepLines w:val="0"/>
        <w:pageBreakBefore w:val="0"/>
        <w:widowControl w:val="0"/>
        <w:numPr>
          <w:ilvl w:val="0"/>
          <w:numId w:val="0"/>
        </w:numPr>
        <w:kinsoku/>
        <w:wordWrap/>
        <w:overflowPunct/>
        <w:topLinePunct w:val="0"/>
        <w:autoSpaceDE/>
        <w:autoSpaceDN/>
        <w:bidi w:val="0"/>
        <w:adjustRightInd/>
        <w:spacing w:line="560" w:lineRule="exact"/>
        <w:ind w:firstLine="1580" w:firstLineChars="500"/>
        <w:textAlignment w:val="auto"/>
        <w:rPr>
          <w:rFonts w:hint="eastAsia" w:ascii="方正仿宋_GBK" w:eastAsia="方正仿宋_GBK"/>
          <w:sz w:val="32"/>
          <w:szCs w:val="32"/>
        </w:rPr>
      </w:pPr>
      <w:r>
        <w:rPr>
          <w:rFonts w:hint="eastAsia" w:ascii="方正仿宋_GBK" w:hAnsi="Times New Roman" w:eastAsia="方正仿宋_GBK" w:cs="Times New Roman"/>
          <w:kern w:val="2"/>
          <w:sz w:val="32"/>
          <w:szCs w:val="32"/>
          <w:lang w:val="en-US" w:eastAsia="zh-CN" w:bidi="ar-SA"/>
        </w:rPr>
        <w:t>2</w:t>
      </w:r>
      <w:r>
        <w:rPr>
          <w:rFonts w:hint="eastAsia" w:ascii="方正仿宋_GBK" w:eastAsia="方正仿宋_GBK"/>
          <w:sz w:val="32"/>
          <w:szCs w:val="32"/>
          <w:lang w:val="en-US" w:eastAsia="zh-CN"/>
        </w:rPr>
        <w:t xml:space="preserve">. </w:t>
      </w:r>
      <w:r>
        <w:rPr>
          <w:rFonts w:hint="eastAsia" w:ascii="方正仿宋_GBK" w:eastAsia="方正仿宋_GBK"/>
          <w:sz w:val="32"/>
          <w:szCs w:val="32"/>
        </w:rPr>
        <w:t>珍溪镇2024年各村榨菜种子需求量</w:t>
      </w:r>
    </w:p>
    <w:p w14:paraId="2D240DA6">
      <w:pPr>
        <w:pStyle w:val="7"/>
        <w:keepNext w:val="0"/>
        <w:keepLines w:val="0"/>
        <w:pageBreakBefore w:val="0"/>
        <w:widowControl w:val="0"/>
        <w:kinsoku/>
        <w:wordWrap/>
        <w:overflowPunct/>
        <w:topLinePunct w:val="0"/>
        <w:autoSpaceDE/>
        <w:autoSpaceDN/>
        <w:bidi w:val="0"/>
        <w:adjustRightInd/>
        <w:spacing w:line="560" w:lineRule="exact"/>
        <w:ind w:firstLine="1580" w:firstLineChars="500"/>
        <w:jc w:val="both"/>
        <w:textAlignment w:val="auto"/>
        <w:rPr>
          <w:rFonts w:hint="eastAsia" w:ascii="方正仿宋_GBK" w:eastAsia="方正仿宋_GBK"/>
          <w:sz w:val="32"/>
          <w:szCs w:val="32"/>
        </w:rPr>
      </w:pPr>
      <w:r>
        <w:rPr>
          <w:rFonts w:hint="eastAsia" w:ascii="方正仿宋_GBK" w:eastAsia="方正仿宋_GBK"/>
          <w:sz w:val="32"/>
          <w:szCs w:val="32"/>
          <w:lang w:val="en-US" w:eastAsia="zh-CN"/>
        </w:rPr>
        <w:t xml:space="preserve">3. </w:t>
      </w:r>
      <w:r>
        <w:rPr>
          <w:rFonts w:hint="eastAsia" w:ascii="方正仿宋_GBK" w:eastAsia="方正仿宋_GBK"/>
          <w:sz w:val="32"/>
          <w:szCs w:val="32"/>
        </w:rPr>
        <w:t>2024年秋镇街发放青菜头种子汇总表</w:t>
      </w:r>
    </w:p>
    <w:p w14:paraId="4F5968AF">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1580" w:firstLineChars="500"/>
        <w:jc w:val="both"/>
        <w:textAlignment w:val="auto"/>
        <w:rPr>
          <w:rFonts w:hint="eastAsia" w:ascii="方正仿宋_GBK" w:eastAsia="方正仿宋_GBK"/>
          <w:sz w:val="32"/>
          <w:szCs w:val="32"/>
        </w:rPr>
      </w:pPr>
      <w:r>
        <w:rPr>
          <w:rFonts w:hint="eastAsia" w:ascii="方正仿宋_GBK" w:hAnsi="Times New Roman" w:eastAsia="方正仿宋_GBK" w:cs="Times New Roman"/>
          <w:kern w:val="2"/>
          <w:sz w:val="32"/>
          <w:szCs w:val="32"/>
          <w:lang w:val="en-US" w:eastAsia="zh-CN" w:bidi="ar-SA"/>
        </w:rPr>
        <w:t>4.</w:t>
      </w:r>
      <w:r>
        <w:rPr>
          <w:rFonts w:hint="eastAsia" w:ascii="方正仿宋_GBK" w:eastAsia="方正仿宋_GBK" w:cs="Times New Roman"/>
          <w:kern w:val="2"/>
          <w:sz w:val="32"/>
          <w:szCs w:val="32"/>
          <w:lang w:val="en-US" w:eastAsia="zh-CN" w:bidi="ar-SA"/>
        </w:rPr>
        <w:t xml:space="preserve"> </w:t>
      </w:r>
      <w:r>
        <w:rPr>
          <w:rFonts w:hint="eastAsia" w:ascii="方正仿宋_GBK" w:eastAsia="方正仿宋_GBK"/>
          <w:sz w:val="32"/>
          <w:szCs w:val="32"/>
        </w:rPr>
        <w:t>2024年秋村（居）组青菜头种子发放明细表</w:t>
      </w:r>
    </w:p>
    <w:p w14:paraId="19CC2F2F">
      <w:pPr>
        <w:spacing w:line="560" w:lineRule="exact"/>
        <w:rPr>
          <w:rFonts w:hint="eastAsia"/>
        </w:rPr>
      </w:pPr>
    </w:p>
    <w:p w14:paraId="6C9EAD1F">
      <w:pPr>
        <w:spacing w:line="560" w:lineRule="exact"/>
      </w:pPr>
    </w:p>
    <w:p w14:paraId="4C68A72A">
      <w:pPr>
        <w:spacing w:line="560" w:lineRule="exact"/>
      </w:pPr>
    </w:p>
    <w:p w14:paraId="316E943D">
      <w:pPr>
        <w:spacing w:line="560" w:lineRule="exact"/>
      </w:pPr>
    </w:p>
    <w:p w14:paraId="3C4B1BC9">
      <w:pPr>
        <w:pBdr>
          <w:top w:val="single" w:color="auto" w:sz="4" w:space="1"/>
          <w:bottom w:val="single" w:color="auto" w:sz="8" w:space="1"/>
        </w:pBdr>
        <w:spacing w:line="540" w:lineRule="exact"/>
        <w:ind w:firstLine="148" w:firstLineChars="50"/>
        <w:rPr>
          <w:rFonts w:hint="eastAsia" w:ascii="方正仿宋_GBK" w:hAnsi="Calibri" w:eastAsia="方正仿宋_GBK"/>
          <w:sz w:val="32"/>
          <w:szCs w:val="32"/>
        </w:rPr>
      </w:pPr>
      <w:r>
        <w:rPr>
          <w:rFonts w:hint="eastAsia" w:ascii="方正仿宋_GBK" w:eastAsia="方正仿宋_GBK"/>
          <w:sz w:val="30"/>
          <w:szCs w:val="30"/>
        </w:rPr>
        <w:t>重庆市涪陵区珍溪镇党政办公室          2024年8月21日印发</w:t>
      </w:r>
    </w:p>
    <w:p w14:paraId="27F2335A">
      <w:pPr>
        <w:spacing w:line="560" w:lineRule="exact"/>
        <w:rPr>
          <w:rFonts w:hint="eastAsia" w:ascii="方正小标宋_GBK" w:hAnsi="宋体" w:eastAsia="方正小标宋_GBK" w:cs="宋体"/>
          <w:b/>
          <w:bCs/>
          <w:color w:val="000000"/>
          <w:kern w:val="0"/>
          <w:sz w:val="36"/>
          <w:szCs w:val="36"/>
          <w:lang w:bidi="ar"/>
        </w:rPr>
      </w:pPr>
      <w:r>
        <w:rPr>
          <w:rFonts w:hint="eastAsia" w:ascii="方正黑体_GBK" w:hAnsi="方正黑体_GBK" w:eastAsia="方正黑体_GBK" w:cs="方正黑体_GBK"/>
          <w:sz w:val="32"/>
          <w:szCs w:val="32"/>
          <w:lang w:val="en-US" w:eastAsia="zh-CN"/>
        </w:rPr>
        <w:t>附件1</w:t>
      </w:r>
    </w:p>
    <w:p w14:paraId="36085EBE">
      <w:pPr>
        <w:spacing w:line="560" w:lineRule="exact"/>
        <w:jc w:val="center"/>
        <w:rPr>
          <w:rFonts w:hint="eastAsia" w:ascii="方正仿宋_GBK" w:hAnsi="宋体" w:eastAsia="方正仿宋_GBK" w:cs="宋体"/>
          <w:b/>
          <w:bCs/>
          <w:color w:val="000000"/>
          <w:kern w:val="0"/>
          <w:sz w:val="36"/>
          <w:szCs w:val="36"/>
          <w:lang w:bidi="ar"/>
        </w:rPr>
      </w:pPr>
      <w:r>
        <w:rPr>
          <w:rFonts w:hint="eastAsia" w:ascii="方正小标宋_GBK" w:hAnsi="宋体" w:eastAsia="方正小标宋_GBK" w:cs="宋体"/>
          <w:b/>
          <w:bCs/>
          <w:color w:val="000000"/>
          <w:kern w:val="0"/>
          <w:sz w:val="36"/>
          <w:szCs w:val="36"/>
          <w:lang w:bidi="ar"/>
        </w:rPr>
        <w:t>2024年秋涪陵区珍溪镇青菜头种植及鲜销指导计划表</w:t>
      </w:r>
    </w:p>
    <w:p w14:paraId="2C15EC6A">
      <w:pPr>
        <w:spacing w:line="560" w:lineRule="exact"/>
        <w:rPr>
          <w:rFonts w:hint="eastAsia" w:ascii="方正仿宋_GBK" w:hAnsi="宋体" w:eastAsia="方正仿宋_GBK" w:cs="宋体"/>
          <w:b/>
          <w:bCs/>
          <w:color w:val="000000"/>
          <w:kern w:val="0"/>
          <w:sz w:val="32"/>
          <w:szCs w:val="32"/>
          <w:lang w:bidi="ar"/>
        </w:rPr>
      </w:pPr>
    </w:p>
    <w:p w14:paraId="590BE833">
      <w:pPr>
        <w:spacing w:line="560" w:lineRule="exact"/>
        <w:rPr>
          <w:rFonts w:hint="default" w:ascii="方正仿宋_GBK" w:hAnsi="Calibri" w:eastAsia="方正仿宋_GBK"/>
          <w:sz w:val="32"/>
          <w:szCs w:val="32"/>
          <w:lang w:val="en-US" w:eastAsia="zh-CN"/>
        </w:rPr>
      </w:pPr>
      <w:r>
        <w:rPr>
          <w:rFonts w:hint="eastAsia" w:ascii="方正仿宋_GBK" w:hAnsi="宋体" w:eastAsia="方正仿宋_GBK" w:cs="宋体"/>
          <w:b/>
          <w:bCs/>
          <w:color w:val="000000"/>
          <w:kern w:val="0"/>
          <w:sz w:val="32"/>
          <w:szCs w:val="32"/>
          <w:lang w:bidi="ar"/>
        </w:rPr>
        <w:t>制表：涪陵区珍溪镇人民政府</w:t>
      </w:r>
      <w:r>
        <w:rPr>
          <w:rFonts w:hint="eastAsia" w:ascii="方正仿宋_GBK" w:hAnsi="宋体" w:eastAsia="方正仿宋_GBK" w:cs="宋体"/>
          <w:b/>
          <w:bCs/>
          <w:color w:val="000000"/>
          <w:kern w:val="0"/>
          <w:sz w:val="32"/>
          <w:szCs w:val="32"/>
          <w:lang w:val="en-US" w:eastAsia="zh-CN" w:bidi="ar"/>
        </w:rPr>
        <w:t xml:space="preserve">               </w:t>
      </w:r>
      <w:r>
        <w:rPr>
          <w:rFonts w:hint="eastAsia" w:ascii="方正仿宋_GBK" w:hAnsi="宋体" w:eastAsia="方正仿宋_GBK" w:cs="宋体"/>
          <w:b/>
          <w:bCs/>
          <w:color w:val="000000"/>
          <w:kern w:val="0"/>
          <w:sz w:val="32"/>
          <w:szCs w:val="32"/>
          <w:lang w:bidi="ar"/>
        </w:rPr>
        <w:t>单位：亩、吨</w:t>
      </w:r>
    </w:p>
    <w:tbl>
      <w:tblPr>
        <w:tblStyle w:val="11"/>
        <w:tblW w:w="8595" w:type="dxa"/>
        <w:tblInd w:w="-19" w:type="dxa"/>
        <w:tblLayout w:type="fixed"/>
        <w:tblCellMar>
          <w:top w:w="0" w:type="dxa"/>
          <w:left w:w="108" w:type="dxa"/>
          <w:bottom w:w="0" w:type="dxa"/>
          <w:right w:w="108" w:type="dxa"/>
        </w:tblCellMar>
      </w:tblPr>
      <w:tblGrid>
        <w:gridCol w:w="840"/>
        <w:gridCol w:w="1283"/>
        <w:gridCol w:w="839"/>
        <w:gridCol w:w="1002"/>
        <w:gridCol w:w="1175"/>
        <w:gridCol w:w="1574"/>
        <w:gridCol w:w="1882"/>
      </w:tblGrid>
      <w:tr w14:paraId="669A83B2">
        <w:tblPrEx>
          <w:tblCellMar>
            <w:top w:w="0" w:type="dxa"/>
            <w:left w:w="108" w:type="dxa"/>
            <w:bottom w:w="0" w:type="dxa"/>
            <w:right w:w="108" w:type="dxa"/>
          </w:tblCellMar>
        </w:tblPrEx>
        <w:trPr>
          <w:trHeight w:val="678"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12950EA0">
            <w:pPr>
              <w:widowControl/>
              <w:jc w:val="center"/>
              <w:textAlignment w:val="center"/>
              <w:rPr>
                <w:rFonts w:hint="eastAsia" w:ascii="方正仿宋_GBK" w:hAnsi="宋体" w:eastAsia="方正仿宋_GBK" w:cs="宋体"/>
                <w:b/>
                <w:bCs/>
                <w:color w:val="000000"/>
                <w:sz w:val="22"/>
                <w:szCs w:val="22"/>
              </w:rPr>
            </w:pPr>
            <w:r>
              <w:rPr>
                <w:rFonts w:hint="eastAsia" w:ascii="方正仿宋_GBK" w:hAnsi="宋体" w:eastAsia="方正仿宋_GBK" w:cs="宋体"/>
                <w:b/>
                <w:bCs/>
                <w:color w:val="000000"/>
                <w:kern w:val="0"/>
                <w:sz w:val="22"/>
                <w:szCs w:val="22"/>
                <w:lang w:bidi="ar"/>
              </w:rPr>
              <w:t>序号</w:t>
            </w:r>
          </w:p>
        </w:tc>
        <w:tc>
          <w:tcPr>
            <w:tcW w:w="1283" w:type="dxa"/>
            <w:tcBorders>
              <w:top w:val="single" w:color="000000" w:sz="4" w:space="0"/>
              <w:left w:val="single" w:color="000000" w:sz="4" w:space="0"/>
              <w:bottom w:val="nil"/>
              <w:right w:val="single" w:color="000000" w:sz="4" w:space="0"/>
            </w:tcBorders>
            <w:noWrap/>
            <w:vAlign w:val="center"/>
          </w:tcPr>
          <w:p w14:paraId="3BC6E3FC">
            <w:pPr>
              <w:widowControl/>
              <w:jc w:val="center"/>
              <w:textAlignment w:val="center"/>
              <w:rPr>
                <w:rFonts w:hint="eastAsia" w:ascii="方正仿宋_GBK" w:hAnsi="宋体" w:eastAsia="方正仿宋_GBK" w:cs="宋体"/>
                <w:b/>
                <w:bCs/>
                <w:color w:val="000000"/>
                <w:sz w:val="22"/>
                <w:szCs w:val="22"/>
              </w:rPr>
            </w:pPr>
            <w:r>
              <w:rPr>
                <w:rFonts w:hint="eastAsia" w:ascii="方正仿宋_GBK" w:hAnsi="宋体" w:eastAsia="方正仿宋_GBK" w:cs="宋体"/>
                <w:b/>
                <w:bCs/>
                <w:color w:val="000000"/>
                <w:kern w:val="0"/>
                <w:sz w:val="22"/>
                <w:szCs w:val="22"/>
                <w:lang w:bidi="ar"/>
              </w:rPr>
              <w:t>村（社区）</w:t>
            </w:r>
          </w:p>
        </w:tc>
        <w:tc>
          <w:tcPr>
            <w:tcW w:w="839" w:type="dxa"/>
            <w:tcBorders>
              <w:top w:val="single" w:color="000000" w:sz="4" w:space="0"/>
              <w:left w:val="single" w:color="000000" w:sz="4" w:space="0"/>
              <w:bottom w:val="nil"/>
              <w:right w:val="single" w:color="000000" w:sz="4" w:space="0"/>
            </w:tcBorders>
            <w:noWrap/>
            <w:vAlign w:val="center"/>
          </w:tcPr>
          <w:p w14:paraId="4694599C">
            <w:pPr>
              <w:widowControl/>
              <w:jc w:val="center"/>
              <w:textAlignment w:val="center"/>
              <w:rPr>
                <w:rFonts w:hint="eastAsia" w:ascii="方正仿宋_GBK" w:hAnsi="宋体" w:eastAsia="方正仿宋_GBK" w:cs="宋体"/>
                <w:b/>
                <w:bCs/>
                <w:color w:val="000000"/>
                <w:sz w:val="22"/>
                <w:szCs w:val="22"/>
              </w:rPr>
            </w:pPr>
            <w:r>
              <w:rPr>
                <w:rFonts w:hint="eastAsia" w:ascii="方正仿宋_GBK" w:hAnsi="宋体" w:eastAsia="方正仿宋_GBK" w:cs="宋体"/>
                <w:b/>
                <w:bCs/>
                <w:color w:val="000000"/>
                <w:kern w:val="0"/>
                <w:sz w:val="22"/>
                <w:szCs w:val="22"/>
                <w:lang w:bidi="ar"/>
              </w:rPr>
              <w:t>面积</w:t>
            </w:r>
          </w:p>
        </w:tc>
        <w:tc>
          <w:tcPr>
            <w:tcW w:w="1002" w:type="dxa"/>
            <w:tcBorders>
              <w:top w:val="single" w:color="000000" w:sz="4" w:space="0"/>
              <w:left w:val="single" w:color="000000" w:sz="4" w:space="0"/>
              <w:bottom w:val="single" w:color="000000" w:sz="4" w:space="0"/>
              <w:right w:val="single" w:color="000000" w:sz="4" w:space="0"/>
            </w:tcBorders>
            <w:noWrap/>
            <w:vAlign w:val="center"/>
          </w:tcPr>
          <w:p w14:paraId="241C5E53">
            <w:pPr>
              <w:widowControl/>
              <w:jc w:val="center"/>
              <w:textAlignment w:val="center"/>
              <w:rPr>
                <w:rFonts w:hint="eastAsia" w:ascii="方正仿宋_GBK" w:hAnsi="宋体" w:eastAsia="方正仿宋_GBK" w:cs="宋体"/>
                <w:b/>
                <w:bCs/>
                <w:color w:val="000000"/>
                <w:sz w:val="22"/>
                <w:szCs w:val="22"/>
              </w:rPr>
            </w:pPr>
            <w:r>
              <w:rPr>
                <w:rFonts w:hint="eastAsia" w:ascii="方正仿宋_GBK" w:hAnsi="宋体" w:eastAsia="方正仿宋_GBK" w:cs="宋体"/>
                <w:b/>
                <w:bCs/>
                <w:color w:val="000000"/>
                <w:kern w:val="0"/>
                <w:sz w:val="22"/>
                <w:szCs w:val="22"/>
                <w:lang w:bidi="ar"/>
              </w:rPr>
              <w:t>鲜销基地</w:t>
            </w:r>
          </w:p>
        </w:tc>
        <w:tc>
          <w:tcPr>
            <w:tcW w:w="1175" w:type="dxa"/>
            <w:tcBorders>
              <w:top w:val="single" w:color="000000" w:sz="4" w:space="0"/>
              <w:left w:val="single" w:color="000000" w:sz="4" w:space="0"/>
              <w:bottom w:val="single" w:color="000000" w:sz="4" w:space="0"/>
              <w:right w:val="single" w:color="000000" w:sz="4" w:space="0"/>
            </w:tcBorders>
            <w:noWrap/>
            <w:vAlign w:val="center"/>
          </w:tcPr>
          <w:p w14:paraId="1D677800">
            <w:pPr>
              <w:widowControl/>
              <w:jc w:val="center"/>
              <w:textAlignment w:val="center"/>
              <w:rPr>
                <w:rFonts w:hint="eastAsia" w:ascii="方正仿宋_GBK" w:hAnsi="宋体" w:eastAsia="方正仿宋_GBK" w:cs="宋体"/>
                <w:b/>
                <w:bCs/>
                <w:color w:val="000000"/>
                <w:sz w:val="22"/>
                <w:szCs w:val="22"/>
              </w:rPr>
            </w:pPr>
            <w:r>
              <w:rPr>
                <w:rFonts w:hint="eastAsia" w:ascii="方正仿宋_GBK" w:hAnsi="宋体" w:eastAsia="方正仿宋_GBK" w:cs="宋体"/>
                <w:b/>
                <w:bCs/>
                <w:color w:val="000000"/>
                <w:kern w:val="0"/>
                <w:sz w:val="22"/>
                <w:szCs w:val="22"/>
                <w:lang w:bidi="ar"/>
              </w:rPr>
              <w:t>加工基地</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0A3AC68E">
            <w:pPr>
              <w:widowControl/>
              <w:jc w:val="center"/>
              <w:textAlignment w:val="center"/>
              <w:rPr>
                <w:rFonts w:hint="eastAsia" w:ascii="方正仿宋_GBK" w:hAnsi="宋体" w:eastAsia="方正仿宋_GBK" w:cs="宋体"/>
                <w:b/>
                <w:bCs/>
                <w:color w:val="000000"/>
                <w:sz w:val="22"/>
                <w:szCs w:val="22"/>
              </w:rPr>
            </w:pPr>
            <w:r>
              <w:rPr>
                <w:rFonts w:hint="eastAsia" w:ascii="方正仿宋_GBK" w:hAnsi="宋体" w:eastAsia="方正仿宋_GBK" w:cs="宋体"/>
                <w:b/>
                <w:bCs/>
                <w:color w:val="000000"/>
                <w:kern w:val="0"/>
                <w:sz w:val="22"/>
                <w:szCs w:val="22"/>
                <w:lang w:bidi="ar"/>
              </w:rPr>
              <w:t>青菜头总产量</w:t>
            </w:r>
          </w:p>
        </w:tc>
        <w:tc>
          <w:tcPr>
            <w:tcW w:w="1882" w:type="dxa"/>
            <w:tcBorders>
              <w:top w:val="single" w:color="000000" w:sz="4" w:space="0"/>
              <w:left w:val="single" w:color="000000" w:sz="4" w:space="0"/>
              <w:bottom w:val="nil"/>
              <w:right w:val="single" w:color="000000" w:sz="4" w:space="0"/>
            </w:tcBorders>
            <w:noWrap/>
            <w:vAlign w:val="center"/>
          </w:tcPr>
          <w:p w14:paraId="1DA8F992">
            <w:pPr>
              <w:widowControl/>
              <w:jc w:val="center"/>
              <w:textAlignment w:val="center"/>
              <w:rPr>
                <w:rFonts w:hint="eastAsia" w:ascii="方正仿宋_GBK" w:hAnsi="宋体" w:eastAsia="方正仿宋_GBK" w:cs="宋体"/>
                <w:b/>
                <w:bCs/>
                <w:color w:val="000000"/>
                <w:sz w:val="22"/>
                <w:szCs w:val="22"/>
              </w:rPr>
            </w:pPr>
            <w:r>
              <w:rPr>
                <w:rFonts w:hint="eastAsia" w:ascii="方正仿宋_GBK" w:hAnsi="宋体" w:eastAsia="方正仿宋_GBK" w:cs="宋体"/>
                <w:b/>
                <w:bCs/>
                <w:color w:val="000000"/>
                <w:kern w:val="0"/>
                <w:sz w:val="22"/>
                <w:szCs w:val="22"/>
                <w:lang w:bidi="ar"/>
              </w:rPr>
              <w:t>青菜头外运鲜销量</w:t>
            </w:r>
          </w:p>
        </w:tc>
      </w:tr>
      <w:tr w14:paraId="2EA52EC7">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EF6E45C">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B67BB18">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东桥村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B9139D7">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2300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45249131">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8FD8F20">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1300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70412EDA">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6164</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4DD13DB">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2200</w:t>
            </w:r>
          </w:p>
        </w:tc>
      </w:tr>
      <w:tr w14:paraId="2729C989">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672BCE98">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0CD9453">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西桥村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0C7855F">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1400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6D40ACDA">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CC5440E">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400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6A6828A7">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3752</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09E75E3">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14708907">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E36DBC5">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94F012A">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石牛村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E156D1C">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2800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23A6C2FC">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13290B3">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1800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2E8C1D78">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7504</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F7C045C">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72D729E0">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14FCB3A">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B2D7424">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卷洞村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6F14121A">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2800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0F883B1F">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47A2A2C">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1800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64A02B21">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7504</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789494C">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554C2C6C">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B6F7E7E">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1CE1CD6">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三角村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C81E155">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2500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B079E3D">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0623406">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1500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5CA08731">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6700</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FBB74F7">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51F1E52D">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349DF658">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244BB55">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斗力村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2E00FC5">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2500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506C8B60">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EA7FD3F">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1500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3D5DA6C6">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6700</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D706331">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2016803F">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C401BFC">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7</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0A88C04">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永义村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6B0E0173">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3900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73E055A7">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6C430C4">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2900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6260BBF1">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10452</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DFE1E67">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6911BF16">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5A66C95">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8</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A147CDB">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中乐村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A839032">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2600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BEA7595">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91B71A4">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1600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6098D1E6">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6968</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57FD5E0">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1FCF7725">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6A5E9DD3">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9</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D3263B7">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大兴村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CE61946">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3000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3917D945">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CB7839F">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2000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1D959E68">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8040</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6162721">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543B4F3B">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73342956">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76BA3EC">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中峰社区</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2D5409CF">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3500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44454D17">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1500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3B0000A">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2000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14292B71">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9380</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B42B96C">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3200</w:t>
            </w:r>
          </w:p>
        </w:tc>
      </w:tr>
      <w:tr w14:paraId="49B17CFF">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7DE4F8A4">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23A342C">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洪湖村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F4AD6B9">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3400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78E45A99">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D8FD0BD">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1400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28C00D94">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9112</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8D8831F">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4200</w:t>
            </w:r>
          </w:p>
        </w:tc>
      </w:tr>
      <w:tr w14:paraId="7B2349FE">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4B0DBABE">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418D62A">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河口村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7862CE49">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3000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73B09E69">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FCA76A4">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2000</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715BE3CE">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8040</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0585ACF">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50EC3E27">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04A69B2">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61A53CD2">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滴水村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354B823D">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3800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0B389997">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2A61A86">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1800</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1D207E6E">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10184</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3F8D380">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4200</w:t>
            </w:r>
          </w:p>
        </w:tc>
      </w:tr>
      <w:tr w14:paraId="7CD3F572">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3AE6ED6D">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6AFB54B0">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坪水村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22256467">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1500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4A5889CE">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500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B1B7753">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1000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3973168A">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4020</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D843121">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1100</w:t>
            </w:r>
          </w:p>
        </w:tc>
      </w:tr>
      <w:tr w14:paraId="1DB21851">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55610975">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6FE6ADDB">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新湾村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662739A2">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3800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3E6B911">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E0F2F62">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1800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1D5D55C8">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10184</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52D648E9">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4200</w:t>
            </w:r>
          </w:p>
        </w:tc>
      </w:tr>
      <w:tr w14:paraId="45953518">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05FA82D">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DD75E2A">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渠溪村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771ED1F">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1700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700E12E3">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838938C">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700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6219A93E">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4556</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307C0DC3">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1CB6CD1A">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0DAE8422">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17</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105838D0">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水口村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B35EA17">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3100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6B12AC2E">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8C2E935">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2100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7A7677A1">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8308</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8C1780C">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46A0F8D5">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554703BD">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18</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533D1C02">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万灵村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7DFA45F4">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2500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B5F5D87">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BC97AAA">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1500</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2EC60080">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6700</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B79FCFA">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21FF6CEF">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228C3083">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19</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EFAB737">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大林村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C5312D6">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2400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43F7A455">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1CB73A6">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1400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1DDC00E6">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6432</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2DFDEE4">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7B54FBFB">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3DE8F25F">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20</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8566634">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仁义社区</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00B13669">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2600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1D050983">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F6131C7">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1600</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5C95DF6D">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6968</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A95D910">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1D69EC6F">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71F40E1A">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5AF4AF2">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学堂村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597A989E">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2300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3C315C42">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8A7A95B">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1300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1694EEC7">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6164</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4C292897">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57DD4721">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1FE82FA5">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0532934B">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观将村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617752A1">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3000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649A2D0C">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FF98B91">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2000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1F73242D">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8040</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A0B48E2">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60D583B2">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5D038323">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A307006">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斑竹村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D7FC95B">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3800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7D16FDBF">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6DB3BE5">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2800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1761F6D0">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10184</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05970856">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03BD45A8">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38B19C07">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24</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4753F024">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百汇村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34CC7922">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2500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31B92172">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CD3CDA2">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1500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0D082BF4">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6700</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7433C6F">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0C0EE85D">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3ECAAEC5">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7FD05DEE">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莲花村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FEBE544">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3800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205AC1E5">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B31E733">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2800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2F0B9DC5">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10184</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210F4D8D">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5F22C34F">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7169DD8E">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38B6A5E6">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梨坪村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185D8F8">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3100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0AF19522">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8072E4B">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2100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6437D621">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8308</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750F7FFA">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1E159E23">
        <w:tblPrEx>
          <w:tblCellMar>
            <w:top w:w="0" w:type="dxa"/>
            <w:left w:w="108" w:type="dxa"/>
            <w:bottom w:w="0" w:type="dxa"/>
            <w:right w:w="108" w:type="dxa"/>
          </w:tblCellMar>
        </w:tblPrEx>
        <w:trPr>
          <w:trHeight w:val="344" w:hRule="atLeast"/>
        </w:trPr>
        <w:tc>
          <w:tcPr>
            <w:tcW w:w="840" w:type="dxa"/>
            <w:tcBorders>
              <w:top w:val="single" w:color="000000" w:sz="4" w:space="0"/>
              <w:left w:val="single" w:color="000000" w:sz="4" w:space="0"/>
              <w:bottom w:val="single" w:color="000000" w:sz="4" w:space="0"/>
              <w:right w:val="single" w:color="000000" w:sz="4" w:space="0"/>
            </w:tcBorders>
            <w:noWrap/>
            <w:vAlign w:val="center"/>
          </w:tcPr>
          <w:p w14:paraId="46D445B4">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27</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14:paraId="6A50CF4C">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杉树湾村</w:t>
            </w:r>
          </w:p>
        </w:tc>
        <w:tc>
          <w:tcPr>
            <w:tcW w:w="839" w:type="dxa"/>
            <w:tcBorders>
              <w:top w:val="single" w:color="000000" w:sz="4" w:space="0"/>
              <w:left w:val="single" w:color="000000" w:sz="4" w:space="0"/>
              <w:bottom w:val="single" w:color="000000" w:sz="4" w:space="0"/>
              <w:right w:val="single" w:color="000000" w:sz="4" w:space="0"/>
            </w:tcBorders>
            <w:noWrap/>
            <w:vAlign w:val="center"/>
          </w:tcPr>
          <w:p w14:paraId="47D2DE01">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2900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76F60788">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1000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07E14A70">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 xml:space="preserve">1900 </w:t>
            </w:r>
          </w:p>
        </w:tc>
        <w:tc>
          <w:tcPr>
            <w:tcW w:w="1574" w:type="dxa"/>
            <w:tcBorders>
              <w:top w:val="single" w:color="000000" w:sz="4" w:space="0"/>
              <w:left w:val="single" w:color="000000" w:sz="4" w:space="0"/>
              <w:bottom w:val="single" w:color="000000" w:sz="4" w:space="0"/>
              <w:right w:val="single" w:color="000000" w:sz="4" w:space="0"/>
            </w:tcBorders>
            <w:noWrap/>
            <w:vAlign w:val="center"/>
          </w:tcPr>
          <w:p w14:paraId="537A4620">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7752</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654DB8DD">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2100</w:t>
            </w:r>
          </w:p>
        </w:tc>
      </w:tr>
      <w:tr w14:paraId="10AFABC2">
        <w:tblPrEx>
          <w:tblCellMar>
            <w:top w:w="0" w:type="dxa"/>
            <w:left w:w="108" w:type="dxa"/>
            <w:bottom w:w="0" w:type="dxa"/>
            <w:right w:w="108" w:type="dxa"/>
          </w:tblCellMar>
        </w:tblPrEx>
        <w:trPr>
          <w:trHeight w:val="354" w:hRule="atLeast"/>
        </w:trPr>
        <w:tc>
          <w:tcPr>
            <w:tcW w:w="2123" w:type="dxa"/>
            <w:gridSpan w:val="2"/>
            <w:tcBorders>
              <w:top w:val="single" w:color="000000" w:sz="4" w:space="0"/>
              <w:left w:val="single" w:color="000000" w:sz="4" w:space="0"/>
              <w:bottom w:val="single" w:color="000000" w:sz="4" w:space="0"/>
              <w:right w:val="single" w:color="000000" w:sz="4" w:space="0"/>
            </w:tcBorders>
            <w:noWrap w:val="0"/>
            <w:vAlign w:val="center"/>
          </w:tcPr>
          <w:p w14:paraId="5296ECD3">
            <w:pPr>
              <w:widowControl/>
              <w:jc w:val="center"/>
              <w:textAlignment w:val="center"/>
              <w:rPr>
                <w:rFonts w:hint="eastAsia" w:ascii="方正仿宋_GBK" w:hAnsi="宋体" w:eastAsia="方正仿宋_GBK" w:cs="宋体"/>
                <w:color w:val="000000"/>
                <w:sz w:val="24"/>
              </w:rPr>
            </w:pPr>
            <w:r>
              <w:rPr>
                <w:rFonts w:hint="eastAsia" w:ascii="方正仿宋_GBK" w:hAnsi="宋体" w:eastAsia="方正仿宋_GBK" w:cs="宋体"/>
                <w:color w:val="000000"/>
                <w:kern w:val="0"/>
                <w:sz w:val="24"/>
                <w:lang w:bidi="ar"/>
              </w:rPr>
              <w:t>合计</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14:paraId="4558CF6F">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76500</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14:paraId="45072F99">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30000</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F284BC1">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46500</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14:paraId="56EE251A">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205000</w:t>
            </w:r>
          </w:p>
        </w:tc>
        <w:tc>
          <w:tcPr>
            <w:tcW w:w="1882" w:type="dxa"/>
            <w:tcBorders>
              <w:top w:val="single" w:color="000000" w:sz="4" w:space="0"/>
              <w:left w:val="single" w:color="000000" w:sz="4" w:space="0"/>
              <w:bottom w:val="single" w:color="000000" w:sz="4" w:space="0"/>
              <w:right w:val="single" w:color="000000" w:sz="4" w:space="0"/>
            </w:tcBorders>
            <w:noWrap/>
            <w:vAlign w:val="center"/>
          </w:tcPr>
          <w:p w14:paraId="17FCFAFA">
            <w:pPr>
              <w:widowControl/>
              <w:jc w:val="center"/>
              <w:textAlignment w:val="center"/>
              <w:rPr>
                <w:rFonts w:hint="eastAsia" w:ascii="方正仿宋_GBK" w:hAnsi="宋体" w:eastAsia="方正仿宋_GBK" w:cs="宋体"/>
                <w:color w:val="000000"/>
                <w:sz w:val="22"/>
                <w:szCs w:val="22"/>
              </w:rPr>
            </w:pPr>
            <w:r>
              <w:rPr>
                <w:rFonts w:hint="eastAsia" w:ascii="方正仿宋_GBK" w:hAnsi="宋体" w:eastAsia="方正仿宋_GBK" w:cs="宋体"/>
                <w:color w:val="000000"/>
                <w:kern w:val="0"/>
                <w:sz w:val="22"/>
                <w:szCs w:val="22"/>
                <w:lang w:bidi="ar"/>
              </w:rPr>
              <w:t>63200</w:t>
            </w:r>
          </w:p>
        </w:tc>
      </w:tr>
    </w:tbl>
    <w:p w14:paraId="5527CB5E">
      <w:pPr>
        <w:spacing w:line="560" w:lineRule="exact"/>
        <w:rPr>
          <w:rFonts w:hint="eastAsia" w:ascii="方正仿宋_GBK" w:hAnsi="Calibri" w:eastAsia="方正仿宋_GBK"/>
          <w:sz w:val="32"/>
          <w:szCs w:val="32"/>
        </w:rPr>
      </w:pPr>
    </w:p>
    <w:p w14:paraId="414CB6C5">
      <w:pPr>
        <w:spacing w:line="560" w:lineRule="exact"/>
        <w:rPr>
          <w:rFonts w:hint="eastAsia" w:ascii="方正仿宋_GBK" w:hAnsi="Calibri" w:eastAsia="方正仿宋_GBK"/>
          <w:sz w:val="32"/>
          <w:szCs w:val="32"/>
        </w:rPr>
      </w:pPr>
    </w:p>
    <w:p w14:paraId="30C1F4DC">
      <w:pPr>
        <w:spacing w:line="560" w:lineRule="exact"/>
        <w:rPr>
          <w:rFonts w:hint="eastAsia" w:ascii="方正仿宋_GBK" w:hAnsi="Calibri" w:eastAsia="方正仿宋_GBK"/>
          <w:sz w:val="32"/>
          <w:szCs w:val="32"/>
        </w:rPr>
      </w:pPr>
    </w:p>
    <w:p w14:paraId="07903CD8">
      <w:pPr>
        <w:spacing w:line="560" w:lineRule="exact"/>
        <w:rPr>
          <w:rFonts w:hint="eastAsia" w:ascii="方正仿宋_GBK" w:hAnsi="Calibri" w:eastAsia="方正仿宋_GBK"/>
          <w:sz w:val="32"/>
          <w:szCs w:val="32"/>
        </w:rPr>
      </w:pPr>
    </w:p>
    <w:p w14:paraId="0E7A0859">
      <w:pPr>
        <w:spacing w:line="560" w:lineRule="exact"/>
        <w:rPr>
          <w:rFonts w:hint="eastAsia" w:ascii="方正仿宋_GBK" w:hAnsi="Calibri" w:eastAsia="方正仿宋_GBK"/>
          <w:sz w:val="32"/>
          <w:szCs w:val="32"/>
        </w:rPr>
      </w:pPr>
    </w:p>
    <w:p w14:paraId="5A5EBFA0">
      <w:pPr>
        <w:spacing w:line="560" w:lineRule="exact"/>
        <w:rPr>
          <w:rFonts w:hint="eastAsia" w:ascii="方正仿宋_GBK" w:hAnsi="Calibri" w:eastAsia="方正仿宋_GBK"/>
          <w:sz w:val="32"/>
          <w:szCs w:val="32"/>
        </w:rPr>
      </w:pPr>
    </w:p>
    <w:p w14:paraId="26683C44">
      <w:pPr>
        <w:spacing w:line="560" w:lineRule="exact"/>
        <w:rPr>
          <w:rFonts w:hint="eastAsia" w:ascii="方正仿宋_GBK" w:hAnsi="Calibri" w:eastAsia="方正仿宋_GBK"/>
          <w:sz w:val="32"/>
          <w:szCs w:val="32"/>
        </w:rPr>
      </w:pPr>
    </w:p>
    <w:p w14:paraId="73CC5F27">
      <w:pPr>
        <w:spacing w:line="560" w:lineRule="exact"/>
        <w:rPr>
          <w:rFonts w:hint="eastAsia" w:ascii="方正仿宋_GBK" w:hAnsi="Calibri" w:eastAsia="方正仿宋_GBK"/>
          <w:sz w:val="32"/>
          <w:szCs w:val="32"/>
        </w:rPr>
      </w:pPr>
    </w:p>
    <w:p w14:paraId="5A347C5B">
      <w:pPr>
        <w:spacing w:line="560" w:lineRule="exact"/>
        <w:rPr>
          <w:rFonts w:hint="eastAsia" w:ascii="方正仿宋_GBK" w:hAnsi="Calibri" w:eastAsia="方正仿宋_GBK"/>
          <w:sz w:val="32"/>
          <w:szCs w:val="32"/>
        </w:rPr>
      </w:pPr>
    </w:p>
    <w:p w14:paraId="0DAE303A">
      <w:pPr>
        <w:spacing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lang w:bidi="ar"/>
        </w:rPr>
        <w:t>附件2</w:t>
      </w:r>
    </w:p>
    <w:p w14:paraId="3BCE4D48">
      <w:pPr>
        <w:spacing w:line="560" w:lineRule="exact"/>
        <w:jc w:val="center"/>
        <w:rPr>
          <w:rFonts w:hint="eastAsia" w:ascii="方正小标宋_GBK" w:hAnsi="宋体" w:eastAsia="方正小标宋_GBK" w:cs="宋体"/>
          <w:b/>
          <w:bCs/>
          <w:color w:val="000000"/>
          <w:kern w:val="0"/>
          <w:sz w:val="36"/>
          <w:szCs w:val="36"/>
          <w:lang w:bidi="ar"/>
        </w:rPr>
      </w:pPr>
      <w:r>
        <w:rPr>
          <w:rFonts w:hint="eastAsia" w:ascii="方正小标宋_GBK" w:hAnsi="宋体" w:eastAsia="方正小标宋_GBK" w:cs="宋体"/>
          <w:b/>
          <w:bCs/>
          <w:color w:val="000000"/>
          <w:kern w:val="0"/>
          <w:sz w:val="36"/>
          <w:szCs w:val="36"/>
          <w:lang w:bidi="ar"/>
        </w:rPr>
        <w:t>珍溪镇2024年各村榨菜种子需求量</w:t>
      </w:r>
    </w:p>
    <w:p w14:paraId="3C066707">
      <w:pPr>
        <w:spacing w:line="560" w:lineRule="exact"/>
        <w:jc w:val="center"/>
        <w:rPr>
          <w:rFonts w:hint="eastAsia" w:ascii="方正小标宋_GBK" w:hAnsi="宋体" w:eastAsia="方正小标宋_GBK" w:cs="宋体"/>
          <w:b/>
          <w:bCs/>
          <w:color w:val="000000"/>
          <w:kern w:val="0"/>
          <w:sz w:val="28"/>
          <w:szCs w:val="28"/>
          <w:lang w:bidi="ar"/>
        </w:rPr>
      </w:pPr>
    </w:p>
    <w:tbl>
      <w:tblPr>
        <w:tblStyle w:val="11"/>
        <w:tblW w:w="8837" w:type="dxa"/>
        <w:tblInd w:w="93" w:type="dxa"/>
        <w:tblLayout w:type="autofit"/>
        <w:tblCellMar>
          <w:top w:w="0" w:type="dxa"/>
          <w:left w:w="108" w:type="dxa"/>
          <w:bottom w:w="0" w:type="dxa"/>
          <w:right w:w="108" w:type="dxa"/>
        </w:tblCellMar>
      </w:tblPr>
      <w:tblGrid>
        <w:gridCol w:w="932"/>
        <w:gridCol w:w="1245"/>
        <w:gridCol w:w="1665"/>
        <w:gridCol w:w="1185"/>
        <w:gridCol w:w="1125"/>
        <w:gridCol w:w="1305"/>
        <w:gridCol w:w="1380"/>
      </w:tblGrid>
      <w:tr w14:paraId="23316AE6">
        <w:tblPrEx>
          <w:tblCellMar>
            <w:top w:w="0" w:type="dxa"/>
            <w:left w:w="108" w:type="dxa"/>
            <w:bottom w:w="0" w:type="dxa"/>
            <w:right w:w="108" w:type="dxa"/>
          </w:tblCellMar>
        </w:tblPrEx>
        <w:trPr>
          <w:trHeight w:val="376" w:hRule="atLeast"/>
        </w:trPr>
        <w:tc>
          <w:tcPr>
            <w:tcW w:w="932" w:type="dxa"/>
            <w:vMerge w:val="restart"/>
            <w:tcBorders>
              <w:top w:val="single" w:color="000000" w:sz="4" w:space="0"/>
              <w:left w:val="single" w:color="000000" w:sz="4" w:space="0"/>
              <w:bottom w:val="single" w:color="000000" w:sz="4" w:space="0"/>
              <w:right w:val="single" w:color="000000" w:sz="4" w:space="0"/>
            </w:tcBorders>
            <w:noWrap w:val="0"/>
            <w:vAlign w:val="center"/>
          </w:tcPr>
          <w:p w14:paraId="0EAF96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宋体" w:eastAsia="方正仿宋_GBK" w:cs="宋体"/>
                <w:b/>
                <w:bCs/>
                <w:color w:val="000000"/>
                <w:sz w:val="24"/>
                <w:szCs w:val="24"/>
              </w:rPr>
            </w:pPr>
            <w:r>
              <w:rPr>
                <w:rFonts w:hint="eastAsia" w:ascii="方正仿宋_GBK" w:hAnsi="宋体" w:eastAsia="方正仿宋_GBK" w:cs="宋体"/>
                <w:b/>
                <w:bCs/>
                <w:color w:val="000000"/>
                <w:kern w:val="0"/>
                <w:sz w:val="24"/>
                <w:szCs w:val="24"/>
                <w:lang w:bidi="ar"/>
              </w:rPr>
              <w:t>序号</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64B28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宋体" w:eastAsia="方正仿宋_GBK" w:cs="宋体"/>
                <w:b/>
                <w:bCs/>
                <w:color w:val="000000"/>
                <w:sz w:val="24"/>
                <w:szCs w:val="24"/>
              </w:rPr>
            </w:pPr>
            <w:r>
              <w:rPr>
                <w:rFonts w:hint="eastAsia" w:ascii="方正仿宋_GBK" w:hAnsi="宋体" w:eastAsia="方正仿宋_GBK" w:cs="宋体"/>
                <w:b/>
                <w:bCs/>
                <w:color w:val="000000"/>
                <w:kern w:val="0"/>
                <w:sz w:val="24"/>
                <w:szCs w:val="24"/>
                <w:lang w:bidi="ar"/>
              </w:rPr>
              <w:t>村（社区）</w:t>
            </w:r>
          </w:p>
        </w:tc>
        <w:tc>
          <w:tcPr>
            <w:tcW w:w="1665" w:type="dxa"/>
            <w:vMerge w:val="restart"/>
            <w:tcBorders>
              <w:top w:val="single" w:color="000000" w:sz="4" w:space="0"/>
              <w:left w:val="nil"/>
              <w:bottom w:val="single" w:color="000000" w:sz="4" w:space="0"/>
              <w:right w:val="single" w:color="000000" w:sz="4" w:space="0"/>
            </w:tcBorders>
            <w:noWrap w:val="0"/>
            <w:vAlign w:val="center"/>
          </w:tcPr>
          <w:p w14:paraId="29BBC8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宋体" w:eastAsia="方正仿宋_GBK" w:cs="宋体"/>
                <w:b/>
                <w:bCs/>
                <w:color w:val="000000"/>
                <w:sz w:val="24"/>
                <w:szCs w:val="24"/>
              </w:rPr>
            </w:pPr>
            <w:r>
              <w:rPr>
                <w:rFonts w:hint="eastAsia" w:ascii="方正仿宋_GBK" w:hAnsi="宋体" w:eastAsia="方正仿宋_GBK" w:cs="宋体"/>
                <w:b/>
                <w:bCs/>
                <w:color w:val="000000"/>
                <w:kern w:val="0"/>
                <w:sz w:val="24"/>
                <w:szCs w:val="24"/>
                <w:lang w:bidi="ar"/>
              </w:rPr>
              <w:t>新鲜销青菜头计划种植面积（亩）</w:t>
            </w:r>
          </w:p>
        </w:tc>
        <w:tc>
          <w:tcPr>
            <w:tcW w:w="2310" w:type="dxa"/>
            <w:gridSpan w:val="2"/>
            <w:tcBorders>
              <w:top w:val="single" w:color="000000" w:sz="4" w:space="0"/>
              <w:left w:val="single" w:color="000000" w:sz="4" w:space="0"/>
              <w:bottom w:val="single" w:color="000000" w:sz="4" w:space="0"/>
              <w:right w:val="nil"/>
            </w:tcBorders>
            <w:noWrap w:val="0"/>
            <w:vAlign w:val="center"/>
          </w:tcPr>
          <w:p w14:paraId="1BC1940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宋体" w:eastAsia="方正仿宋_GBK" w:cs="宋体"/>
                <w:b/>
                <w:bCs/>
                <w:color w:val="000000"/>
                <w:sz w:val="24"/>
                <w:szCs w:val="24"/>
              </w:rPr>
            </w:pPr>
            <w:r>
              <w:rPr>
                <w:rFonts w:hint="eastAsia" w:ascii="方正仿宋_GBK" w:hAnsi="宋体" w:eastAsia="方正仿宋_GBK" w:cs="宋体"/>
                <w:b/>
                <w:bCs/>
                <w:color w:val="000000"/>
                <w:kern w:val="0"/>
                <w:sz w:val="24"/>
                <w:szCs w:val="24"/>
                <w:lang w:bidi="ar"/>
              </w:rPr>
              <w:t>种子品种及数量</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5FD744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宋体" w:eastAsia="方正仿宋_GBK" w:cs="宋体"/>
                <w:b/>
                <w:bCs/>
                <w:color w:val="000000"/>
                <w:sz w:val="24"/>
                <w:szCs w:val="24"/>
              </w:rPr>
            </w:pPr>
            <w:r>
              <w:rPr>
                <w:rFonts w:hint="eastAsia" w:ascii="方正仿宋_GBK" w:hAnsi="宋体" w:eastAsia="方正仿宋_GBK" w:cs="宋体"/>
                <w:b/>
                <w:bCs/>
                <w:color w:val="000000"/>
                <w:kern w:val="0"/>
                <w:sz w:val="24"/>
                <w:szCs w:val="24"/>
                <w:lang w:bidi="ar"/>
              </w:rPr>
              <w:t>种子总量（斤）</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587A2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宋体" w:eastAsia="方正仿宋_GBK" w:cs="宋体"/>
                <w:b/>
                <w:bCs/>
                <w:color w:val="000000"/>
                <w:sz w:val="24"/>
                <w:szCs w:val="24"/>
              </w:rPr>
            </w:pPr>
            <w:r>
              <w:rPr>
                <w:rFonts w:hint="eastAsia" w:ascii="方正仿宋_GBK" w:hAnsi="宋体" w:eastAsia="方正仿宋_GBK" w:cs="宋体"/>
                <w:b/>
                <w:bCs/>
                <w:color w:val="000000"/>
                <w:kern w:val="0"/>
                <w:sz w:val="24"/>
                <w:szCs w:val="24"/>
                <w:lang w:bidi="ar"/>
              </w:rPr>
              <w:t>备注</w:t>
            </w:r>
          </w:p>
        </w:tc>
      </w:tr>
      <w:tr w14:paraId="41E6C5BD">
        <w:tblPrEx>
          <w:tblCellMar>
            <w:top w:w="0" w:type="dxa"/>
            <w:left w:w="108" w:type="dxa"/>
            <w:bottom w:w="0" w:type="dxa"/>
            <w:right w:w="108" w:type="dxa"/>
          </w:tblCellMar>
        </w:tblPrEx>
        <w:trPr>
          <w:trHeight w:val="731" w:hRule="atLeast"/>
        </w:trPr>
        <w:tc>
          <w:tcPr>
            <w:tcW w:w="9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D9CD9">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微软雅黑" w:eastAsia="方正仿宋_GBK" w:cs="微软雅黑"/>
                <w:b/>
                <w:bCs/>
                <w:color w:val="000000"/>
                <w:sz w:val="24"/>
                <w:szCs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290689">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微软雅黑" w:eastAsia="方正仿宋_GBK" w:cs="微软雅黑"/>
                <w:b/>
                <w:bCs/>
                <w:color w:val="000000"/>
                <w:sz w:val="24"/>
                <w:szCs w:val="24"/>
              </w:rPr>
            </w:pPr>
          </w:p>
        </w:tc>
        <w:tc>
          <w:tcPr>
            <w:tcW w:w="1665" w:type="dxa"/>
            <w:vMerge w:val="continue"/>
            <w:tcBorders>
              <w:top w:val="single" w:color="000000" w:sz="4" w:space="0"/>
              <w:left w:val="nil"/>
              <w:bottom w:val="single" w:color="000000" w:sz="4" w:space="0"/>
              <w:right w:val="single" w:color="000000" w:sz="4" w:space="0"/>
            </w:tcBorders>
            <w:noWrap w:val="0"/>
            <w:vAlign w:val="center"/>
          </w:tcPr>
          <w:p w14:paraId="76512CF5">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微软雅黑" w:eastAsia="方正仿宋_GBK" w:cs="微软雅黑"/>
                <w:b/>
                <w:bCs/>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EA1B1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宋体" w:eastAsia="方正仿宋_GBK" w:cs="宋体"/>
                <w:b/>
                <w:bCs/>
                <w:color w:val="000000"/>
                <w:sz w:val="24"/>
                <w:szCs w:val="24"/>
              </w:rPr>
            </w:pPr>
            <w:r>
              <w:rPr>
                <w:rFonts w:hint="eastAsia" w:ascii="方正仿宋_GBK" w:hAnsi="宋体" w:eastAsia="方正仿宋_GBK" w:cs="宋体"/>
                <w:b/>
                <w:bCs/>
                <w:color w:val="000000"/>
                <w:kern w:val="0"/>
                <w:sz w:val="24"/>
                <w:szCs w:val="24"/>
                <w:lang w:bidi="ar"/>
              </w:rPr>
              <w:t>渝早100（斤）</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A1A67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宋体" w:eastAsia="方正仿宋_GBK" w:cs="宋体"/>
                <w:b/>
                <w:bCs/>
                <w:color w:val="000000"/>
                <w:sz w:val="24"/>
                <w:szCs w:val="24"/>
              </w:rPr>
            </w:pPr>
            <w:r>
              <w:rPr>
                <w:rFonts w:hint="eastAsia" w:ascii="方正仿宋_GBK" w:hAnsi="宋体" w:eastAsia="方正仿宋_GBK" w:cs="宋体"/>
                <w:b/>
                <w:bCs/>
                <w:color w:val="000000"/>
                <w:kern w:val="0"/>
                <w:sz w:val="24"/>
                <w:szCs w:val="24"/>
                <w:lang w:bidi="ar"/>
              </w:rPr>
              <w:t>涪优928（斤）</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1BBB4">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微软雅黑" w:eastAsia="方正仿宋_GBK" w:cs="微软雅黑"/>
                <w:b/>
                <w:bCs/>
                <w:color w:val="000000"/>
                <w:sz w:val="24"/>
                <w:szCs w:val="24"/>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FE0FB">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微软雅黑" w:eastAsia="方正仿宋_GBK" w:cs="微软雅黑"/>
                <w:b/>
                <w:bCs/>
                <w:color w:val="000000"/>
                <w:sz w:val="24"/>
                <w:szCs w:val="24"/>
              </w:rPr>
            </w:pPr>
          </w:p>
        </w:tc>
      </w:tr>
      <w:tr w14:paraId="706DD1E2">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10D1729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1877E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东桥村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075DD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2300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16A212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0AD755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07BF6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C3E6527">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宋体" w:eastAsia="方正仿宋_GBK" w:cs="宋体"/>
                <w:color w:val="000000"/>
                <w:sz w:val="24"/>
                <w:szCs w:val="24"/>
              </w:rPr>
            </w:pPr>
          </w:p>
        </w:tc>
      </w:tr>
      <w:tr w14:paraId="71C3B431">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312325C0">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7129F88">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西桥村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23A4283">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1400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00DC68A">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BC66BB0">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02C2431">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E61201F">
            <w:pPr>
              <w:jc w:val="center"/>
              <w:rPr>
                <w:rFonts w:hint="eastAsia" w:ascii="方正仿宋_GBK" w:hAnsi="宋体" w:eastAsia="方正仿宋_GBK" w:cs="宋体"/>
                <w:color w:val="000000"/>
                <w:sz w:val="24"/>
                <w:szCs w:val="24"/>
              </w:rPr>
            </w:pPr>
          </w:p>
        </w:tc>
      </w:tr>
      <w:tr w14:paraId="2E9DD1AC">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14A2D99D">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AC576EF">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石牛村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A7642F3">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2800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081041C">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A5EC155">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48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F7F4DBB">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72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DE7DE38">
            <w:pPr>
              <w:jc w:val="center"/>
              <w:rPr>
                <w:rFonts w:hint="eastAsia" w:ascii="方正仿宋_GBK" w:hAnsi="宋体" w:eastAsia="方正仿宋_GBK" w:cs="宋体"/>
                <w:color w:val="000000"/>
                <w:sz w:val="24"/>
                <w:szCs w:val="24"/>
              </w:rPr>
            </w:pPr>
          </w:p>
        </w:tc>
      </w:tr>
      <w:tr w14:paraId="38A6740C">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6A320FB5">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F6D4730">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卷洞村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87CF806">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2800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C2BC6BD">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B7DC009">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F6FA7C6">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9B8E7B2">
            <w:pPr>
              <w:jc w:val="center"/>
              <w:rPr>
                <w:rFonts w:hint="eastAsia" w:ascii="方正仿宋_GBK" w:hAnsi="宋体" w:eastAsia="方正仿宋_GBK" w:cs="宋体"/>
                <w:color w:val="000000"/>
                <w:sz w:val="24"/>
                <w:szCs w:val="24"/>
              </w:rPr>
            </w:pPr>
          </w:p>
        </w:tc>
      </w:tr>
      <w:tr w14:paraId="0F05C3E9">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191FD97C">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95E0284">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三角村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C22BCCD">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2500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50E1EFE">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6A618BE">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48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47B7D13">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72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03D9DD7">
            <w:pPr>
              <w:jc w:val="center"/>
              <w:rPr>
                <w:rFonts w:hint="eastAsia" w:ascii="方正仿宋_GBK" w:hAnsi="宋体" w:eastAsia="方正仿宋_GBK" w:cs="宋体"/>
                <w:color w:val="000000"/>
                <w:sz w:val="24"/>
                <w:szCs w:val="24"/>
              </w:rPr>
            </w:pPr>
          </w:p>
        </w:tc>
      </w:tr>
      <w:tr w14:paraId="6EFCB8FB">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5F518D06">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72C3C07">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斗力村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B19CB7A">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2500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313AE07">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25B0D03">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48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348E1CE">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72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CD012B1">
            <w:pPr>
              <w:jc w:val="center"/>
              <w:rPr>
                <w:rFonts w:hint="eastAsia" w:ascii="方正仿宋_GBK" w:hAnsi="宋体" w:eastAsia="方正仿宋_GBK" w:cs="宋体"/>
                <w:color w:val="000000"/>
                <w:sz w:val="24"/>
                <w:szCs w:val="24"/>
              </w:rPr>
            </w:pPr>
          </w:p>
        </w:tc>
      </w:tr>
      <w:tr w14:paraId="43796190">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2312AB70">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C3FD591">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永义村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574F263">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3900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5358350">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CC12AC6">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2AECA82">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EE38CB5">
            <w:pPr>
              <w:jc w:val="center"/>
              <w:rPr>
                <w:rFonts w:hint="eastAsia" w:ascii="方正仿宋_GBK" w:hAnsi="宋体" w:eastAsia="方正仿宋_GBK" w:cs="宋体"/>
                <w:color w:val="000000"/>
                <w:sz w:val="24"/>
                <w:szCs w:val="24"/>
              </w:rPr>
            </w:pPr>
          </w:p>
        </w:tc>
      </w:tr>
      <w:tr w14:paraId="1FDBCB57">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09B48110">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CACB90F">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中乐村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525B37C">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2600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B296E9D">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323787F">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8792AC9">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8E99F4F">
            <w:pPr>
              <w:jc w:val="center"/>
              <w:rPr>
                <w:rFonts w:hint="eastAsia" w:ascii="方正仿宋_GBK" w:hAnsi="宋体" w:eastAsia="方正仿宋_GBK" w:cs="宋体"/>
                <w:color w:val="000000"/>
                <w:sz w:val="24"/>
                <w:szCs w:val="24"/>
              </w:rPr>
            </w:pPr>
          </w:p>
        </w:tc>
      </w:tr>
      <w:tr w14:paraId="7779DDAB">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7B90277D">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8A748E6">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大兴村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74C41FA">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3000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B227F9B">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3484568">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48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9F1ACA4">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A4960B7">
            <w:pPr>
              <w:jc w:val="center"/>
              <w:rPr>
                <w:rFonts w:hint="eastAsia" w:ascii="方正仿宋_GBK" w:hAnsi="宋体" w:eastAsia="方正仿宋_GBK" w:cs="宋体"/>
                <w:color w:val="000000"/>
                <w:sz w:val="24"/>
                <w:szCs w:val="24"/>
              </w:rPr>
            </w:pPr>
          </w:p>
        </w:tc>
      </w:tr>
      <w:tr w14:paraId="13D85D50">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3CA92F12">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8D5FA87">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中峰社区</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3F75952">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3500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8B25E53">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6E0A12A">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48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8EBE2F1">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8DFF2CE">
            <w:pPr>
              <w:jc w:val="center"/>
              <w:rPr>
                <w:rFonts w:hint="eastAsia" w:ascii="方正仿宋_GBK" w:hAnsi="宋体" w:eastAsia="方正仿宋_GBK" w:cs="宋体"/>
                <w:color w:val="000000"/>
                <w:sz w:val="24"/>
                <w:szCs w:val="24"/>
              </w:rPr>
            </w:pPr>
          </w:p>
        </w:tc>
      </w:tr>
      <w:tr w14:paraId="0C08CDB4">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39E1C364">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F4CC160">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洪湖村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B9AA0A2">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3400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6C97A01">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FE25C29">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DF2ECA0">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32307EA">
            <w:pPr>
              <w:jc w:val="center"/>
              <w:rPr>
                <w:rFonts w:hint="eastAsia" w:ascii="方正仿宋_GBK" w:hAnsi="宋体" w:eastAsia="方正仿宋_GBK" w:cs="宋体"/>
                <w:color w:val="000000"/>
                <w:sz w:val="24"/>
                <w:szCs w:val="24"/>
              </w:rPr>
            </w:pPr>
          </w:p>
        </w:tc>
      </w:tr>
      <w:tr w14:paraId="21CB315A">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377D3938">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3FB30CA">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河口村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0064D84">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3000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6A85075">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834A6C8">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FA1DCEB">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DA06FD8">
            <w:pPr>
              <w:jc w:val="center"/>
              <w:rPr>
                <w:rFonts w:hint="eastAsia" w:ascii="方正仿宋_GBK" w:hAnsi="宋体" w:eastAsia="方正仿宋_GBK" w:cs="宋体"/>
                <w:color w:val="000000"/>
                <w:sz w:val="24"/>
                <w:szCs w:val="24"/>
              </w:rPr>
            </w:pPr>
          </w:p>
        </w:tc>
      </w:tr>
      <w:tr w14:paraId="3B706467">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6C509E66">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8BFA9AB">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滴水村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0436E26">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3800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8B6DE31">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BC11A44">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EDF58AA">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1F4C50C">
            <w:pPr>
              <w:jc w:val="center"/>
              <w:rPr>
                <w:rFonts w:hint="eastAsia" w:ascii="方正仿宋_GBK" w:hAnsi="宋体" w:eastAsia="方正仿宋_GBK" w:cs="宋体"/>
                <w:color w:val="000000"/>
                <w:sz w:val="24"/>
                <w:szCs w:val="24"/>
              </w:rPr>
            </w:pPr>
          </w:p>
        </w:tc>
      </w:tr>
      <w:tr w14:paraId="32F802F6">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12457F96">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85844E1">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坪水村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35E9A15">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1500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372E0EE">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3EE39C6">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EBCBE0F">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1F18248">
            <w:pPr>
              <w:jc w:val="center"/>
              <w:rPr>
                <w:rFonts w:hint="eastAsia" w:ascii="方正仿宋_GBK" w:hAnsi="宋体" w:eastAsia="方正仿宋_GBK" w:cs="宋体"/>
                <w:color w:val="000000"/>
                <w:sz w:val="24"/>
                <w:szCs w:val="24"/>
              </w:rPr>
            </w:pPr>
          </w:p>
        </w:tc>
      </w:tr>
      <w:tr w14:paraId="430E4F3C">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22DCAFB6">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04E1590">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新湾村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BE8F66D">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3800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AFFFD6D">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1E73AC2">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F6AB6BF">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3F30B8A">
            <w:pPr>
              <w:jc w:val="center"/>
              <w:rPr>
                <w:rFonts w:hint="eastAsia" w:ascii="方正仿宋_GBK" w:hAnsi="宋体" w:eastAsia="方正仿宋_GBK" w:cs="宋体"/>
                <w:color w:val="000000"/>
                <w:sz w:val="24"/>
                <w:szCs w:val="24"/>
              </w:rPr>
            </w:pPr>
          </w:p>
        </w:tc>
      </w:tr>
      <w:tr w14:paraId="381AB486">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36A1B578">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7AD5E845">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渠溪村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58C4399">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1700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EDDA2C8">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311243E">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48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33BD08F">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72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CEA76E5">
            <w:pPr>
              <w:jc w:val="center"/>
              <w:rPr>
                <w:rFonts w:hint="eastAsia" w:ascii="方正仿宋_GBK" w:hAnsi="宋体" w:eastAsia="方正仿宋_GBK" w:cs="宋体"/>
                <w:color w:val="000000"/>
                <w:sz w:val="24"/>
                <w:szCs w:val="24"/>
              </w:rPr>
            </w:pPr>
          </w:p>
        </w:tc>
      </w:tr>
      <w:tr w14:paraId="5A68DE40">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1A37E41D">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F57A37F">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水口村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D6922D6">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3100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9E9BF40">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7E41437">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6D6FD94">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89AF7C6">
            <w:pPr>
              <w:jc w:val="center"/>
              <w:rPr>
                <w:rFonts w:hint="eastAsia" w:ascii="方正仿宋_GBK" w:hAnsi="宋体" w:eastAsia="方正仿宋_GBK" w:cs="宋体"/>
                <w:color w:val="FF0000"/>
                <w:sz w:val="24"/>
                <w:szCs w:val="24"/>
              </w:rPr>
            </w:pPr>
          </w:p>
        </w:tc>
      </w:tr>
      <w:tr w14:paraId="09C6F93B">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40C28145">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CE28B2D">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万灵村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526B970">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2500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82BE87B">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49C349D">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48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2E38136">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48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7F35C1C">
            <w:pPr>
              <w:jc w:val="center"/>
              <w:rPr>
                <w:rFonts w:hint="eastAsia" w:ascii="方正仿宋_GBK" w:hAnsi="宋体" w:eastAsia="方正仿宋_GBK" w:cs="宋体"/>
                <w:color w:val="000000"/>
                <w:sz w:val="24"/>
                <w:szCs w:val="24"/>
              </w:rPr>
            </w:pPr>
          </w:p>
        </w:tc>
      </w:tr>
      <w:tr w14:paraId="20B17ABD">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311B0ABF">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19</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A3CF4CE">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大林村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111A349">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2F93E480">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D203333">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959D041">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684D462">
            <w:pPr>
              <w:jc w:val="center"/>
              <w:rPr>
                <w:rFonts w:hint="eastAsia" w:ascii="方正仿宋_GBK" w:hAnsi="宋体" w:eastAsia="方正仿宋_GBK" w:cs="宋体"/>
                <w:color w:val="000000"/>
                <w:sz w:val="24"/>
                <w:szCs w:val="24"/>
              </w:rPr>
            </w:pPr>
          </w:p>
        </w:tc>
      </w:tr>
      <w:tr w14:paraId="49A9103A">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58EB4077">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E2AF847">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仁义社区</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19C52C8">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2600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8395FAD">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F699272">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48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BC02CCF">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72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C303FE6">
            <w:pPr>
              <w:jc w:val="center"/>
              <w:rPr>
                <w:rFonts w:hint="eastAsia" w:ascii="方正仿宋_GBK" w:hAnsi="宋体" w:eastAsia="方正仿宋_GBK" w:cs="宋体"/>
                <w:color w:val="000000"/>
                <w:sz w:val="24"/>
                <w:szCs w:val="24"/>
              </w:rPr>
            </w:pPr>
          </w:p>
        </w:tc>
      </w:tr>
      <w:tr w14:paraId="7CC802C5">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60FC4E30">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21</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9551636">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学堂村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71FEED3">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2300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435443C">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F3BD92D">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48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74ACFEB">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72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3612A00">
            <w:pPr>
              <w:jc w:val="center"/>
              <w:rPr>
                <w:rFonts w:hint="eastAsia" w:ascii="方正仿宋_GBK" w:hAnsi="宋体" w:eastAsia="方正仿宋_GBK" w:cs="宋体"/>
                <w:color w:val="FF0000"/>
                <w:sz w:val="24"/>
                <w:szCs w:val="24"/>
              </w:rPr>
            </w:pPr>
          </w:p>
        </w:tc>
      </w:tr>
      <w:tr w14:paraId="0FBEAAB0">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2FF6B20C">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22</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1E052AB">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观将村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BD8456C">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3000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116800E9">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F575784">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47F05DE">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C68ECDA">
            <w:pPr>
              <w:jc w:val="center"/>
              <w:rPr>
                <w:rFonts w:hint="eastAsia" w:ascii="方正仿宋_GBK" w:hAnsi="宋体" w:eastAsia="方正仿宋_GBK" w:cs="宋体"/>
                <w:color w:val="FF0000"/>
                <w:sz w:val="24"/>
                <w:szCs w:val="24"/>
              </w:rPr>
            </w:pPr>
          </w:p>
        </w:tc>
      </w:tr>
      <w:tr w14:paraId="2E3674A4">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09884B35">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23</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7487717">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斑竹村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47C42CE">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3800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B0E7F40">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41E2CB3">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7A6A65F">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88B9163">
            <w:pPr>
              <w:jc w:val="center"/>
              <w:rPr>
                <w:rFonts w:hint="eastAsia" w:ascii="方正仿宋_GBK" w:hAnsi="宋体" w:eastAsia="方正仿宋_GBK" w:cs="宋体"/>
                <w:color w:val="000000"/>
                <w:sz w:val="24"/>
                <w:szCs w:val="24"/>
              </w:rPr>
            </w:pPr>
          </w:p>
        </w:tc>
      </w:tr>
      <w:tr w14:paraId="07AD4EB7">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15CC10D5">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CB7AEBB">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百汇村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29064BA">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2500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B1C75CD">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5A293E3">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48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661D750">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72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D401919">
            <w:pPr>
              <w:jc w:val="center"/>
              <w:rPr>
                <w:rFonts w:hint="eastAsia" w:ascii="方正仿宋_GBK" w:hAnsi="宋体" w:eastAsia="方正仿宋_GBK" w:cs="宋体"/>
                <w:color w:val="000000"/>
                <w:sz w:val="24"/>
                <w:szCs w:val="24"/>
              </w:rPr>
            </w:pPr>
          </w:p>
        </w:tc>
      </w:tr>
      <w:tr w14:paraId="4326DD22">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5AF7C55B">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25</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183E860">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莲花村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2576104">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3800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C21C356">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DC94BC2">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48</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D170E54">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72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83670F1">
            <w:pPr>
              <w:jc w:val="center"/>
              <w:rPr>
                <w:rFonts w:hint="eastAsia" w:ascii="方正仿宋_GBK" w:hAnsi="宋体" w:eastAsia="方正仿宋_GBK" w:cs="宋体"/>
                <w:color w:val="000000"/>
                <w:sz w:val="24"/>
                <w:szCs w:val="24"/>
              </w:rPr>
            </w:pPr>
          </w:p>
        </w:tc>
      </w:tr>
      <w:tr w14:paraId="02456462">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6723F3F1">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26</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F058745">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梨坪村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522501B">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3100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C359E58">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10AADAF">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CDA82D9">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84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9369A16">
            <w:pPr>
              <w:jc w:val="center"/>
              <w:rPr>
                <w:rFonts w:hint="eastAsia" w:ascii="方正仿宋_GBK" w:hAnsi="宋体" w:eastAsia="方正仿宋_GBK" w:cs="宋体"/>
                <w:color w:val="000000"/>
                <w:sz w:val="24"/>
                <w:szCs w:val="24"/>
              </w:rPr>
            </w:pPr>
          </w:p>
        </w:tc>
      </w:tr>
      <w:tr w14:paraId="02795BDE">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1823A653">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27</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295C699">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杉树湾村</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9D846FF">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2900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0268F5BE">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2C0CAFB">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20C31FC">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60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9CB532F">
            <w:pPr>
              <w:jc w:val="center"/>
              <w:rPr>
                <w:rFonts w:hint="eastAsia" w:ascii="方正仿宋_GBK" w:hAnsi="宋体" w:eastAsia="方正仿宋_GBK" w:cs="宋体"/>
                <w:color w:val="000000"/>
                <w:sz w:val="24"/>
                <w:szCs w:val="24"/>
              </w:rPr>
            </w:pPr>
          </w:p>
        </w:tc>
      </w:tr>
      <w:tr w14:paraId="49EFA50C">
        <w:tblPrEx>
          <w:tblCellMar>
            <w:top w:w="0" w:type="dxa"/>
            <w:left w:w="108" w:type="dxa"/>
            <w:bottom w:w="0" w:type="dxa"/>
            <w:right w:w="108" w:type="dxa"/>
          </w:tblCellMar>
        </w:tblPrEx>
        <w:trPr>
          <w:trHeight w:val="731"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3F399C34">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28</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6E4ACCE">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兴盛社区</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F16943D">
            <w:pPr>
              <w:jc w:val="center"/>
              <w:rPr>
                <w:rFonts w:hint="eastAsia" w:ascii="方正仿宋_GBK" w:hAnsi="宋体" w:eastAsia="方正仿宋_GBK"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60F05014">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D94DDC6">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1C02EF3">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24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E57939B">
            <w:pPr>
              <w:jc w:val="center"/>
              <w:rPr>
                <w:rFonts w:hint="eastAsia" w:ascii="方正仿宋_GBK" w:hAnsi="宋体" w:eastAsia="方正仿宋_GBK" w:cs="宋体"/>
                <w:color w:val="000000"/>
                <w:sz w:val="24"/>
                <w:szCs w:val="24"/>
              </w:rPr>
            </w:pPr>
          </w:p>
        </w:tc>
      </w:tr>
      <w:tr w14:paraId="6121710F">
        <w:tblPrEx>
          <w:tblCellMar>
            <w:top w:w="0" w:type="dxa"/>
            <w:left w:w="108" w:type="dxa"/>
            <w:bottom w:w="0" w:type="dxa"/>
            <w:right w:w="108" w:type="dxa"/>
          </w:tblCellMar>
        </w:tblPrEx>
        <w:trPr>
          <w:trHeight w:val="753"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14:paraId="285A1528">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合计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8BAF5A6">
            <w:pPr>
              <w:jc w:val="center"/>
              <w:rPr>
                <w:rFonts w:hint="eastAsia" w:ascii="方正仿宋_GBK" w:hAnsi="宋体" w:eastAsia="方正仿宋_GBK" w:cs="宋体"/>
                <w:color w:val="000000"/>
                <w:sz w:val="24"/>
                <w:szCs w:val="24"/>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A7CA6C7">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76500</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5EFF287B">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480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00CE692">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1332</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1D96157">
            <w:pPr>
              <w:widowControl/>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1812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0A7A1CC">
            <w:pPr>
              <w:jc w:val="center"/>
              <w:rPr>
                <w:rFonts w:hint="eastAsia" w:ascii="方正仿宋_GBK" w:hAnsi="宋体" w:eastAsia="方正仿宋_GBK" w:cs="宋体"/>
                <w:color w:val="000000"/>
                <w:sz w:val="24"/>
                <w:szCs w:val="24"/>
              </w:rPr>
            </w:pPr>
          </w:p>
        </w:tc>
      </w:tr>
    </w:tbl>
    <w:p w14:paraId="271C2BD5">
      <w:pPr>
        <w:spacing w:line="560" w:lineRule="exact"/>
        <w:rPr>
          <w:rFonts w:hint="eastAsia" w:ascii="方正仿宋_GBK" w:hAnsi="Calibri" w:eastAsia="方正仿宋_GBK"/>
          <w:sz w:val="32"/>
          <w:szCs w:val="32"/>
        </w:rPr>
      </w:pPr>
    </w:p>
    <w:p w14:paraId="53A5BE08">
      <w:pPr>
        <w:spacing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lang w:bidi="ar"/>
        </w:rPr>
        <w:t>附件3</w:t>
      </w:r>
    </w:p>
    <w:p w14:paraId="32ED943D">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color w:val="000000"/>
          <w:kern w:val="0"/>
          <w:sz w:val="44"/>
          <w:szCs w:val="44"/>
          <w:lang w:bidi="ar"/>
        </w:rPr>
        <w:t>2024年秋镇街发放青菜头种子汇总表</w:t>
      </w:r>
    </w:p>
    <w:p w14:paraId="57FE0F80">
      <w:pPr>
        <w:pStyle w:val="7"/>
        <w:rPr>
          <w:rFonts w:hint="eastAsia" w:ascii="方正仿宋_GBK" w:hAnsi="方正仿宋_GBK" w:eastAsia="方正仿宋_GBK" w:cs="方正仿宋_GBK"/>
          <w:bCs/>
          <w:color w:val="000000"/>
          <w:kern w:val="0"/>
          <w:sz w:val="32"/>
          <w:szCs w:val="32"/>
          <w:lang w:bidi="ar"/>
        </w:rPr>
      </w:pPr>
    </w:p>
    <w:p w14:paraId="7C877DD1">
      <w:pPr>
        <w:pStyle w:val="7"/>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color w:val="000000"/>
          <w:kern w:val="0"/>
          <w:sz w:val="32"/>
          <w:szCs w:val="32"/>
          <w:lang w:bidi="ar"/>
        </w:rPr>
        <w:t>填报单位：涪陵区珍溪镇人民政府</w:t>
      </w:r>
    </w:p>
    <w:p w14:paraId="39F51338">
      <w:pPr>
        <w:pStyle w:val="7"/>
        <w:rPr>
          <w:rFonts w:hint="eastAsia" w:ascii="方正仿宋_GBK" w:eastAsia="方正仿宋_GBK"/>
          <w:sz w:val="32"/>
          <w:szCs w:val="32"/>
        </w:rPr>
      </w:pPr>
      <w:r>
        <w:rPr>
          <w:rFonts w:hint="eastAsia" w:ascii="方正仿宋_GBK" w:hAnsi="微软雅黑" w:eastAsia="方正仿宋_GBK" w:cs="微软雅黑"/>
          <w:color w:val="000000"/>
          <w:kern w:val="0"/>
          <w:sz w:val="32"/>
          <w:szCs w:val="32"/>
          <w:lang w:bidi="ar"/>
        </w:rPr>
        <w:t>发种人签字：</w:t>
      </w:r>
      <w:r>
        <w:rPr>
          <w:rFonts w:hint="eastAsia" w:ascii="方正仿宋_GBK" w:hAnsi="微软雅黑" w:eastAsia="方正仿宋_GBK" w:cs="微软雅黑"/>
          <w:color w:val="000000"/>
          <w:kern w:val="0"/>
          <w:sz w:val="32"/>
          <w:szCs w:val="32"/>
          <w:lang w:bidi="ar"/>
        </w:rPr>
        <w:br w:type="textWrapping"/>
      </w:r>
      <w:r>
        <w:rPr>
          <w:rFonts w:hint="eastAsia" w:ascii="方正仿宋_GBK" w:hAnsi="微软雅黑" w:eastAsia="方正仿宋_GBK" w:cs="微软雅黑"/>
          <w:color w:val="000000"/>
          <w:kern w:val="0"/>
          <w:sz w:val="32"/>
          <w:szCs w:val="32"/>
          <w:lang w:bidi="ar"/>
        </w:rPr>
        <w:t>发种人电话：</w:t>
      </w:r>
    </w:p>
    <w:tbl>
      <w:tblPr>
        <w:tblStyle w:val="11"/>
        <w:tblW w:w="8837" w:type="dxa"/>
        <w:tblInd w:w="93" w:type="dxa"/>
        <w:tblLayout w:type="autofit"/>
        <w:tblCellMar>
          <w:top w:w="0" w:type="dxa"/>
          <w:left w:w="108" w:type="dxa"/>
          <w:bottom w:w="0" w:type="dxa"/>
          <w:right w:w="108" w:type="dxa"/>
        </w:tblCellMar>
      </w:tblPr>
      <w:tblGrid>
        <w:gridCol w:w="1000"/>
        <w:gridCol w:w="1134"/>
        <w:gridCol w:w="1716"/>
        <w:gridCol w:w="1417"/>
        <w:gridCol w:w="1633"/>
        <w:gridCol w:w="1937"/>
      </w:tblGrid>
      <w:tr w14:paraId="3C5E6C2F">
        <w:trPr>
          <w:trHeight w:val="159"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D94AE33">
            <w:pPr>
              <w:widowControl/>
              <w:jc w:val="center"/>
              <w:textAlignment w:val="center"/>
              <w:rPr>
                <w:rFonts w:hint="eastAsia" w:ascii="方正仿宋_GBK" w:hAnsi="微软雅黑" w:eastAsia="方正仿宋_GBK" w:cs="微软雅黑"/>
                <w:b/>
                <w:bCs/>
                <w:color w:val="000000"/>
                <w:sz w:val="21"/>
                <w:szCs w:val="21"/>
              </w:rPr>
            </w:pPr>
            <w:r>
              <w:rPr>
                <w:rFonts w:hint="eastAsia" w:ascii="方正仿宋_GBK" w:hAnsi="微软雅黑" w:eastAsia="方正仿宋_GBK" w:cs="微软雅黑"/>
                <w:b/>
                <w:bCs/>
                <w:color w:val="000000"/>
                <w:kern w:val="0"/>
                <w:sz w:val="21"/>
                <w:szCs w:val="21"/>
                <w:lang w:bidi="ar"/>
              </w:rPr>
              <w:t>序号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1F3E92D">
            <w:pPr>
              <w:widowControl/>
              <w:jc w:val="center"/>
              <w:textAlignment w:val="center"/>
              <w:rPr>
                <w:rFonts w:hint="eastAsia" w:ascii="方正仿宋_GBK" w:hAnsi="微软雅黑" w:eastAsia="方正仿宋_GBK" w:cs="微软雅黑"/>
                <w:b/>
                <w:bCs/>
                <w:color w:val="000000"/>
                <w:sz w:val="21"/>
                <w:szCs w:val="21"/>
              </w:rPr>
            </w:pPr>
            <w:r>
              <w:rPr>
                <w:rFonts w:hint="eastAsia" w:ascii="方正仿宋_GBK" w:hAnsi="微软雅黑" w:eastAsia="方正仿宋_GBK" w:cs="微软雅黑"/>
                <w:b/>
                <w:bCs/>
                <w:color w:val="000000"/>
                <w:kern w:val="0"/>
                <w:sz w:val="21"/>
                <w:szCs w:val="21"/>
                <w:lang w:bidi="ar"/>
              </w:rPr>
              <w:t>村（社区）</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7D0D875C">
            <w:pPr>
              <w:widowControl/>
              <w:jc w:val="center"/>
              <w:textAlignment w:val="center"/>
              <w:rPr>
                <w:rFonts w:hint="eastAsia" w:ascii="方正仿宋_GBK" w:hAnsi="微软雅黑" w:eastAsia="方正仿宋_GBK" w:cs="微软雅黑"/>
                <w:b/>
                <w:bCs/>
                <w:color w:val="000000"/>
                <w:sz w:val="21"/>
                <w:szCs w:val="21"/>
              </w:rPr>
            </w:pPr>
            <w:r>
              <w:rPr>
                <w:rFonts w:hint="eastAsia" w:ascii="方正仿宋_GBK" w:hAnsi="微软雅黑" w:eastAsia="方正仿宋_GBK" w:cs="微软雅黑"/>
                <w:b/>
                <w:bCs/>
                <w:color w:val="000000"/>
                <w:kern w:val="0"/>
                <w:sz w:val="21"/>
                <w:szCs w:val="21"/>
                <w:lang w:bidi="ar"/>
              </w:rPr>
              <w:t>发放数量（包）</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9423EA0">
            <w:pPr>
              <w:widowControl/>
              <w:jc w:val="center"/>
              <w:textAlignment w:val="center"/>
              <w:rPr>
                <w:rFonts w:hint="eastAsia" w:ascii="方正仿宋_GBK" w:hAnsi="微软雅黑" w:eastAsia="方正仿宋_GBK" w:cs="微软雅黑"/>
                <w:b/>
                <w:bCs/>
                <w:color w:val="000000"/>
                <w:sz w:val="21"/>
                <w:szCs w:val="21"/>
              </w:rPr>
            </w:pPr>
            <w:r>
              <w:rPr>
                <w:rFonts w:hint="eastAsia" w:ascii="方正仿宋_GBK" w:hAnsi="微软雅黑" w:eastAsia="方正仿宋_GBK" w:cs="微软雅黑"/>
                <w:b/>
                <w:bCs/>
                <w:color w:val="000000"/>
                <w:kern w:val="0"/>
                <w:sz w:val="21"/>
                <w:szCs w:val="21"/>
                <w:lang w:bidi="ar"/>
              </w:rPr>
              <w:t>领种人签字</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20E7B98C">
            <w:pPr>
              <w:widowControl/>
              <w:jc w:val="center"/>
              <w:textAlignment w:val="center"/>
              <w:rPr>
                <w:rFonts w:hint="eastAsia" w:ascii="方正仿宋_GBK" w:hAnsi="微软雅黑" w:eastAsia="方正仿宋_GBK" w:cs="微软雅黑"/>
                <w:b/>
                <w:bCs/>
                <w:color w:val="000000"/>
                <w:sz w:val="21"/>
                <w:szCs w:val="21"/>
              </w:rPr>
            </w:pPr>
            <w:r>
              <w:rPr>
                <w:rFonts w:hint="eastAsia" w:ascii="方正仿宋_GBK" w:hAnsi="微软雅黑" w:eastAsia="方正仿宋_GBK" w:cs="微软雅黑"/>
                <w:b/>
                <w:bCs/>
                <w:color w:val="000000"/>
                <w:kern w:val="0"/>
                <w:sz w:val="21"/>
                <w:szCs w:val="21"/>
                <w:lang w:bidi="ar"/>
              </w:rPr>
              <w:t>领种人电话</w:t>
            </w: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49B1957F">
            <w:pPr>
              <w:widowControl/>
              <w:jc w:val="center"/>
              <w:textAlignment w:val="center"/>
              <w:rPr>
                <w:rFonts w:hint="eastAsia" w:ascii="方正仿宋_GBK" w:hAnsi="微软雅黑" w:eastAsia="方正仿宋_GBK" w:cs="微软雅黑"/>
                <w:b/>
                <w:bCs/>
                <w:color w:val="000000"/>
                <w:sz w:val="21"/>
                <w:szCs w:val="21"/>
              </w:rPr>
            </w:pPr>
            <w:r>
              <w:rPr>
                <w:rFonts w:hint="eastAsia" w:ascii="方正仿宋_GBK" w:hAnsi="微软雅黑" w:eastAsia="方正仿宋_GBK" w:cs="微软雅黑"/>
                <w:b/>
                <w:bCs/>
                <w:color w:val="000000"/>
                <w:kern w:val="0"/>
                <w:sz w:val="21"/>
                <w:szCs w:val="21"/>
                <w:lang w:bidi="ar"/>
              </w:rPr>
              <w:t>备注</w:t>
            </w:r>
          </w:p>
        </w:tc>
      </w:tr>
      <w:tr w14:paraId="289DD146">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1A92729">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E70D1B6">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14F6F561">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79D6692">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5651FCFA">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61D685A0">
            <w:pPr>
              <w:jc w:val="center"/>
              <w:rPr>
                <w:rFonts w:hint="eastAsia" w:ascii="方正仿宋_GBK" w:hAnsi="宋体" w:eastAsia="方正仿宋_GBK" w:cs="宋体"/>
                <w:color w:val="000000"/>
                <w:sz w:val="22"/>
                <w:szCs w:val="22"/>
              </w:rPr>
            </w:pPr>
          </w:p>
        </w:tc>
      </w:tr>
      <w:tr w14:paraId="33E92C6C">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F2DDC25">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7A02167">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25CCD509">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D5E8D32">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0C6A25CF">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2C37328D">
            <w:pPr>
              <w:jc w:val="center"/>
              <w:rPr>
                <w:rFonts w:hint="eastAsia" w:ascii="方正仿宋_GBK" w:hAnsi="宋体" w:eastAsia="方正仿宋_GBK" w:cs="宋体"/>
                <w:color w:val="000000"/>
                <w:sz w:val="22"/>
                <w:szCs w:val="22"/>
              </w:rPr>
            </w:pPr>
          </w:p>
        </w:tc>
      </w:tr>
      <w:tr w14:paraId="57D7A2E8">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40AE566">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26EF03">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1F79B0EE">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7CF6B70">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726052E6">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00BB474C">
            <w:pPr>
              <w:jc w:val="center"/>
              <w:rPr>
                <w:rFonts w:hint="eastAsia" w:ascii="方正仿宋_GBK" w:hAnsi="宋体" w:eastAsia="方正仿宋_GBK" w:cs="宋体"/>
                <w:color w:val="000000"/>
                <w:sz w:val="22"/>
                <w:szCs w:val="22"/>
              </w:rPr>
            </w:pPr>
          </w:p>
        </w:tc>
      </w:tr>
      <w:tr w14:paraId="5780ED76">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1180576">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59805BB">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21CF88DC">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E05CE2E">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32B8C19D">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51220F18">
            <w:pPr>
              <w:jc w:val="center"/>
              <w:rPr>
                <w:rFonts w:hint="eastAsia" w:ascii="方正仿宋_GBK" w:hAnsi="宋体" w:eastAsia="方正仿宋_GBK" w:cs="宋体"/>
                <w:color w:val="000000"/>
                <w:sz w:val="22"/>
                <w:szCs w:val="22"/>
              </w:rPr>
            </w:pPr>
          </w:p>
        </w:tc>
      </w:tr>
      <w:tr w14:paraId="1BA7B9FC">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C4970D5">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1B0486F">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1E3277CA">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B48147F">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2212BB5E">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42470BC6">
            <w:pPr>
              <w:jc w:val="center"/>
              <w:rPr>
                <w:rFonts w:hint="eastAsia" w:ascii="方正仿宋_GBK" w:hAnsi="宋体" w:eastAsia="方正仿宋_GBK" w:cs="宋体"/>
                <w:color w:val="000000"/>
                <w:sz w:val="22"/>
                <w:szCs w:val="22"/>
              </w:rPr>
            </w:pPr>
          </w:p>
        </w:tc>
      </w:tr>
      <w:tr w14:paraId="495BD060">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24312D0">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11B7968">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3B946EE1">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7232488">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0E7415D9">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29C999AD">
            <w:pPr>
              <w:jc w:val="center"/>
              <w:rPr>
                <w:rFonts w:hint="eastAsia" w:ascii="方正仿宋_GBK" w:hAnsi="宋体" w:eastAsia="方正仿宋_GBK" w:cs="宋体"/>
                <w:color w:val="000000"/>
                <w:sz w:val="22"/>
                <w:szCs w:val="22"/>
              </w:rPr>
            </w:pPr>
          </w:p>
        </w:tc>
      </w:tr>
      <w:tr w14:paraId="2681E8FB">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0FAEFE2">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6DA9A2E">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5C3783FE">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3C16435">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485FED0D">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7586FFA7">
            <w:pPr>
              <w:jc w:val="center"/>
              <w:rPr>
                <w:rFonts w:hint="eastAsia" w:ascii="方正仿宋_GBK" w:hAnsi="宋体" w:eastAsia="方正仿宋_GBK" w:cs="宋体"/>
                <w:color w:val="000000"/>
                <w:sz w:val="22"/>
                <w:szCs w:val="22"/>
              </w:rPr>
            </w:pPr>
          </w:p>
        </w:tc>
      </w:tr>
      <w:tr w14:paraId="339A6106">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5DA286C">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415610C">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65D3DDBF">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4D75D90">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48CD6D19">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3FBC3F9E">
            <w:pPr>
              <w:jc w:val="center"/>
              <w:rPr>
                <w:rFonts w:hint="eastAsia" w:ascii="方正仿宋_GBK" w:hAnsi="宋体" w:eastAsia="方正仿宋_GBK" w:cs="宋体"/>
                <w:color w:val="000000"/>
                <w:sz w:val="22"/>
                <w:szCs w:val="22"/>
              </w:rPr>
            </w:pPr>
          </w:p>
        </w:tc>
      </w:tr>
      <w:tr w14:paraId="68DD7AA8">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0A43670">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54B79AA">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7CE18219">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FAEA637">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40080B68">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66788FA2">
            <w:pPr>
              <w:jc w:val="center"/>
              <w:rPr>
                <w:rFonts w:hint="eastAsia" w:ascii="方正仿宋_GBK" w:hAnsi="宋体" w:eastAsia="方正仿宋_GBK" w:cs="宋体"/>
                <w:color w:val="000000"/>
                <w:sz w:val="22"/>
                <w:szCs w:val="22"/>
              </w:rPr>
            </w:pPr>
          </w:p>
        </w:tc>
      </w:tr>
      <w:tr w14:paraId="26BF1223">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068E60E">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8266D3B">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4409E2E9">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4A9E762">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3E827EDF">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0C945638">
            <w:pPr>
              <w:jc w:val="center"/>
              <w:rPr>
                <w:rFonts w:hint="eastAsia" w:ascii="方正仿宋_GBK" w:hAnsi="宋体" w:eastAsia="方正仿宋_GBK" w:cs="宋体"/>
                <w:color w:val="000000"/>
                <w:sz w:val="22"/>
                <w:szCs w:val="22"/>
              </w:rPr>
            </w:pPr>
          </w:p>
        </w:tc>
      </w:tr>
      <w:tr w14:paraId="291DAA5F">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9B7EFB4">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EB044E4">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1806784F">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2654026">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4BDB8D24">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44BD1643">
            <w:pPr>
              <w:jc w:val="center"/>
              <w:rPr>
                <w:rFonts w:hint="eastAsia" w:ascii="方正仿宋_GBK" w:hAnsi="宋体" w:eastAsia="方正仿宋_GBK" w:cs="宋体"/>
                <w:color w:val="000000"/>
                <w:sz w:val="22"/>
                <w:szCs w:val="22"/>
              </w:rPr>
            </w:pPr>
          </w:p>
        </w:tc>
      </w:tr>
      <w:tr w14:paraId="67777C54">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D43AA56">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4541697">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6A723B8E">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42CBE11">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44A2C6F1">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13D272AE">
            <w:pPr>
              <w:jc w:val="center"/>
              <w:rPr>
                <w:rFonts w:hint="eastAsia" w:ascii="方正仿宋_GBK" w:hAnsi="宋体" w:eastAsia="方正仿宋_GBK" w:cs="宋体"/>
                <w:color w:val="000000"/>
                <w:sz w:val="22"/>
                <w:szCs w:val="22"/>
              </w:rPr>
            </w:pPr>
          </w:p>
        </w:tc>
      </w:tr>
      <w:tr w14:paraId="220E3E75">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1452513">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DEC98C0">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74289907">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3347A85">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41154431">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6AF60BCF">
            <w:pPr>
              <w:jc w:val="center"/>
              <w:rPr>
                <w:rFonts w:hint="eastAsia" w:ascii="方正仿宋_GBK" w:hAnsi="宋体" w:eastAsia="方正仿宋_GBK" w:cs="宋体"/>
                <w:color w:val="000000"/>
                <w:sz w:val="22"/>
                <w:szCs w:val="22"/>
              </w:rPr>
            </w:pPr>
          </w:p>
        </w:tc>
      </w:tr>
      <w:tr w14:paraId="791652BF">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DA9C0DC">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2F7EE05">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02B8A14F">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F61B1FC">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37ADB034">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01B8385C">
            <w:pPr>
              <w:jc w:val="center"/>
              <w:rPr>
                <w:rFonts w:hint="eastAsia" w:ascii="方正仿宋_GBK" w:hAnsi="宋体" w:eastAsia="方正仿宋_GBK" w:cs="宋体"/>
                <w:color w:val="000000"/>
                <w:sz w:val="22"/>
                <w:szCs w:val="22"/>
              </w:rPr>
            </w:pPr>
          </w:p>
        </w:tc>
      </w:tr>
      <w:tr w14:paraId="689D55A3">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83C7F26">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1DD112A">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10C49FDB">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F26B425">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0F2AFAFA">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084D59F8">
            <w:pPr>
              <w:jc w:val="center"/>
              <w:rPr>
                <w:rFonts w:hint="eastAsia" w:ascii="方正仿宋_GBK" w:hAnsi="宋体" w:eastAsia="方正仿宋_GBK" w:cs="宋体"/>
                <w:color w:val="000000"/>
                <w:sz w:val="22"/>
                <w:szCs w:val="22"/>
              </w:rPr>
            </w:pPr>
          </w:p>
        </w:tc>
      </w:tr>
      <w:tr w14:paraId="68EF6D47">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E4CB645">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344A49D">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64282280">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3B30036F">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17F6E279">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0F59BEE4">
            <w:pPr>
              <w:jc w:val="center"/>
              <w:rPr>
                <w:rFonts w:hint="eastAsia" w:ascii="方正仿宋_GBK" w:hAnsi="宋体" w:eastAsia="方正仿宋_GBK" w:cs="宋体"/>
                <w:color w:val="000000"/>
                <w:sz w:val="22"/>
                <w:szCs w:val="22"/>
              </w:rPr>
            </w:pPr>
          </w:p>
        </w:tc>
      </w:tr>
      <w:tr w14:paraId="3C38EB0B">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47F4DDF">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088675B">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24102611">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044D974A">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50693309">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1F8D88CA">
            <w:pPr>
              <w:jc w:val="center"/>
              <w:rPr>
                <w:rFonts w:hint="eastAsia" w:ascii="方正仿宋_GBK" w:hAnsi="宋体" w:eastAsia="方正仿宋_GBK" w:cs="宋体"/>
                <w:color w:val="000000"/>
                <w:sz w:val="22"/>
                <w:szCs w:val="22"/>
              </w:rPr>
            </w:pPr>
          </w:p>
        </w:tc>
      </w:tr>
      <w:tr w14:paraId="001AE64C">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6AD4C8A">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D3A5706">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119C4BCB">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511CA11E">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56AD6751">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36A62F1B">
            <w:pPr>
              <w:jc w:val="center"/>
              <w:rPr>
                <w:rFonts w:hint="eastAsia" w:ascii="方正仿宋_GBK" w:hAnsi="宋体" w:eastAsia="方正仿宋_GBK" w:cs="宋体"/>
                <w:color w:val="000000"/>
                <w:sz w:val="22"/>
                <w:szCs w:val="22"/>
              </w:rPr>
            </w:pPr>
          </w:p>
        </w:tc>
      </w:tr>
      <w:tr w14:paraId="6E9F252C">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6815E57">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82DFBD4">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43509E57">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C4B7AC4">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76221A8F">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50699AE5">
            <w:pPr>
              <w:jc w:val="center"/>
              <w:rPr>
                <w:rFonts w:hint="eastAsia" w:ascii="方正仿宋_GBK" w:hAnsi="宋体" w:eastAsia="方正仿宋_GBK" w:cs="宋体"/>
                <w:color w:val="000000"/>
                <w:sz w:val="22"/>
                <w:szCs w:val="22"/>
              </w:rPr>
            </w:pPr>
          </w:p>
        </w:tc>
      </w:tr>
      <w:tr w14:paraId="3930F382">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A8C7979">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8D1B6E8">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64B65302">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4A613E3E">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48F9D3C3">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125C39AF">
            <w:pPr>
              <w:jc w:val="center"/>
              <w:rPr>
                <w:rFonts w:hint="eastAsia" w:ascii="方正仿宋_GBK" w:hAnsi="宋体" w:eastAsia="方正仿宋_GBK" w:cs="宋体"/>
                <w:color w:val="000000"/>
                <w:sz w:val="22"/>
                <w:szCs w:val="22"/>
              </w:rPr>
            </w:pPr>
          </w:p>
        </w:tc>
      </w:tr>
      <w:tr w14:paraId="5AAA4CF3">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44CF1C0">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7F24ABA">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1E974BF8">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168ADF3B">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3CEBACF7">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2DAE33DA">
            <w:pPr>
              <w:jc w:val="center"/>
              <w:rPr>
                <w:rFonts w:hint="eastAsia" w:ascii="方正仿宋_GBK" w:hAnsi="宋体" w:eastAsia="方正仿宋_GBK" w:cs="宋体"/>
                <w:color w:val="000000"/>
                <w:sz w:val="22"/>
                <w:szCs w:val="22"/>
              </w:rPr>
            </w:pPr>
          </w:p>
        </w:tc>
      </w:tr>
      <w:tr w14:paraId="2000E1CD">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BC68CE7">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102D961">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2527BE31">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2052BDBC">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5FF46099">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5AB36155">
            <w:pPr>
              <w:jc w:val="center"/>
              <w:rPr>
                <w:rFonts w:hint="eastAsia" w:ascii="方正仿宋_GBK" w:hAnsi="宋体" w:eastAsia="方正仿宋_GBK" w:cs="宋体"/>
                <w:color w:val="000000"/>
                <w:sz w:val="22"/>
                <w:szCs w:val="22"/>
              </w:rPr>
            </w:pPr>
          </w:p>
        </w:tc>
      </w:tr>
      <w:tr w14:paraId="0BFA2554">
        <w:tblPrEx>
          <w:tblCellMar>
            <w:top w:w="0" w:type="dxa"/>
            <w:left w:w="108" w:type="dxa"/>
            <w:bottom w:w="0" w:type="dxa"/>
            <w:right w:w="108" w:type="dxa"/>
          </w:tblCellMar>
        </w:tblPrEx>
        <w:trPr>
          <w:trHeight w:val="672" w:hRule="atLeast"/>
        </w:trPr>
        <w:tc>
          <w:tcPr>
            <w:tcW w:w="1000" w:type="dxa"/>
            <w:tcBorders>
              <w:top w:val="single" w:color="000000" w:sz="4" w:space="0"/>
              <w:left w:val="single" w:color="000000" w:sz="4" w:space="0"/>
              <w:bottom w:val="single" w:color="000000" w:sz="4" w:space="0"/>
              <w:right w:val="single" w:color="000000" w:sz="4" w:space="0"/>
            </w:tcBorders>
            <w:noWrap w:val="0"/>
            <w:vAlign w:val="center"/>
          </w:tcPr>
          <w:p w14:paraId="5A0889D8">
            <w:pPr>
              <w:jc w:val="center"/>
              <w:rPr>
                <w:rFonts w:hint="eastAsia" w:ascii="方正仿宋_GBK" w:hAnsi="宋体" w:eastAsia="方正仿宋_GBK"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8464809">
            <w:pPr>
              <w:jc w:val="center"/>
              <w:rPr>
                <w:rFonts w:hint="eastAsia" w:ascii="方正仿宋_GBK" w:hAnsi="宋体" w:eastAsia="方正仿宋_GBK" w:cs="宋体"/>
                <w:color w:val="000000"/>
                <w:sz w:val="22"/>
                <w:szCs w:val="22"/>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14:paraId="3FC5A25A">
            <w:pPr>
              <w:jc w:val="center"/>
              <w:rPr>
                <w:rFonts w:hint="eastAsia" w:ascii="方正仿宋_GBK" w:hAnsi="宋体" w:eastAsia="方正仿宋_GBK" w:cs="宋体"/>
                <w:color w:val="000000"/>
                <w:sz w:val="22"/>
                <w:szCs w:val="22"/>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14:paraId="6699110D">
            <w:pPr>
              <w:jc w:val="center"/>
              <w:rPr>
                <w:rFonts w:hint="eastAsia" w:ascii="方正仿宋_GBK" w:hAnsi="宋体" w:eastAsia="方正仿宋_GBK" w:cs="宋体"/>
                <w:color w:val="000000"/>
                <w:sz w:val="22"/>
                <w:szCs w:val="22"/>
              </w:rPr>
            </w:pPr>
          </w:p>
        </w:tc>
        <w:tc>
          <w:tcPr>
            <w:tcW w:w="1633" w:type="dxa"/>
            <w:tcBorders>
              <w:top w:val="single" w:color="000000" w:sz="4" w:space="0"/>
              <w:left w:val="single" w:color="000000" w:sz="4" w:space="0"/>
              <w:bottom w:val="single" w:color="000000" w:sz="4" w:space="0"/>
              <w:right w:val="single" w:color="000000" w:sz="4" w:space="0"/>
            </w:tcBorders>
            <w:noWrap w:val="0"/>
            <w:vAlign w:val="center"/>
          </w:tcPr>
          <w:p w14:paraId="740AC479">
            <w:pPr>
              <w:jc w:val="center"/>
              <w:rPr>
                <w:rFonts w:hint="eastAsia" w:ascii="方正仿宋_GBK" w:hAnsi="宋体" w:eastAsia="方正仿宋_GBK" w:cs="宋体"/>
                <w:color w:val="000000"/>
                <w:sz w:val="22"/>
                <w:szCs w:val="22"/>
              </w:rPr>
            </w:pPr>
          </w:p>
        </w:tc>
        <w:tc>
          <w:tcPr>
            <w:tcW w:w="1937" w:type="dxa"/>
            <w:tcBorders>
              <w:top w:val="single" w:color="000000" w:sz="4" w:space="0"/>
              <w:left w:val="single" w:color="000000" w:sz="4" w:space="0"/>
              <w:bottom w:val="single" w:color="000000" w:sz="4" w:space="0"/>
              <w:right w:val="single" w:color="000000" w:sz="4" w:space="0"/>
            </w:tcBorders>
            <w:noWrap w:val="0"/>
            <w:vAlign w:val="center"/>
          </w:tcPr>
          <w:p w14:paraId="348EFB7E">
            <w:pPr>
              <w:jc w:val="center"/>
              <w:rPr>
                <w:rFonts w:hint="eastAsia" w:ascii="方正仿宋_GBK" w:hAnsi="宋体" w:eastAsia="方正仿宋_GBK" w:cs="宋体"/>
                <w:color w:val="000000"/>
                <w:sz w:val="22"/>
                <w:szCs w:val="22"/>
              </w:rPr>
            </w:pPr>
          </w:p>
        </w:tc>
      </w:tr>
      <w:tr w14:paraId="060888F1">
        <w:tblPrEx>
          <w:tblCellMar>
            <w:top w:w="0" w:type="dxa"/>
            <w:left w:w="108" w:type="dxa"/>
            <w:bottom w:w="0" w:type="dxa"/>
            <w:right w:w="108" w:type="dxa"/>
          </w:tblCellMar>
        </w:tblPrEx>
        <w:trPr>
          <w:trHeight w:val="1841" w:hRule="atLeast"/>
        </w:trPr>
        <w:tc>
          <w:tcPr>
            <w:tcW w:w="2134" w:type="dxa"/>
            <w:gridSpan w:val="2"/>
            <w:tcBorders>
              <w:top w:val="single" w:color="000000" w:sz="4" w:space="0"/>
              <w:left w:val="single" w:color="000000" w:sz="4" w:space="0"/>
              <w:bottom w:val="single" w:color="000000" w:sz="4" w:space="0"/>
              <w:right w:val="single" w:color="000000" w:sz="4" w:space="0"/>
            </w:tcBorders>
            <w:noWrap w:val="0"/>
            <w:vAlign w:val="center"/>
          </w:tcPr>
          <w:p w14:paraId="3B55C209">
            <w:pPr>
              <w:widowControl/>
              <w:jc w:val="center"/>
              <w:textAlignment w:val="center"/>
              <w:rPr>
                <w:rFonts w:hint="eastAsia" w:ascii="方正仿宋_GBK" w:hAnsi="微软雅黑" w:eastAsia="方正仿宋_GBK" w:cs="微软雅黑"/>
                <w:color w:val="000000"/>
                <w:sz w:val="20"/>
                <w:szCs w:val="20"/>
              </w:rPr>
            </w:pPr>
            <w:r>
              <w:rPr>
                <w:rFonts w:hint="eastAsia" w:ascii="方正仿宋_GBK" w:hAnsi="微软雅黑" w:eastAsia="方正仿宋_GBK" w:cs="微软雅黑"/>
                <w:color w:val="000000"/>
                <w:kern w:val="0"/>
                <w:sz w:val="20"/>
                <w:szCs w:val="20"/>
                <w:lang w:bidi="ar"/>
              </w:rPr>
              <w:t>合计</w:t>
            </w:r>
          </w:p>
        </w:tc>
        <w:tc>
          <w:tcPr>
            <w:tcW w:w="6703" w:type="dxa"/>
            <w:gridSpan w:val="4"/>
            <w:tcBorders>
              <w:top w:val="single" w:color="000000" w:sz="4" w:space="0"/>
              <w:left w:val="single" w:color="000000" w:sz="4" w:space="0"/>
              <w:bottom w:val="single" w:color="000000" w:sz="4" w:space="0"/>
              <w:right w:val="single" w:color="000000" w:sz="4" w:space="0"/>
            </w:tcBorders>
            <w:noWrap w:val="0"/>
            <w:vAlign w:val="center"/>
          </w:tcPr>
          <w:p w14:paraId="524A6CCF">
            <w:pPr>
              <w:widowControl/>
              <w:jc w:val="left"/>
              <w:textAlignment w:val="center"/>
              <w:rPr>
                <w:rFonts w:hint="eastAsia" w:ascii="方正仿宋_GBK" w:hAnsi="微软雅黑" w:eastAsia="方正仿宋_GBK" w:cs="微软雅黑"/>
                <w:color w:val="000000"/>
                <w:sz w:val="20"/>
                <w:szCs w:val="20"/>
              </w:rPr>
            </w:pPr>
            <w:r>
              <w:rPr>
                <w:rFonts w:hint="eastAsia" w:ascii="方正仿宋_GBK" w:hAnsi="微软雅黑" w:eastAsia="方正仿宋_GBK" w:cs="微软雅黑"/>
                <w:color w:val="000000"/>
                <w:kern w:val="0"/>
                <w:sz w:val="20"/>
                <w:szCs w:val="20"/>
                <w:lang w:bidi="ar"/>
              </w:rPr>
              <w:t>（包）</w:t>
            </w:r>
            <w:r>
              <w:rPr>
                <w:rFonts w:hint="eastAsia" w:ascii="方正仿宋_GBK" w:hAnsi="微软雅黑" w:eastAsia="方正仿宋_GBK" w:cs="微软雅黑"/>
                <w:color w:val="000000"/>
                <w:kern w:val="0"/>
                <w:sz w:val="20"/>
                <w:szCs w:val="20"/>
                <w:lang w:bidi="ar"/>
              </w:rPr>
              <w:br w:type="textWrapping"/>
            </w:r>
            <w:r>
              <w:rPr>
                <w:rFonts w:hint="eastAsia" w:ascii="方正仿宋_GBK" w:hAnsi="微软雅黑" w:eastAsia="方正仿宋_GBK" w:cs="微软雅黑"/>
                <w:color w:val="000000"/>
                <w:kern w:val="0"/>
                <w:sz w:val="20"/>
                <w:szCs w:val="20"/>
                <w:lang w:bidi="ar"/>
              </w:rPr>
              <w:t>（斤）</w:t>
            </w:r>
          </w:p>
        </w:tc>
      </w:tr>
    </w:tbl>
    <w:p w14:paraId="18A148AD">
      <w:pPr>
        <w:pStyle w:val="7"/>
        <w:rPr>
          <w:rFonts w:hint="eastAsia"/>
        </w:rPr>
      </w:pPr>
    </w:p>
    <w:p w14:paraId="495821AB">
      <w:pPr>
        <w:pStyle w:val="7"/>
        <w:rPr>
          <w:rFonts w:hint="eastAsia"/>
        </w:rPr>
      </w:pPr>
    </w:p>
    <w:p w14:paraId="3B202B0D">
      <w:pPr>
        <w:pStyle w:val="7"/>
        <w:rPr>
          <w:rFonts w:hint="eastAsia"/>
        </w:rPr>
      </w:pPr>
    </w:p>
    <w:p w14:paraId="6EA234C4">
      <w:pPr>
        <w:pStyle w:val="7"/>
        <w:rPr>
          <w:rFonts w:hint="eastAsia"/>
        </w:rPr>
      </w:pPr>
    </w:p>
    <w:p w14:paraId="20B38E19">
      <w:pPr>
        <w:pStyle w:val="7"/>
        <w:rPr>
          <w:rFonts w:hint="eastAsia"/>
        </w:rPr>
      </w:pPr>
    </w:p>
    <w:p w14:paraId="353ED952">
      <w:pPr>
        <w:pStyle w:val="7"/>
        <w:rPr>
          <w:rFonts w:hint="eastAsia"/>
        </w:rPr>
      </w:pPr>
    </w:p>
    <w:p w14:paraId="27D53F27">
      <w:pPr>
        <w:pStyle w:val="7"/>
        <w:rPr>
          <w:rFonts w:hint="eastAsia"/>
        </w:rPr>
      </w:pPr>
    </w:p>
    <w:p w14:paraId="32F72B2E">
      <w:pPr>
        <w:pStyle w:val="7"/>
        <w:rPr>
          <w:rFonts w:hint="eastAsia"/>
        </w:rPr>
      </w:pPr>
    </w:p>
    <w:p w14:paraId="4A7DBE40">
      <w:pPr>
        <w:pStyle w:val="7"/>
        <w:rPr>
          <w:rFonts w:hint="eastAsia"/>
        </w:rPr>
      </w:pPr>
    </w:p>
    <w:p w14:paraId="6AFAD9A3">
      <w:pPr>
        <w:pStyle w:val="7"/>
        <w:rPr>
          <w:rFonts w:hint="eastAsia"/>
        </w:rPr>
      </w:pPr>
    </w:p>
    <w:p w14:paraId="6A15C86F">
      <w:pPr>
        <w:pStyle w:val="7"/>
        <w:rPr>
          <w:rFonts w:hint="eastAsia"/>
        </w:rPr>
      </w:pPr>
    </w:p>
    <w:p w14:paraId="66801705">
      <w:pPr>
        <w:pStyle w:val="7"/>
        <w:rPr>
          <w:rFonts w:hint="eastAsia"/>
        </w:rPr>
      </w:pPr>
    </w:p>
    <w:p w14:paraId="01B4C3ED">
      <w:pPr>
        <w:pStyle w:val="7"/>
        <w:rPr>
          <w:rFonts w:hint="eastAsia"/>
        </w:rPr>
      </w:pPr>
    </w:p>
    <w:p w14:paraId="1EA74DFD">
      <w:pPr>
        <w:pStyle w:val="7"/>
        <w:rPr>
          <w:rFonts w:hint="eastAsia"/>
        </w:rPr>
      </w:pPr>
    </w:p>
    <w:p w14:paraId="195F3321">
      <w:pPr>
        <w:pStyle w:val="7"/>
        <w:rPr>
          <w:rFonts w:hint="eastAsia"/>
        </w:rPr>
      </w:pPr>
    </w:p>
    <w:p w14:paraId="2FB5A7A3">
      <w:pPr>
        <w:pStyle w:val="7"/>
        <w:rPr>
          <w:rFonts w:hint="eastAsia"/>
        </w:rPr>
      </w:pPr>
    </w:p>
    <w:p w14:paraId="6F68999A">
      <w:pPr>
        <w:pStyle w:val="7"/>
        <w:rPr>
          <w:rFonts w:hint="eastAsia"/>
        </w:rPr>
      </w:pPr>
    </w:p>
    <w:p w14:paraId="7031DB55">
      <w:pPr>
        <w:pStyle w:val="7"/>
        <w:rPr>
          <w:rFonts w:hint="eastAsia"/>
        </w:rPr>
      </w:pPr>
    </w:p>
    <w:p w14:paraId="28722452">
      <w:pPr>
        <w:pStyle w:val="7"/>
        <w:rPr>
          <w:rFonts w:hint="eastAsia"/>
        </w:rPr>
      </w:pPr>
    </w:p>
    <w:p w14:paraId="0F898CAC">
      <w:pPr>
        <w:pStyle w:val="7"/>
        <w:rPr>
          <w:rFonts w:hint="eastAsia"/>
        </w:rPr>
      </w:pPr>
    </w:p>
    <w:p w14:paraId="23F2D1EF">
      <w:pPr>
        <w:pStyle w:val="7"/>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color w:val="000000"/>
          <w:kern w:val="0"/>
          <w:sz w:val="32"/>
          <w:szCs w:val="32"/>
          <w:lang w:bidi="ar"/>
        </w:rPr>
        <w:t>附件4</w:t>
      </w:r>
    </w:p>
    <w:p w14:paraId="7BCA25C5">
      <w:pPr>
        <w:pStyle w:val="7"/>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b/>
          <w:bCs/>
          <w:color w:val="000000"/>
          <w:kern w:val="0"/>
          <w:sz w:val="36"/>
          <w:szCs w:val="36"/>
          <w:lang w:bidi="ar"/>
        </w:rPr>
        <w:t>2024年秋村（居）组青菜头种子发放明细表</w:t>
      </w:r>
    </w:p>
    <w:p w14:paraId="5F596618">
      <w:pPr>
        <w:widowControl/>
        <w:textAlignment w:val="center"/>
        <w:rPr>
          <w:rFonts w:hint="eastAsia" w:ascii="方正仿宋_GBK" w:hAnsi="宋体" w:eastAsia="方正仿宋_GBK" w:cs="宋体"/>
          <w:b/>
          <w:bCs/>
          <w:color w:val="000000"/>
          <w:kern w:val="0"/>
          <w:sz w:val="20"/>
          <w:szCs w:val="20"/>
          <w:lang w:bidi="ar"/>
        </w:rPr>
      </w:pPr>
    </w:p>
    <w:p w14:paraId="2C8A3E5A">
      <w:pPr>
        <w:widowControl/>
        <w:textAlignment w:val="center"/>
        <w:rPr>
          <w:rFonts w:hint="eastAsia" w:ascii="方正仿宋_GBK" w:hAnsi="宋体" w:eastAsia="方正仿宋_GBK" w:cs="宋体"/>
          <w:b/>
          <w:bCs/>
          <w:color w:val="000000"/>
          <w:kern w:val="0"/>
          <w:sz w:val="20"/>
          <w:szCs w:val="20"/>
          <w:lang w:bidi="ar"/>
        </w:rPr>
      </w:pPr>
      <w:r>
        <w:rPr>
          <w:rFonts w:hint="eastAsia" w:ascii="方正仿宋_GBK" w:hAnsi="宋体" w:eastAsia="方正仿宋_GBK" w:cs="宋体"/>
          <w:b/>
          <w:bCs/>
          <w:color w:val="000000"/>
          <w:kern w:val="0"/>
          <w:sz w:val="20"/>
          <w:szCs w:val="20"/>
          <w:lang w:bidi="ar"/>
        </w:rPr>
        <w:t xml:space="preserve">填表单位：   </w:t>
      </w:r>
      <w:r>
        <w:rPr>
          <w:rFonts w:hint="eastAsia" w:ascii="方正仿宋_GBK" w:hAnsi="宋体" w:eastAsia="方正仿宋_GBK" w:cs="宋体"/>
          <w:b/>
          <w:bCs/>
          <w:color w:val="000000"/>
          <w:kern w:val="0"/>
          <w:sz w:val="20"/>
          <w:szCs w:val="20"/>
          <w:lang w:val="en-US" w:eastAsia="zh-CN" w:bidi="ar"/>
        </w:rPr>
        <w:t xml:space="preserve">       </w:t>
      </w:r>
      <w:r>
        <w:rPr>
          <w:rFonts w:hint="eastAsia" w:ascii="方正仿宋_GBK" w:hAnsi="宋体" w:eastAsia="方正仿宋_GBK" w:cs="宋体"/>
          <w:b/>
          <w:bCs/>
          <w:color w:val="000000"/>
          <w:kern w:val="0"/>
          <w:sz w:val="20"/>
          <w:szCs w:val="20"/>
          <w:lang w:bidi="ar"/>
        </w:rPr>
        <w:t xml:space="preserve"> </w:t>
      </w:r>
      <w:r>
        <w:rPr>
          <w:rFonts w:hint="eastAsia" w:ascii="方正仿宋_GBK" w:hAnsi="宋体" w:eastAsia="方正仿宋_GBK" w:cs="宋体"/>
          <w:b/>
          <w:bCs/>
          <w:color w:val="000000"/>
          <w:kern w:val="0"/>
          <w:sz w:val="20"/>
          <w:szCs w:val="20"/>
          <w:lang w:val="en-US" w:eastAsia="zh-CN" w:bidi="ar"/>
        </w:rPr>
        <w:t xml:space="preserve"> </w:t>
      </w:r>
      <w:r>
        <w:rPr>
          <w:rFonts w:hint="eastAsia" w:ascii="方正仿宋_GBK" w:hAnsi="宋体" w:eastAsia="方正仿宋_GBK" w:cs="宋体"/>
          <w:b/>
          <w:bCs/>
          <w:color w:val="000000"/>
          <w:kern w:val="0"/>
          <w:sz w:val="20"/>
          <w:szCs w:val="20"/>
          <w:lang w:bidi="ar"/>
        </w:rPr>
        <w:t xml:space="preserve"> 镇      </w:t>
      </w:r>
      <w:r>
        <w:rPr>
          <w:rFonts w:hint="eastAsia" w:ascii="方正仿宋_GBK" w:hAnsi="宋体" w:eastAsia="方正仿宋_GBK" w:cs="宋体"/>
          <w:b/>
          <w:bCs/>
          <w:color w:val="000000"/>
          <w:kern w:val="0"/>
          <w:sz w:val="20"/>
          <w:szCs w:val="20"/>
          <w:lang w:val="en-US" w:eastAsia="zh-CN" w:bidi="ar"/>
        </w:rPr>
        <w:t xml:space="preserve">    </w:t>
      </w:r>
      <w:r>
        <w:rPr>
          <w:rFonts w:hint="eastAsia" w:ascii="方正仿宋_GBK" w:hAnsi="宋体" w:eastAsia="方正仿宋_GBK" w:cs="宋体"/>
          <w:b/>
          <w:bCs/>
          <w:color w:val="000000"/>
          <w:kern w:val="0"/>
          <w:sz w:val="20"/>
          <w:szCs w:val="20"/>
          <w:lang w:bidi="ar"/>
        </w:rPr>
        <w:t xml:space="preserve"> </w:t>
      </w:r>
      <w:r>
        <w:rPr>
          <w:rFonts w:hint="eastAsia" w:ascii="方正仿宋_GBK" w:hAnsi="宋体" w:eastAsia="方正仿宋_GBK" w:cs="宋体"/>
          <w:b/>
          <w:bCs/>
          <w:color w:val="000000"/>
          <w:kern w:val="0"/>
          <w:sz w:val="20"/>
          <w:szCs w:val="20"/>
          <w:lang w:val="en-US" w:eastAsia="zh-CN" w:bidi="ar"/>
        </w:rPr>
        <w:t xml:space="preserve">   </w:t>
      </w:r>
      <w:r>
        <w:rPr>
          <w:rFonts w:hint="eastAsia" w:ascii="方正仿宋_GBK" w:hAnsi="宋体" w:eastAsia="方正仿宋_GBK" w:cs="宋体"/>
          <w:b/>
          <w:bCs/>
          <w:color w:val="000000"/>
          <w:kern w:val="0"/>
          <w:sz w:val="20"/>
          <w:szCs w:val="20"/>
          <w:lang w:bidi="ar"/>
        </w:rPr>
        <w:t xml:space="preserve">村（社区）   </w:t>
      </w:r>
      <w:r>
        <w:rPr>
          <w:rFonts w:hint="eastAsia" w:ascii="方正仿宋_GBK" w:hAnsi="宋体" w:eastAsia="方正仿宋_GBK" w:cs="宋体"/>
          <w:b/>
          <w:bCs/>
          <w:color w:val="000000"/>
          <w:kern w:val="0"/>
          <w:sz w:val="20"/>
          <w:szCs w:val="20"/>
          <w:lang w:val="en-US" w:eastAsia="zh-CN" w:bidi="ar"/>
        </w:rPr>
        <w:t xml:space="preserve">    </w:t>
      </w:r>
      <w:r>
        <w:rPr>
          <w:rFonts w:hint="eastAsia" w:ascii="方正仿宋_GBK" w:hAnsi="宋体" w:eastAsia="方正仿宋_GBK" w:cs="宋体"/>
          <w:b/>
          <w:bCs/>
          <w:color w:val="000000"/>
          <w:kern w:val="0"/>
          <w:sz w:val="20"/>
          <w:szCs w:val="20"/>
          <w:lang w:bidi="ar"/>
        </w:rPr>
        <w:t xml:space="preserve"> </w:t>
      </w:r>
      <w:r>
        <w:rPr>
          <w:rFonts w:hint="eastAsia" w:ascii="方正仿宋_GBK" w:hAnsi="宋体" w:eastAsia="方正仿宋_GBK" w:cs="宋体"/>
          <w:b/>
          <w:bCs/>
          <w:color w:val="000000"/>
          <w:kern w:val="0"/>
          <w:sz w:val="20"/>
          <w:szCs w:val="20"/>
          <w:lang w:val="en-US" w:eastAsia="zh-CN" w:bidi="ar"/>
        </w:rPr>
        <w:t xml:space="preserve">  </w:t>
      </w:r>
      <w:r>
        <w:rPr>
          <w:rFonts w:hint="eastAsia" w:ascii="方正仿宋_GBK" w:hAnsi="宋体" w:eastAsia="方正仿宋_GBK" w:cs="宋体"/>
          <w:b/>
          <w:bCs/>
          <w:color w:val="000000"/>
          <w:kern w:val="0"/>
          <w:sz w:val="20"/>
          <w:szCs w:val="20"/>
          <w:lang w:bidi="ar"/>
        </w:rPr>
        <w:t xml:space="preserve"> </w:t>
      </w:r>
      <w:r>
        <w:rPr>
          <w:rFonts w:hint="eastAsia" w:ascii="方正仿宋_GBK" w:hAnsi="宋体" w:eastAsia="方正仿宋_GBK" w:cs="宋体"/>
          <w:b/>
          <w:bCs/>
          <w:color w:val="000000"/>
          <w:kern w:val="0"/>
          <w:sz w:val="20"/>
          <w:szCs w:val="20"/>
          <w:lang w:val="en-US" w:eastAsia="zh-CN" w:bidi="ar"/>
        </w:rPr>
        <w:t xml:space="preserve"> </w:t>
      </w:r>
      <w:r>
        <w:rPr>
          <w:rFonts w:hint="eastAsia" w:ascii="方正仿宋_GBK" w:hAnsi="宋体" w:eastAsia="方正仿宋_GBK" w:cs="宋体"/>
          <w:b/>
          <w:bCs/>
          <w:color w:val="000000"/>
          <w:kern w:val="0"/>
          <w:sz w:val="20"/>
          <w:szCs w:val="20"/>
          <w:lang w:bidi="ar"/>
        </w:rPr>
        <w:t>组（社）</w:t>
      </w:r>
    </w:p>
    <w:p w14:paraId="0A59B9AF">
      <w:pPr>
        <w:pStyle w:val="7"/>
        <w:rPr>
          <w:rFonts w:hint="eastAsia" w:ascii="方正仿宋_GBK" w:hAnsi="宋体" w:eastAsia="方正仿宋_GBK" w:cs="宋体"/>
          <w:b/>
          <w:bCs/>
          <w:color w:val="000000"/>
          <w:kern w:val="0"/>
          <w:sz w:val="20"/>
          <w:szCs w:val="20"/>
          <w:lang w:bidi="ar"/>
        </w:rPr>
      </w:pPr>
      <w:r>
        <w:rPr>
          <w:rFonts w:hint="eastAsia" w:ascii="方正仿宋_GBK" w:hAnsi="宋体" w:eastAsia="方正仿宋_GBK" w:cs="宋体"/>
          <w:b/>
          <w:bCs/>
          <w:color w:val="000000"/>
          <w:kern w:val="0"/>
          <w:sz w:val="20"/>
          <w:szCs w:val="20"/>
          <w:lang w:bidi="ar"/>
        </w:rPr>
        <w:t xml:space="preserve">发种人签字：                  </w:t>
      </w:r>
      <w:r>
        <w:rPr>
          <w:rFonts w:hint="eastAsia" w:ascii="方正仿宋_GBK" w:hAnsi="宋体" w:eastAsia="方正仿宋_GBK" w:cs="宋体"/>
          <w:b/>
          <w:bCs/>
          <w:color w:val="000000"/>
          <w:kern w:val="0"/>
          <w:sz w:val="20"/>
          <w:szCs w:val="20"/>
          <w:lang w:val="en-US" w:eastAsia="zh-CN" w:bidi="ar"/>
        </w:rPr>
        <w:t xml:space="preserve">             </w:t>
      </w:r>
      <w:r>
        <w:rPr>
          <w:rFonts w:hint="eastAsia" w:ascii="方正仿宋_GBK" w:hAnsi="宋体" w:eastAsia="方正仿宋_GBK" w:cs="宋体"/>
          <w:b/>
          <w:bCs/>
          <w:color w:val="000000"/>
          <w:kern w:val="0"/>
          <w:sz w:val="20"/>
          <w:szCs w:val="20"/>
          <w:lang w:bidi="ar"/>
        </w:rPr>
        <w:t xml:space="preserve">  发种人电话：</w:t>
      </w:r>
    </w:p>
    <w:p w14:paraId="0A2AC098">
      <w:pPr>
        <w:pStyle w:val="7"/>
        <w:rPr>
          <w:rFonts w:hint="eastAsia" w:ascii="方正仿宋_GBK" w:hAnsi="宋体" w:eastAsia="方正仿宋_GBK" w:cs="宋体"/>
          <w:b/>
          <w:bCs/>
          <w:color w:val="000000"/>
          <w:kern w:val="0"/>
          <w:sz w:val="20"/>
          <w:szCs w:val="20"/>
          <w:lang w:bidi="ar"/>
        </w:rPr>
      </w:pPr>
    </w:p>
    <w:tbl>
      <w:tblPr>
        <w:tblStyle w:val="11"/>
        <w:tblW w:w="8890" w:type="dxa"/>
        <w:tblInd w:w="93" w:type="dxa"/>
        <w:tblLayout w:type="fixed"/>
        <w:tblCellMar>
          <w:top w:w="0" w:type="dxa"/>
          <w:left w:w="108" w:type="dxa"/>
          <w:bottom w:w="0" w:type="dxa"/>
          <w:right w:w="108" w:type="dxa"/>
        </w:tblCellMar>
      </w:tblPr>
      <w:tblGrid>
        <w:gridCol w:w="873"/>
        <w:gridCol w:w="750"/>
        <w:gridCol w:w="800"/>
        <w:gridCol w:w="1117"/>
        <w:gridCol w:w="950"/>
        <w:gridCol w:w="1433"/>
        <w:gridCol w:w="950"/>
        <w:gridCol w:w="1200"/>
        <w:gridCol w:w="817"/>
      </w:tblGrid>
      <w:tr w14:paraId="4D7D36A6">
        <w:tblPrEx>
          <w:tblCellMar>
            <w:top w:w="0" w:type="dxa"/>
            <w:left w:w="108" w:type="dxa"/>
            <w:bottom w:w="0" w:type="dxa"/>
            <w:right w:w="108" w:type="dxa"/>
          </w:tblCellMar>
        </w:tblPrEx>
        <w:trPr>
          <w:trHeight w:val="1289" w:hRule="atLeast"/>
        </w:trPr>
        <w:tc>
          <w:tcPr>
            <w:tcW w:w="873" w:type="dxa"/>
            <w:tcBorders>
              <w:top w:val="single" w:color="000000" w:sz="4" w:space="0"/>
              <w:left w:val="single" w:color="000000" w:sz="4" w:space="0"/>
              <w:bottom w:val="single" w:color="000000" w:sz="4" w:space="0"/>
              <w:right w:val="single" w:color="000000" w:sz="4" w:space="0"/>
            </w:tcBorders>
            <w:noWrap w:val="0"/>
            <w:vAlign w:val="center"/>
          </w:tcPr>
          <w:p w14:paraId="0EBF1EE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微软雅黑" w:eastAsia="方正仿宋_GBK" w:cs="微软雅黑"/>
                <w:color w:val="000000"/>
                <w:sz w:val="24"/>
                <w:szCs w:val="24"/>
              </w:rPr>
            </w:pPr>
            <w:r>
              <w:rPr>
                <w:rFonts w:hint="eastAsia" w:ascii="方正仿宋_GBK" w:hAnsi="微软雅黑" w:eastAsia="方正仿宋_GBK" w:cs="微软雅黑"/>
                <w:color w:val="000000"/>
                <w:kern w:val="0"/>
                <w:sz w:val="24"/>
                <w:szCs w:val="24"/>
                <w:lang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390B1D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微软雅黑" w:eastAsia="方正仿宋_GBK" w:cs="微软雅黑"/>
                <w:color w:val="000000"/>
                <w:sz w:val="24"/>
                <w:szCs w:val="24"/>
              </w:rPr>
            </w:pPr>
            <w:r>
              <w:rPr>
                <w:rFonts w:hint="eastAsia" w:ascii="方正仿宋_GBK" w:hAnsi="微软雅黑" w:eastAsia="方正仿宋_GBK" w:cs="微软雅黑"/>
                <w:color w:val="000000"/>
                <w:kern w:val="0"/>
                <w:sz w:val="24"/>
                <w:szCs w:val="24"/>
                <w:lang w:bidi="ar"/>
              </w:rPr>
              <w:t>姓名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692270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微软雅黑" w:eastAsia="方正仿宋_GBK" w:cs="微软雅黑"/>
                <w:color w:val="000000"/>
                <w:sz w:val="24"/>
                <w:szCs w:val="24"/>
              </w:rPr>
            </w:pPr>
            <w:r>
              <w:rPr>
                <w:rFonts w:hint="eastAsia" w:ascii="方正仿宋_GBK" w:hAnsi="微软雅黑" w:eastAsia="方正仿宋_GBK" w:cs="微软雅黑"/>
                <w:color w:val="000000"/>
                <w:kern w:val="0"/>
                <w:sz w:val="24"/>
                <w:szCs w:val="24"/>
                <w:lang w:bidi="ar"/>
              </w:rPr>
              <w:t>种植面积（亩）</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14:paraId="6F8051A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微软雅黑" w:eastAsia="方正仿宋_GBK" w:cs="微软雅黑"/>
                <w:color w:val="000000"/>
                <w:sz w:val="24"/>
                <w:szCs w:val="24"/>
              </w:rPr>
            </w:pPr>
            <w:r>
              <w:rPr>
                <w:rFonts w:hint="eastAsia" w:ascii="方正仿宋_GBK" w:hAnsi="微软雅黑" w:eastAsia="方正仿宋_GBK" w:cs="微软雅黑"/>
                <w:color w:val="000000"/>
                <w:kern w:val="0"/>
                <w:sz w:val="24"/>
                <w:szCs w:val="24"/>
                <w:lang w:bidi="ar"/>
              </w:rPr>
              <w:t>品种名称(渝早100、涪优928)</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5B73CD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微软雅黑" w:eastAsia="方正仿宋_GBK" w:cs="微软雅黑"/>
                <w:color w:val="000000"/>
                <w:sz w:val="24"/>
                <w:szCs w:val="24"/>
              </w:rPr>
            </w:pPr>
            <w:r>
              <w:rPr>
                <w:rFonts w:hint="eastAsia" w:ascii="方正仿宋_GBK" w:hAnsi="微软雅黑" w:eastAsia="方正仿宋_GBK" w:cs="微软雅黑"/>
                <w:color w:val="000000"/>
                <w:kern w:val="0"/>
                <w:sz w:val="24"/>
                <w:szCs w:val="24"/>
                <w:lang w:bidi="ar"/>
              </w:rPr>
              <w:t>种子发放数量（包）</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DFBA0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微软雅黑" w:eastAsia="方正仿宋_GBK" w:cs="微软雅黑"/>
                <w:color w:val="000000"/>
                <w:sz w:val="24"/>
                <w:szCs w:val="24"/>
              </w:rPr>
            </w:pPr>
            <w:r>
              <w:rPr>
                <w:rFonts w:hint="eastAsia" w:ascii="方正仿宋_GBK" w:hAnsi="微软雅黑" w:eastAsia="方正仿宋_GBK" w:cs="微软雅黑"/>
                <w:color w:val="000000"/>
                <w:kern w:val="0"/>
                <w:sz w:val="24"/>
                <w:szCs w:val="24"/>
                <w:lang w:bidi="ar"/>
              </w:rPr>
              <w:t>家庭住址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19B519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微软雅黑" w:eastAsia="方正仿宋_GBK" w:cs="微软雅黑"/>
                <w:color w:val="000000"/>
                <w:sz w:val="24"/>
                <w:szCs w:val="24"/>
              </w:rPr>
            </w:pPr>
            <w:r>
              <w:rPr>
                <w:rFonts w:hint="eastAsia" w:ascii="方正仿宋_GBK" w:hAnsi="微软雅黑" w:eastAsia="方正仿宋_GBK" w:cs="微软雅黑"/>
                <w:color w:val="000000"/>
                <w:kern w:val="0"/>
                <w:sz w:val="24"/>
                <w:szCs w:val="24"/>
                <w:lang w:bidi="ar"/>
              </w:rPr>
              <w:t>领种人签字</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0013A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微软雅黑" w:eastAsia="方正仿宋_GBK" w:cs="微软雅黑"/>
                <w:color w:val="000000"/>
                <w:sz w:val="24"/>
                <w:szCs w:val="24"/>
              </w:rPr>
            </w:pPr>
            <w:r>
              <w:rPr>
                <w:rFonts w:hint="eastAsia" w:ascii="方正仿宋_GBK" w:hAnsi="微软雅黑" w:eastAsia="方正仿宋_GBK" w:cs="微软雅黑"/>
                <w:color w:val="000000"/>
                <w:kern w:val="0"/>
                <w:sz w:val="24"/>
                <w:szCs w:val="24"/>
                <w:lang w:bidi="ar"/>
              </w:rPr>
              <w:t>领种人电话</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E9E37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微软雅黑" w:eastAsia="方正仿宋_GBK" w:cs="微软雅黑"/>
                <w:color w:val="000000"/>
                <w:sz w:val="24"/>
                <w:szCs w:val="24"/>
              </w:rPr>
            </w:pPr>
            <w:r>
              <w:rPr>
                <w:rFonts w:hint="eastAsia" w:ascii="方正仿宋_GBK" w:hAnsi="微软雅黑" w:eastAsia="方正仿宋_GBK" w:cs="微软雅黑"/>
                <w:color w:val="000000"/>
                <w:kern w:val="0"/>
                <w:sz w:val="24"/>
                <w:szCs w:val="24"/>
                <w:lang w:bidi="ar"/>
              </w:rPr>
              <w:t>备注</w:t>
            </w:r>
          </w:p>
        </w:tc>
      </w:tr>
      <w:tr w14:paraId="045A6744">
        <w:tblPrEx>
          <w:tblCellMar>
            <w:top w:w="0" w:type="dxa"/>
            <w:left w:w="108" w:type="dxa"/>
            <w:bottom w:w="0" w:type="dxa"/>
            <w:right w:w="108" w:type="dxa"/>
          </w:tblCellMar>
        </w:tblPrEx>
        <w:trPr>
          <w:trHeight w:val="655" w:hRule="atLeast"/>
        </w:trPr>
        <w:tc>
          <w:tcPr>
            <w:tcW w:w="873" w:type="dxa"/>
            <w:tcBorders>
              <w:top w:val="single" w:color="000000" w:sz="4" w:space="0"/>
              <w:left w:val="single" w:color="000000" w:sz="4" w:space="0"/>
              <w:bottom w:val="single" w:color="000000" w:sz="4" w:space="0"/>
              <w:right w:val="single" w:color="000000" w:sz="4" w:space="0"/>
            </w:tcBorders>
            <w:noWrap/>
            <w:vAlign w:val="center"/>
          </w:tcPr>
          <w:p w14:paraId="7577D818">
            <w:pPr>
              <w:rPr>
                <w:rFonts w:hint="eastAsia" w:ascii="方正仿宋_GBK" w:hAnsi="宋体" w:eastAsia="方正仿宋_GBK"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4444F80">
            <w:pPr>
              <w:rPr>
                <w:rFonts w:hint="eastAsia" w:ascii="方正仿宋_GBK" w:hAnsi="宋体" w:eastAsia="方正仿宋_GBK"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29591BC">
            <w:pPr>
              <w:rPr>
                <w:rFonts w:hint="eastAsia" w:ascii="方正仿宋_GBK" w:hAnsi="宋体" w:eastAsia="方正仿宋_GBK"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20DD1443">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751282E">
            <w:pPr>
              <w:rPr>
                <w:rFonts w:hint="eastAsia" w:ascii="方正仿宋_GBK" w:hAnsi="宋体" w:eastAsia="方正仿宋_GBK"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38254B84">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4F028D79">
            <w:pPr>
              <w:rPr>
                <w:rFonts w:hint="eastAsia" w:ascii="方正仿宋_GBK" w:hAnsi="宋体" w:eastAsia="方正仿宋_GBK"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88FA640">
            <w:pPr>
              <w:rPr>
                <w:rFonts w:hint="eastAsia" w:ascii="方正仿宋_GBK" w:hAnsi="宋体" w:eastAsia="方正仿宋_GBK" w:cs="宋体"/>
                <w:color w:val="000000"/>
                <w:sz w:val="22"/>
                <w:szCs w:val="22"/>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301AED86">
            <w:pPr>
              <w:rPr>
                <w:rFonts w:hint="eastAsia" w:ascii="方正仿宋_GBK" w:hAnsi="宋体" w:eastAsia="方正仿宋_GBK" w:cs="宋体"/>
                <w:color w:val="000000"/>
                <w:sz w:val="22"/>
                <w:szCs w:val="22"/>
              </w:rPr>
            </w:pPr>
          </w:p>
        </w:tc>
      </w:tr>
      <w:tr w14:paraId="7673249C">
        <w:tblPrEx>
          <w:tblCellMar>
            <w:top w:w="0" w:type="dxa"/>
            <w:left w:w="108" w:type="dxa"/>
            <w:bottom w:w="0" w:type="dxa"/>
            <w:right w:w="108" w:type="dxa"/>
          </w:tblCellMar>
        </w:tblPrEx>
        <w:trPr>
          <w:trHeight w:val="655" w:hRule="atLeast"/>
        </w:trPr>
        <w:tc>
          <w:tcPr>
            <w:tcW w:w="873" w:type="dxa"/>
            <w:tcBorders>
              <w:top w:val="single" w:color="000000" w:sz="4" w:space="0"/>
              <w:left w:val="single" w:color="000000" w:sz="4" w:space="0"/>
              <w:bottom w:val="single" w:color="000000" w:sz="4" w:space="0"/>
              <w:right w:val="single" w:color="000000" w:sz="4" w:space="0"/>
            </w:tcBorders>
            <w:noWrap/>
            <w:vAlign w:val="center"/>
          </w:tcPr>
          <w:p w14:paraId="5F627298">
            <w:pPr>
              <w:rPr>
                <w:rFonts w:hint="eastAsia" w:ascii="方正仿宋_GBK" w:hAnsi="宋体" w:eastAsia="方正仿宋_GBK"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0F6503B">
            <w:pPr>
              <w:rPr>
                <w:rFonts w:hint="eastAsia" w:ascii="方正仿宋_GBK" w:hAnsi="宋体" w:eastAsia="方正仿宋_GBK"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536750B5">
            <w:pPr>
              <w:rPr>
                <w:rFonts w:hint="eastAsia" w:ascii="方正仿宋_GBK" w:hAnsi="宋体" w:eastAsia="方正仿宋_GBK"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6D95D0E">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0081B23">
            <w:pPr>
              <w:rPr>
                <w:rFonts w:hint="eastAsia" w:ascii="方正仿宋_GBK" w:hAnsi="宋体" w:eastAsia="方正仿宋_GBK"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1F509A8F">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5D6C040">
            <w:pPr>
              <w:rPr>
                <w:rFonts w:hint="eastAsia" w:ascii="方正仿宋_GBK" w:hAnsi="宋体" w:eastAsia="方正仿宋_GBK"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E9DC58C">
            <w:pPr>
              <w:rPr>
                <w:rFonts w:hint="eastAsia" w:ascii="方正仿宋_GBK" w:hAnsi="宋体" w:eastAsia="方正仿宋_GBK" w:cs="宋体"/>
                <w:color w:val="000000"/>
                <w:sz w:val="22"/>
                <w:szCs w:val="22"/>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07D42F5F">
            <w:pPr>
              <w:rPr>
                <w:rFonts w:hint="eastAsia" w:ascii="方正仿宋_GBK" w:hAnsi="宋体" w:eastAsia="方正仿宋_GBK" w:cs="宋体"/>
                <w:color w:val="000000"/>
                <w:sz w:val="22"/>
                <w:szCs w:val="22"/>
              </w:rPr>
            </w:pPr>
          </w:p>
        </w:tc>
      </w:tr>
      <w:tr w14:paraId="7DCBCE18">
        <w:tblPrEx>
          <w:tblCellMar>
            <w:top w:w="0" w:type="dxa"/>
            <w:left w:w="108" w:type="dxa"/>
            <w:bottom w:w="0" w:type="dxa"/>
            <w:right w:w="108" w:type="dxa"/>
          </w:tblCellMar>
        </w:tblPrEx>
        <w:trPr>
          <w:trHeight w:val="655" w:hRule="atLeast"/>
        </w:trPr>
        <w:tc>
          <w:tcPr>
            <w:tcW w:w="873" w:type="dxa"/>
            <w:tcBorders>
              <w:top w:val="single" w:color="000000" w:sz="4" w:space="0"/>
              <w:left w:val="single" w:color="000000" w:sz="4" w:space="0"/>
              <w:bottom w:val="single" w:color="000000" w:sz="4" w:space="0"/>
              <w:right w:val="single" w:color="000000" w:sz="4" w:space="0"/>
            </w:tcBorders>
            <w:noWrap/>
            <w:vAlign w:val="center"/>
          </w:tcPr>
          <w:p w14:paraId="31EFEF38">
            <w:pPr>
              <w:rPr>
                <w:rFonts w:hint="eastAsia" w:ascii="方正仿宋_GBK" w:hAnsi="宋体" w:eastAsia="方正仿宋_GBK"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80CBBFA">
            <w:pPr>
              <w:rPr>
                <w:rFonts w:hint="eastAsia" w:ascii="方正仿宋_GBK" w:hAnsi="宋体" w:eastAsia="方正仿宋_GBK"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F0A527F">
            <w:pPr>
              <w:rPr>
                <w:rFonts w:hint="eastAsia" w:ascii="方正仿宋_GBK" w:hAnsi="宋体" w:eastAsia="方正仿宋_GBK"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235B025">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502009E">
            <w:pPr>
              <w:rPr>
                <w:rFonts w:hint="eastAsia" w:ascii="方正仿宋_GBK" w:hAnsi="宋体" w:eastAsia="方正仿宋_GBK"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1B0F9150">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394A51C">
            <w:pPr>
              <w:rPr>
                <w:rFonts w:hint="eastAsia" w:ascii="方正仿宋_GBK" w:hAnsi="宋体" w:eastAsia="方正仿宋_GBK"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C4787C8">
            <w:pPr>
              <w:rPr>
                <w:rFonts w:hint="eastAsia" w:ascii="方正仿宋_GBK" w:hAnsi="宋体" w:eastAsia="方正仿宋_GBK" w:cs="宋体"/>
                <w:color w:val="000000"/>
                <w:sz w:val="22"/>
                <w:szCs w:val="22"/>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1C4C48E3">
            <w:pPr>
              <w:rPr>
                <w:rFonts w:hint="eastAsia" w:ascii="方正仿宋_GBK" w:hAnsi="宋体" w:eastAsia="方正仿宋_GBK" w:cs="宋体"/>
                <w:color w:val="000000"/>
                <w:sz w:val="22"/>
                <w:szCs w:val="22"/>
              </w:rPr>
            </w:pPr>
          </w:p>
        </w:tc>
      </w:tr>
      <w:tr w14:paraId="6E66FA65">
        <w:tblPrEx>
          <w:tblCellMar>
            <w:top w:w="0" w:type="dxa"/>
            <w:left w:w="108" w:type="dxa"/>
            <w:bottom w:w="0" w:type="dxa"/>
            <w:right w:w="108" w:type="dxa"/>
          </w:tblCellMar>
        </w:tblPrEx>
        <w:trPr>
          <w:trHeight w:val="655" w:hRule="atLeast"/>
        </w:trPr>
        <w:tc>
          <w:tcPr>
            <w:tcW w:w="873" w:type="dxa"/>
            <w:tcBorders>
              <w:top w:val="single" w:color="000000" w:sz="4" w:space="0"/>
              <w:left w:val="single" w:color="000000" w:sz="4" w:space="0"/>
              <w:bottom w:val="single" w:color="000000" w:sz="4" w:space="0"/>
              <w:right w:val="single" w:color="000000" w:sz="4" w:space="0"/>
            </w:tcBorders>
            <w:noWrap/>
            <w:vAlign w:val="center"/>
          </w:tcPr>
          <w:p w14:paraId="7FE72A80">
            <w:pPr>
              <w:rPr>
                <w:rFonts w:hint="eastAsia" w:ascii="方正仿宋_GBK" w:hAnsi="宋体" w:eastAsia="方正仿宋_GBK"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67E3D07">
            <w:pPr>
              <w:rPr>
                <w:rFonts w:hint="eastAsia" w:ascii="方正仿宋_GBK" w:hAnsi="宋体" w:eastAsia="方正仿宋_GBK"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8EAB4AF">
            <w:pPr>
              <w:rPr>
                <w:rFonts w:hint="eastAsia" w:ascii="方正仿宋_GBK" w:hAnsi="宋体" w:eastAsia="方正仿宋_GBK"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7088A472">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DCB16B2">
            <w:pPr>
              <w:rPr>
                <w:rFonts w:hint="eastAsia" w:ascii="方正仿宋_GBK" w:hAnsi="宋体" w:eastAsia="方正仿宋_GBK"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44ADA71D">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0A8E4AE">
            <w:pPr>
              <w:rPr>
                <w:rFonts w:hint="eastAsia" w:ascii="方正仿宋_GBK" w:hAnsi="宋体" w:eastAsia="方正仿宋_GBK"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0DF26BA2">
            <w:pPr>
              <w:rPr>
                <w:rFonts w:hint="eastAsia" w:ascii="方正仿宋_GBK" w:hAnsi="宋体" w:eastAsia="方正仿宋_GBK" w:cs="宋体"/>
                <w:color w:val="000000"/>
                <w:sz w:val="22"/>
                <w:szCs w:val="22"/>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69004CD3">
            <w:pPr>
              <w:rPr>
                <w:rFonts w:hint="eastAsia" w:ascii="方正仿宋_GBK" w:hAnsi="宋体" w:eastAsia="方正仿宋_GBK" w:cs="宋体"/>
                <w:color w:val="000000"/>
                <w:sz w:val="22"/>
                <w:szCs w:val="22"/>
              </w:rPr>
            </w:pPr>
          </w:p>
        </w:tc>
      </w:tr>
      <w:tr w14:paraId="1D4FE3C1">
        <w:tblPrEx>
          <w:tblCellMar>
            <w:top w:w="0" w:type="dxa"/>
            <w:left w:w="108" w:type="dxa"/>
            <w:bottom w:w="0" w:type="dxa"/>
            <w:right w:w="108" w:type="dxa"/>
          </w:tblCellMar>
        </w:tblPrEx>
        <w:trPr>
          <w:trHeight w:val="655" w:hRule="atLeast"/>
        </w:trPr>
        <w:tc>
          <w:tcPr>
            <w:tcW w:w="873" w:type="dxa"/>
            <w:tcBorders>
              <w:top w:val="single" w:color="000000" w:sz="4" w:space="0"/>
              <w:left w:val="single" w:color="000000" w:sz="4" w:space="0"/>
              <w:bottom w:val="single" w:color="000000" w:sz="4" w:space="0"/>
              <w:right w:val="single" w:color="000000" w:sz="4" w:space="0"/>
            </w:tcBorders>
            <w:noWrap/>
            <w:vAlign w:val="center"/>
          </w:tcPr>
          <w:p w14:paraId="0BA40C17">
            <w:pPr>
              <w:rPr>
                <w:rFonts w:hint="eastAsia" w:ascii="方正仿宋_GBK" w:hAnsi="宋体" w:eastAsia="方正仿宋_GBK"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8B4E919">
            <w:pPr>
              <w:rPr>
                <w:rFonts w:hint="eastAsia" w:ascii="方正仿宋_GBK" w:hAnsi="宋体" w:eastAsia="方正仿宋_GBK"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0EFC0AF">
            <w:pPr>
              <w:rPr>
                <w:rFonts w:hint="eastAsia" w:ascii="方正仿宋_GBK" w:hAnsi="宋体" w:eastAsia="方正仿宋_GBK"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4E70503">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6529374A">
            <w:pPr>
              <w:rPr>
                <w:rFonts w:hint="eastAsia" w:ascii="方正仿宋_GBK" w:hAnsi="宋体" w:eastAsia="方正仿宋_GBK"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54A122DD">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2A9FA4F">
            <w:pPr>
              <w:rPr>
                <w:rFonts w:hint="eastAsia" w:ascii="方正仿宋_GBK" w:hAnsi="宋体" w:eastAsia="方正仿宋_GBK"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4CC04C2F">
            <w:pPr>
              <w:rPr>
                <w:rFonts w:hint="eastAsia" w:ascii="方正仿宋_GBK" w:hAnsi="宋体" w:eastAsia="方正仿宋_GBK" w:cs="宋体"/>
                <w:color w:val="000000"/>
                <w:sz w:val="22"/>
                <w:szCs w:val="22"/>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2198C41A">
            <w:pPr>
              <w:rPr>
                <w:rFonts w:hint="eastAsia" w:ascii="方正仿宋_GBK" w:hAnsi="宋体" w:eastAsia="方正仿宋_GBK" w:cs="宋体"/>
                <w:color w:val="000000"/>
                <w:sz w:val="22"/>
                <w:szCs w:val="22"/>
              </w:rPr>
            </w:pPr>
          </w:p>
        </w:tc>
      </w:tr>
      <w:tr w14:paraId="4E3C7C57">
        <w:tblPrEx>
          <w:tblCellMar>
            <w:top w:w="0" w:type="dxa"/>
            <w:left w:w="108" w:type="dxa"/>
            <w:bottom w:w="0" w:type="dxa"/>
            <w:right w:w="108" w:type="dxa"/>
          </w:tblCellMar>
        </w:tblPrEx>
        <w:trPr>
          <w:trHeight w:val="655" w:hRule="atLeast"/>
        </w:trPr>
        <w:tc>
          <w:tcPr>
            <w:tcW w:w="873" w:type="dxa"/>
            <w:tcBorders>
              <w:top w:val="single" w:color="000000" w:sz="4" w:space="0"/>
              <w:left w:val="single" w:color="000000" w:sz="4" w:space="0"/>
              <w:bottom w:val="single" w:color="000000" w:sz="4" w:space="0"/>
              <w:right w:val="single" w:color="000000" w:sz="4" w:space="0"/>
            </w:tcBorders>
            <w:noWrap/>
            <w:vAlign w:val="center"/>
          </w:tcPr>
          <w:p w14:paraId="1B54D3B8">
            <w:pPr>
              <w:rPr>
                <w:rFonts w:hint="eastAsia" w:ascii="方正仿宋_GBK" w:hAnsi="宋体" w:eastAsia="方正仿宋_GBK"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CA6BA86">
            <w:pPr>
              <w:rPr>
                <w:rFonts w:hint="eastAsia" w:ascii="方正仿宋_GBK" w:hAnsi="宋体" w:eastAsia="方正仿宋_GBK"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BCE0828">
            <w:pPr>
              <w:rPr>
                <w:rFonts w:hint="eastAsia" w:ascii="方正仿宋_GBK" w:hAnsi="宋体" w:eastAsia="方正仿宋_GBK"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178F3630">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3EEE692">
            <w:pPr>
              <w:rPr>
                <w:rFonts w:hint="eastAsia" w:ascii="方正仿宋_GBK" w:hAnsi="宋体" w:eastAsia="方正仿宋_GBK"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6ECC87ED">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DF612ED">
            <w:pPr>
              <w:rPr>
                <w:rFonts w:hint="eastAsia" w:ascii="方正仿宋_GBK" w:hAnsi="宋体" w:eastAsia="方正仿宋_GBK"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6130AA0">
            <w:pPr>
              <w:rPr>
                <w:rFonts w:hint="eastAsia" w:ascii="方正仿宋_GBK" w:hAnsi="宋体" w:eastAsia="方正仿宋_GBK" w:cs="宋体"/>
                <w:color w:val="000000"/>
                <w:sz w:val="22"/>
                <w:szCs w:val="22"/>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61ECB739">
            <w:pPr>
              <w:rPr>
                <w:rFonts w:hint="eastAsia" w:ascii="方正仿宋_GBK" w:hAnsi="宋体" w:eastAsia="方正仿宋_GBK" w:cs="宋体"/>
                <w:color w:val="000000"/>
                <w:sz w:val="22"/>
                <w:szCs w:val="22"/>
              </w:rPr>
            </w:pPr>
          </w:p>
        </w:tc>
      </w:tr>
      <w:tr w14:paraId="49C7E052">
        <w:tblPrEx>
          <w:tblCellMar>
            <w:top w:w="0" w:type="dxa"/>
            <w:left w:w="108" w:type="dxa"/>
            <w:bottom w:w="0" w:type="dxa"/>
            <w:right w:w="108" w:type="dxa"/>
          </w:tblCellMar>
        </w:tblPrEx>
        <w:trPr>
          <w:trHeight w:val="655" w:hRule="atLeast"/>
        </w:trPr>
        <w:tc>
          <w:tcPr>
            <w:tcW w:w="873" w:type="dxa"/>
            <w:tcBorders>
              <w:top w:val="single" w:color="000000" w:sz="4" w:space="0"/>
              <w:left w:val="single" w:color="000000" w:sz="4" w:space="0"/>
              <w:bottom w:val="single" w:color="000000" w:sz="4" w:space="0"/>
              <w:right w:val="single" w:color="000000" w:sz="4" w:space="0"/>
            </w:tcBorders>
            <w:noWrap/>
            <w:vAlign w:val="center"/>
          </w:tcPr>
          <w:p w14:paraId="46386315">
            <w:pPr>
              <w:rPr>
                <w:rFonts w:hint="eastAsia" w:ascii="方正仿宋_GBK" w:hAnsi="宋体" w:eastAsia="方正仿宋_GBK"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135CF32">
            <w:pPr>
              <w:rPr>
                <w:rFonts w:hint="eastAsia" w:ascii="方正仿宋_GBK" w:hAnsi="宋体" w:eastAsia="方正仿宋_GBK"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591E2DC6">
            <w:pPr>
              <w:rPr>
                <w:rFonts w:hint="eastAsia" w:ascii="方正仿宋_GBK" w:hAnsi="宋体" w:eastAsia="方正仿宋_GBK"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9B9BAA0">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5E4F6A90">
            <w:pPr>
              <w:rPr>
                <w:rFonts w:hint="eastAsia" w:ascii="方正仿宋_GBK" w:hAnsi="宋体" w:eastAsia="方正仿宋_GBK"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22856110">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2F205F6F">
            <w:pPr>
              <w:rPr>
                <w:rFonts w:hint="eastAsia" w:ascii="方正仿宋_GBK" w:hAnsi="宋体" w:eastAsia="方正仿宋_GBK"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AD626C6">
            <w:pPr>
              <w:rPr>
                <w:rFonts w:hint="eastAsia" w:ascii="方正仿宋_GBK" w:hAnsi="宋体" w:eastAsia="方正仿宋_GBK" w:cs="宋体"/>
                <w:color w:val="000000"/>
                <w:sz w:val="22"/>
                <w:szCs w:val="22"/>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7B2E7D7">
            <w:pPr>
              <w:rPr>
                <w:rFonts w:hint="eastAsia" w:ascii="方正仿宋_GBK" w:hAnsi="宋体" w:eastAsia="方正仿宋_GBK" w:cs="宋体"/>
                <w:color w:val="000000"/>
                <w:sz w:val="22"/>
                <w:szCs w:val="22"/>
              </w:rPr>
            </w:pPr>
          </w:p>
        </w:tc>
      </w:tr>
      <w:tr w14:paraId="0397F6E6">
        <w:tblPrEx>
          <w:tblCellMar>
            <w:top w:w="0" w:type="dxa"/>
            <w:left w:w="108" w:type="dxa"/>
            <w:bottom w:w="0" w:type="dxa"/>
            <w:right w:w="108" w:type="dxa"/>
          </w:tblCellMar>
        </w:tblPrEx>
        <w:trPr>
          <w:trHeight w:val="655" w:hRule="atLeast"/>
        </w:trPr>
        <w:tc>
          <w:tcPr>
            <w:tcW w:w="873" w:type="dxa"/>
            <w:tcBorders>
              <w:top w:val="single" w:color="000000" w:sz="4" w:space="0"/>
              <w:left w:val="single" w:color="000000" w:sz="4" w:space="0"/>
              <w:bottom w:val="single" w:color="000000" w:sz="4" w:space="0"/>
              <w:right w:val="single" w:color="000000" w:sz="4" w:space="0"/>
            </w:tcBorders>
            <w:noWrap/>
            <w:vAlign w:val="center"/>
          </w:tcPr>
          <w:p w14:paraId="31E4B3C3">
            <w:pPr>
              <w:rPr>
                <w:rFonts w:hint="eastAsia" w:ascii="方正仿宋_GBK" w:hAnsi="宋体" w:eastAsia="方正仿宋_GBK"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AA38E14">
            <w:pPr>
              <w:rPr>
                <w:rFonts w:hint="eastAsia" w:ascii="方正仿宋_GBK" w:hAnsi="宋体" w:eastAsia="方正仿宋_GBK"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18A5884">
            <w:pPr>
              <w:rPr>
                <w:rFonts w:hint="eastAsia" w:ascii="方正仿宋_GBK" w:hAnsi="宋体" w:eastAsia="方正仿宋_GBK"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5314A94F">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DC3DB8F">
            <w:pPr>
              <w:rPr>
                <w:rFonts w:hint="eastAsia" w:ascii="方正仿宋_GBK" w:hAnsi="宋体" w:eastAsia="方正仿宋_GBK"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060E2CF5">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72FFD39C">
            <w:pPr>
              <w:rPr>
                <w:rFonts w:hint="eastAsia" w:ascii="方正仿宋_GBK" w:hAnsi="宋体" w:eastAsia="方正仿宋_GBK"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298355F5">
            <w:pPr>
              <w:rPr>
                <w:rFonts w:hint="eastAsia" w:ascii="方正仿宋_GBK" w:hAnsi="宋体" w:eastAsia="方正仿宋_GBK" w:cs="宋体"/>
                <w:color w:val="000000"/>
                <w:sz w:val="22"/>
                <w:szCs w:val="22"/>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296A4C60">
            <w:pPr>
              <w:rPr>
                <w:rFonts w:hint="eastAsia" w:ascii="方正仿宋_GBK" w:hAnsi="宋体" w:eastAsia="方正仿宋_GBK" w:cs="宋体"/>
                <w:color w:val="000000"/>
                <w:sz w:val="22"/>
                <w:szCs w:val="22"/>
              </w:rPr>
            </w:pPr>
          </w:p>
        </w:tc>
      </w:tr>
      <w:tr w14:paraId="5A202AE3">
        <w:tblPrEx>
          <w:tblCellMar>
            <w:top w:w="0" w:type="dxa"/>
            <w:left w:w="108" w:type="dxa"/>
            <w:bottom w:w="0" w:type="dxa"/>
            <w:right w:w="108" w:type="dxa"/>
          </w:tblCellMar>
        </w:tblPrEx>
        <w:trPr>
          <w:trHeight w:val="655" w:hRule="atLeast"/>
        </w:trPr>
        <w:tc>
          <w:tcPr>
            <w:tcW w:w="873" w:type="dxa"/>
            <w:tcBorders>
              <w:top w:val="single" w:color="000000" w:sz="4" w:space="0"/>
              <w:left w:val="single" w:color="000000" w:sz="4" w:space="0"/>
              <w:bottom w:val="single" w:color="000000" w:sz="4" w:space="0"/>
              <w:right w:val="single" w:color="000000" w:sz="4" w:space="0"/>
            </w:tcBorders>
            <w:noWrap/>
            <w:vAlign w:val="center"/>
          </w:tcPr>
          <w:p w14:paraId="628DFD32">
            <w:pPr>
              <w:rPr>
                <w:rFonts w:hint="eastAsia" w:ascii="方正仿宋_GBK" w:hAnsi="宋体" w:eastAsia="方正仿宋_GBK"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E3A59AA">
            <w:pPr>
              <w:rPr>
                <w:rFonts w:hint="eastAsia" w:ascii="方正仿宋_GBK" w:hAnsi="宋体" w:eastAsia="方正仿宋_GBK"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0777EE94">
            <w:pPr>
              <w:rPr>
                <w:rFonts w:hint="eastAsia" w:ascii="方正仿宋_GBK" w:hAnsi="宋体" w:eastAsia="方正仿宋_GBK"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4CA9A87B">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80B0D10">
            <w:pPr>
              <w:rPr>
                <w:rFonts w:hint="eastAsia" w:ascii="方正仿宋_GBK" w:hAnsi="宋体" w:eastAsia="方正仿宋_GBK"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75B35055">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75A0F94">
            <w:pPr>
              <w:rPr>
                <w:rFonts w:hint="eastAsia" w:ascii="方正仿宋_GBK" w:hAnsi="宋体" w:eastAsia="方正仿宋_GBK"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540EE36">
            <w:pPr>
              <w:rPr>
                <w:rFonts w:hint="eastAsia" w:ascii="方正仿宋_GBK" w:hAnsi="宋体" w:eastAsia="方正仿宋_GBK" w:cs="宋体"/>
                <w:color w:val="000000"/>
                <w:sz w:val="22"/>
                <w:szCs w:val="22"/>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064861C2">
            <w:pPr>
              <w:rPr>
                <w:rFonts w:hint="eastAsia" w:ascii="方正仿宋_GBK" w:hAnsi="宋体" w:eastAsia="方正仿宋_GBK" w:cs="宋体"/>
                <w:color w:val="000000"/>
                <w:sz w:val="22"/>
                <w:szCs w:val="22"/>
              </w:rPr>
            </w:pPr>
          </w:p>
        </w:tc>
      </w:tr>
      <w:tr w14:paraId="7D5B836E">
        <w:tblPrEx>
          <w:tblCellMar>
            <w:top w:w="0" w:type="dxa"/>
            <w:left w:w="108" w:type="dxa"/>
            <w:bottom w:w="0" w:type="dxa"/>
            <w:right w:w="108" w:type="dxa"/>
          </w:tblCellMar>
        </w:tblPrEx>
        <w:trPr>
          <w:trHeight w:val="655" w:hRule="atLeast"/>
        </w:trPr>
        <w:tc>
          <w:tcPr>
            <w:tcW w:w="873" w:type="dxa"/>
            <w:tcBorders>
              <w:top w:val="single" w:color="000000" w:sz="4" w:space="0"/>
              <w:left w:val="single" w:color="000000" w:sz="4" w:space="0"/>
              <w:bottom w:val="single" w:color="000000" w:sz="4" w:space="0"/>
              <w:right w:val="single" w:color="000000" w:sz="4" w:space="0"/>
            </w:tcBorders>
            <w:noWrap/>
            <w:vAlign w:val="center"/>
          </w:tcPr>
          <w:p w14:paraId="44A4AD57">
            <w:pPr>
              <w:rPr>
                <w:rFonts w:hint="eastAsia" w:ascii="方正仿宋_GBK" w:hAnsi="宋体" w:eastAsia="方正仿宋_GBK"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8F6325D">
            <w:pPr>
              <w:rPr>
                <w:rFonts w:hint="eastAsia" w:ascii="方正仿宋_GBK" w:hAnsi="宋体" w:eastAsia="方正仿宋_GBK"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09D481F">
            <w:pPr>
              <w:rPr>
                <w:rFonts w:hint="eastAsia" w:ascii="方正仿宋_GBK" w:hAnsi="宋体" w:eastAsia="方正仿宋_GBK"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6D7204F7">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B3032BA">
            <w:pPr>
              <w:rPr>
                <w:rFonts w:hint="eastAsia" w:ascii="方正仿宋_GBK" w:hAnsi="宋体" w:eastAsia="方正仿宋_GBK"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6CDDFC3C">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AA97E54">
            <w:pPr>
              <w:rPr>
                <w:rFonts w:hint="eastAsia" w:ascii="方正仿宋_GBK" w:hAnsi="宋体" w:eastAsia="方正仿宋_GBK"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3288927F">
            <w:pPr>
              <w:rPr>
                <w:rFonts w:hint="eastAsia" w:ascii="方正仿宋_GBK" w:hAnsi="宋体" w:eastAsia="方正仿宋_GBK" w:cs="宋体"/>
                <w:color w:val="000000"/>
                <w:sz w:val="22"/>
                <w:szCs w:val="22"/>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2D6DC985">
            <w:pPr>
              <w:rPr>
                <w:rFonts w:hint="eastAsia" w:ascii="方正仿宋_GBK" w:hAnsi="宋体" w:eastAsia="方正仿宋_GBK" w:cs="宋体"/>
                <w:color w:val="000000"/>
                <w:sz w:val="22"/>
                <w:szCs w:val="22"/>
              </w:rPr>
            </w:pPr>
          </w:p>
        </w:tc>
      </w:tr>
      <w:tr w14:paraId="2F086439">
        <w:tblPrEx>
          <w:tblCellMar>
            <w:top w:w="0" w:type="dxa"/>
            <w:left w:w="108" w:type="dxa"/>
            <w:bottom w:w="0" w:type="dxa"/>
            <w:right w:w="108" w:type="dxa"/>
          </w:tblCellMar>
        </w:tblPrEx>
        <w:trPr>
          <w:trHeight w:val="655" w:hRule="atLeast"/>
        </w:trPr>
        <w:tc>
          <w:tcPr>
            <w:tcW w:w="873" w:type="dxa"/>
            <w:tcBorders>
              <w:top w:val="single" w:color="000000" w:sz="4" w:space="0"/>
              <w:left w:val="single" w:color="000000" w:sz="4" w:space="0"/>
              <w:bottom w:val="single" w:color="000000" w:sz="4" w:space="0"/>
              <w:right w:val="single" w:color="000000" w:sz="4" w:space="0"/>
            </w:tcBorders>
            <w:noWrap/>
            <w:vAlign w:val="center"/>
          </w:tcPr>
          <w:p w14:paraId="155D7EF7">
            <w:pPr>
              <w:rPr>
                <w:rFonts w:hint="eastAsia" w:ascii="方正仿宋_GBK" w:hAnsi="宋体" w:eastAsia="方正仿宋_GBK"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8BF106A">
            <w:pPr>
              <w:rPr>
                <w:rFonts w:hint="eastAsia" w:ascii="方正仿宋_GBK" w:hAnsi="宋体" w:eastAsia="方正仿宋_GBK" w:cs="宋体"/>
                <w:color w:val="000000"/>
                <w:sz w:val="22"/>
                <w:szCs w:val="22"/>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10689C38">
            <w:pPr>
              <w:rPr>
                <w:rFonts w:hint="eastAsia" w:ascii="方正仿宋_GBK" w:hAnsi="宋体" w:eastAsia="方正仿宋_GBK" w:cs="宋体"/>
                <w:color w:val="000000"/>
                <w:sz w:val="22"/>
                <w:szCs w:val="22"/>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14:paraId="3E3D542D">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106D1C85">
            <w:pPr>
              <w:rPr>
                <w:rFonts w:hint="eastAsia" w:ascii="方正仿宋_GBK" w:hAnsi="宋体" w:eastAsia="方正仿宋_GBK" w:cs="宋体"/>
                <w:color w:val="000000"/>
                <w:sz w:val="22"/>
                <w:szCs w:val="22"/>
              </w:rPr>
            </w:pPr>
          </w:p>
        </w:tc>
        <w:tc>
          <w:tcPr>
            <w:tcW w:w="1433" w:type="dxa"/>
            <w:tcBorders>
              <w:top w:val="single" w:color="000000" w:sz="4" w:space="0"/>
              <w:left w:val="single" w:color="000000" w:sz="4" w:space="0"/>
              <w:bottom w:val="single" w:color="000000" w:sz="4" w:space="0"/>
              <w:right w:val="single" w:color="000000" w:sz="4" w:space="0"/>
            </w:tcBorders>
            <w:noWrap/>
            <w:vAlign w:val="center"/>
          </w:tcPr>
          <w:p w14:paraId="67785550">
            <w:pPr>
              <w:rPr>
                <w:rFonts w:hint="eastAsia" w:ascii="方正仿宋_GBK" w:hAnsi="宋体" w:eastAsia="方正仿宋_GBK" w:cs="宋体"/>
                <w:color w:val="000000"/>
                <w:sz w:val="22"/>
                <w:szCs w:val="22"/>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14:paraId="0897E0C1">
            <w:pPr>
              <w:rPr>
                <w:rFonts w:hint="eastAsia" w:ascii="方正仿宋_GBK" w:hAnsi="宋体" w:eastAsia="方正仿宋_GBK"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C5D86BD">
            <w:pPr>
              <w:rPr>
                <w:rFonts w:hint="eastAsia" w:ascii="方正仿宋_GBK" w:hAnsi="宋体" w:eastAsia="方正仿宋_GBK" w:cs="宋体"/>
                <w:color w:val="000000"/>
                <w:sz w:val="22"/>
                <w:szCs w:val="22"/>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61DA767D">
            <w:pPr>
              <w:rPr>
                <w:rFonts w:hint="eastAsia" w:ascii="方正仿宋_GBK" w:hAnsi="宋体" w:eastAsia="方正仿宋_GBK" w:cs="宋体"/>
                <w:color w:val="000000"/>
                <w:sz w:val="22"/>
                <w:szCs w:val="22"/>
              </w:rPr>
            </w:pPr>
          </w:p>
        </w:tc>
      </w:tr>
    </w:tbl>
    <w:p w14:paraId="0F5E9A26">
      <w:pPr>
        <w:pStyle w:val="7"/>
        <w:rPr>
          <w:rFonts w:hint="eastAsia"/>
        </w:rPr>
      </w:pPr>
    </w:p>
    <w:sectPr>
      <w:headerReference r:id="rId3" w:type="default"/>
      <w:footerReference r:id="rId4" w:type="default"/>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A801">
    <w:pPr>
      <w:pStyle w:val="7"/>
      <w:framePr w:wrap="around" w:vAnchor="text" w:hAnchor="margin" w:xAlign="outside" w:y="1"/>
      <w:rPr>
        <w:rStyle w:val="13"/>
        <w:szCs w:val="24"/>
      </w:rPr>
    </w:pPr>
    <w:r>
      <w:rPr>
        <w:sz w:val="24"/>
        <w:szCs w:val="24"/>
      </w:rPr>
      <w:fldChar w:fldCharType="begin"/>
    </w:r>
    <w:r>
      <w:rPr>
        <w:rStyle w:val="13"/>
        <w:szCs w:val="24"/>
      </w:rPr>
      <w:instrText xml:space="preserve">PAGE  </w:instrText>
    </w:r>
    <w:r>
      <w:rPr>
        <w:sz w:val="24"/>
        <w:szCs w:val="24"/>
      </w:rPr>
      <w:fldChar w:fldCharType="separate"/>
    </w:r>
    <w:r>
      <w:rPr>
        <w:rStyle w:val="13"/>
        <w:szCs w:val="24"/>
      </w:rPr>
      <w:t>- 8 -</w:t>
    </w:r>
    <w:r>
      <w:rPr>
        <w:sz w:val="24"/>
        <w:szCs w:val="24"/>
      </w:rPr>
      <w:fldChar w:fldCharType="end"/>
    </w:r>
  </w:p>
  <w:p w14:paraId="3C0C5AC2">
    <w:pPr>
      <w:pStyle w:val="7"/>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0EDD9">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documentProtection w:enforcement="0"/>
  <w:defaultTabStop w:val="420"/>
  <w:drawingGridHorizontalSpacing w:val="0"/>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825DFDE6-3BFB-4E28-92F3-4DCA9BDA8361}" w:val="MEsShbe10AWkJBDLYjKP6fVwgCdUuTcGRpOoHv=/3tz+NQFrx7yZ5Im4an2lqX89i"/>
    <w:docVar w:name="{AA059C7B-A2D9-49E0-AA3F-022EA5D666B8}" w:val="MEsShbe10AWkJBDLYjKP6fVwgCdUuTcGRpOoHv=/3tz+NQFrx7yZ5Im4an2lqX89i"/>
    <w:docVar w:name="{C5769879-CAA3-4F2D-896D-2BD5C55DA019}" w:val="MEsShbe10AWkJBDLYjKP6fVwgCdUuTcGRpOoHv=/3tz+NQFrx7yZ5Im4an2lqX89i"/>
    <w:docVar w:name="commondata" w:val="eyJoZGlkIjoiMmM0NWM5ODhlNjU1ZTllNmY3NjY2NGNkODY3ZTIzMWYifQ=="/>
    <w:docVar w:name="DocumentID" w:val="{EB232334-8B73-49FF-903F-6B612E899FF7}"/>
  </w:docVars>
  <w:rsids>
    <w:rsidRoot w:val="00172A27"/>
    <w:rsid w:val="0002058D"/>
    <w:rsid w:val="00024652"/>
    <w:rsid w:val="000352F3"/>
    <w:rsid w:val="00043641"/>
    <w:rsid w:val="000579F5"/>
    <w:rsid w:val="00064F24"/>
    <w:rsid w:val="00066D8C"/>
    <w:rsid w:val="00067E67"/>
    <w:rsid w:val="000719E8"/>
    <w:rsid w:val="000818FA"/>
    <w:rsid w:val="000846AE"/>
    <w:rsid w:val="00085871"/>
    <w:rsid w:val="00093901"/>
    <w:rsid w:val="000A2013"/>
    <w:rsid w:val="000A6017"/>
    <w:rsid w:val="000A6D18"/>
    <w:rsid w:val="000B3D48"/>
    <w:rsid w:val="000B5382"/>
    <w:rsid w:val="000C1DB1"/>
    <w:rsid w:val="000C2CC7"/>
    <w:rsid w:val="000C41A9"/>
    <w:rsid w:val="000C487C"/>
    <w:rsid w:val="000F6E34"/>
    <w:rsid w:val="00105C49"/>
    <w:rsid w:val="0011000C"/>
    <w:rsid w:val="001129A3"/>
    <w:rsid w:val="00113630"/>
    <w:rsid w:val="00120606"/>
    <w:rsid w:val="00137B33"/>
    <w:rsid w:val="0014192A"/>
    <w:rsid w:val="00146238"/>
    <w:rsid w:val="00172A27"/>
    <w:rsid w:val="00174842"/>
    <w:rsid w:val="0017502B"/>
    <w:rsid w:val="001859E5"/>
    <w:rsid w:val="00186CB7"/>
    <w:rsid w:val="0019414B"/>
    <w:rsid w:val="00197A16"/>
    <w:rsid w:val="001A4604"/>
    <w:rsid w:val="001B01CB"/>
    <w:rsid w:val="001B4E4C"/>
    <w:rsid w:val="001D0898"/>
    <w:rsid w:val="001D1570"/>
    <w:rsid w:val="001D3064"/>
    <w:rsid w:val="001E3C79"/>
    <w:rsid w:val="001E76FB"/>
    <w:rsid w:val="001E7FB0"/>
    <w:rsid w:val="001F0B01"/>
    <w:rsid w:val="00203D3F"/>
    <w:rsid w:val="002055B4"/>
    <w:rsid w:val="00221ADE"/>
    <w:rsid w:val="00225615"/>
    <w:rsid w:val="00232143"/>
    <w:rsid w:val="00241E7C"/>
    <w:rsid w:val="00245DEE"/>
    <w:rsid w:val="00245DF8"/>
    <w:rsid w:val="0024728A"/>
    <w:rsid w:val="00254F20"/>
    <w:rsid w:val="0025608C"/>
    <w:rsid w:val="002572FB"/>
    <w:rsid w:val="00263DC0"/>
    <w:rsid w:val="002649D1"/>
    <w:rsid w:val="002652B4"/>
    <w:rsid w:val="00281B16"/>
    <w:rsid w:val="00283165"/>
    <w:rsid w:val="002852C7"/>
    <w:rsid w:val="002872C1"/>
    <w:rsid w:val="002A2D88"/>
    <w:rsid w:val="002A34E4"/>
    <w:rsid w:val="002B218F"/>
    <w:rsid w:val="002D5D01"/>
    <w:rsid w:val="002D703C"/>
    <w:rsid w:val="002F2BD1"/>
    <w:rsid w:val="002F4E66"/>
    <w:rsid w:val="00301A9C"/>
    <w:rsid w:val="00306EED"/>
    <w:rsid w:val="003224E7"/>
    <w:rsid w:val="0032753F"/>
    <w:rsid w:val="00331846"/>
    <w:rsid w:val="00333D41"/>
    <w:rsid w:val="00343A9F"/>
    <w:rsid w:val="00347853"/>
    <w:rsid w:val="003563FA"/>
    <w:rsid w:val="00363ADA"/>
    <w:rsid w:val="00382282"/>
    <w:rsid w:val="00382653"/>
    <w:rsid w:val="003871F9"/>
    <w:rsid w:val="003955C6"/>
    <w:rsid w:val="003A2B58"/>
    <w:rsid w:val="003A49ED"/>
    <w:rsid w:val="003A7273"/>
    <w:rsid w:val="003B7028"/>
    <w:rsid w:val="003C1602"/>
    <w:rsid w:val="003D0358"/>
    <w:rsid w:val="003D07BC"/>
    <w:rsid w:val="003D0C3D"/>
    <w:rsid w:val="003E1A85"/>
    <w:rsid w:val="003E1F52"/>
    <w:rsid w:val="003E2E4F"/>
    <w:rsid w:val="003F1981"/>
    <w:rsid w:val="003F6945"/>
    <w:rsid w:val="003F7ED5"/>
    <w:rsid w:val="00401FE6"/>
    <w:rsid w:val="00403E3C"/>
    <w:rsid w:val="00410887"/>
    <w:rsid w:val="004118CA"/>
    <w:rsid w:val="00421E82"/>
    <w:rsid w:val="00431105"/>
    <w:rsid w:val="00434575"/>
    <w:rsid w:val="00435251"/>
    <w:rsid w:val="00447187"/>
    <w:rsid w:val="004512E9"/>
    <w:rsid w:val="00452697"/>
    <w:rsid w:val="00455707"/>
    <w:rsid w:val="004618E8"/>
    <w:rsid w:val="00470A60"/>
    <w:rsid w:val="004720CB"/>
    <w:rsid w:val="00476939"/>
    <w:rsid w:val="00485A20"/>
    <w:rsid w:val="00485B4F"/>
    <w:rsid w:val="0049180F"/>
    <w:rsid w:val="0049773A"/>
    <w:rsid w:val="004A3CE1"/>
    <w:rsid w:val="004A5975"/>
    <w:rsid w:val="004C270E"/>
    <w:rsid w:val="004D74E9"/>
    <w:rsid w:val="004F0A7B"/>
    <w:rsid w:val="004F1232"/>
    <w:rsid w:val="004F2D79"/>
    <w:rsid w:val="00511C2D"/>
    <w:rsid w:val="00512DF2"/>
    <w:rsid w:val="00515ECA"/>
    <w:rsid w:val="0051756F"/>
    <w:rsid w:val="005178EA"/>
    <w:rsid w:val="0052365B"/>
    <w:rsid w:val="005262B2"/>
    <w:rsid w:val="00531DB7"/>
    <w:rsid w:val="005353B8"/>
    <w:rsid w:val="005362EF"/>
    <w:rsid w:val="00544A17"/>
    <w:rsid w:val="00545EC9"/>
    <w:rsid w:val="00554BBA"/>
    <w:rsid w:val="00566CAF"/>
    <w:rsid w:val="00572EA7"/>
    <w:rsid w:val="0057680C"/>
    <w:rsid w:val="005803CC"/>
    <w:rsid w:val="00596CF3"/>
    <w:rsid w:val="005A292E"/>
    <w:rsid w:val="005C099B"/>
    <w:rsid w:val="005C375F"/>
    <w:rsid w:val="005D76B3"/>
    <w:rsid w:val="005E2039"/>
    <w:rsid w:val="005F5AD9"/>
    <w:rsid w:val="005F74E9"/>
    <w:rsid w:val="00602273"/>
    <w:rsid w:val="0061324D"/>
    <w:rsid w:val="0061574F"/>
    <w:rsid w:val="00620638"/>
    <w:rsid w:val="00620942"/>
    <w:rsid w:val="00620BEE"/>
    <w:rsid w:val="00622B59"/>
    <w:rsid w:val="00627AED"/>
    <w:rsid w:val="00637024"/>
    <w:rsid w:val="00640DB7"/>
    <w:rsid w:val="00643419"/>
    <w:rsid w:val="00655142"/>
    <w:rsid w:val="00657B08"/>
    <w:rsid w:val="0066393F"/>
    <w:rsid w:val="00676FCF"/>
    <w:rsid w:val="00680DF9"/>
    <w:rsid w:val="006833EF"/>
    <w:rsid w:val="00690934"/>
    <w:rsid w:val="006B014A"/>
    <w:rsid w:val="006C2965"/>
    <w:rsid w:val="006D627D"/>
    <w:rsid w:val="006D7B72"/>
    <w:rsid w:val="006E3361"/>
    <w:rsid w:val="006F11DE"/>
    <w:rsid w:val="006F672D"/>
    <w:rsid w:val="00706807"/>
    <w:rsid w:val="00712C17"/>
    <w:rsid w:val="0071461C"/>
    <w:rsid w:val="007218DA"/>
    <w:rsid w:val="007308C0"/>
    <w:rsid w:val="007319F8"/>
    <w:rsid w:val="00732008"/>
    <w:rsid w:val="00744300"/>
    <w:rsid w:val="00745435"/>
    <w:rsid w:val="00751D5B"/>
    <w:rsid w:val="00752EF2"/>
    <w:rsid w:val="00760F0A"/>
    <w:rsid w:val="0077028E"/>
    <w:rsid w:val="00776737"/>
    <w:rsid w:val="00783A65"/>
    <w:rsid w:val="00792247"/>
    <w:rsid w:val="007A558F"/>
    <w:rsid w:val="007B18A2"/>
    <w:rsid w:val="007B1A1C"/>
    <w:rsid w:val="007C508C"/>
    <w:rsid w:val="007D40BF"/>
    <w:rsid w:val="007D4FB5"/>
    <w:rsid w:val="007D6E76"/>
    <w:rsid w:val="007E03D1"/>
    <w:rsid w:val="007E1CF1"/>
    <w:rsid w:val="007E54BC"/>
    <w:rsid w:val="007F382B"/>
    <w:rsid w:val="007F49C0"/>
    <w:rsid w:val="00811880"/>
    <w:rsid w:val="00812800"/>
    <w:rsid w:val="00815A7C"/>
    <w:rsid w:val="0082186F"/>
    <w:rsid w:val="00827399"/>
    <w:rsid w:val="00841F9F"/>
    <w:rsid w:val="00846B83"/>
    <w:rsid w:val="00854729"/>
    <w:rsid w:val="00855FA0"/>
    <w:rsid w:val="00856A43"/>
    <w:rsid w:val="00862056"/>
    <w:rsid w:val="00863985"/>
    <w:rsid w:val="008644AC"/>
    <w:rsid w:val="008747B6"/>
    <w:rsid w:val="008748BC"/>
    <w:rsid w:val="00874F96"/>
    <w:rsid w:val="00875E1A"/>
    <w:rsid w:val="00890B62"/>
    <w:rsid w:val="00893C75"/>
    <w:rsid w:val="008A13B8"/>
    <w:rsid w:val="008A7F90"/>
    <w:rsid w:val="008B4F50"/>
    <w:rsid w:val="008B5121"/>
    <w:rsid w:val="008C230A"/>
    <w:rsid w:val="008C506F"/>
    <w:rsid w:val="008D3C9D"/>
    <w:rsid w:val="008E17E9"/>
    <w:rsid w:val="008F3B38"/>
    <w:rsid w:val="008F61A8"/>
    <w:rsid w:val="009018E7"/>
    <w:rsid w:val="0090240E"/>
    <w:rsid w:val="0090244B"/>
    <w:rsid w:val="00911685"/>
    <w:rsid w:val="00920441"/>
    <w:rsid w:val="00924E7D"/>
    <w:rsid w:val="00927A4C"/>
    <w:rsid w:val="00935734"/>
    <w:rsid w:val="00944FBB"/>
    <w:rsid w:val="009513C6"/>
    <w:rsid w:val="009537E0"/>
    <w:rsid w:val="00965C12"/>
    <w:rsid w:val="009774F1"/>
    <w:rsid w:val="009806DF"/>
    <w:rsid w:val="009841EE"/>
    <w:rsid w:val="00991041"/>
    <w:rsid w:val="00992C88"/>
    <w:rsid w:val="0099580D"/>
    <w:rsid w:val="009A1A30"/>
    <w:rsid w:val="009A6DED"/>
    <w:rsid w:val="009B31C7"/>
    <w:rsid w:val="009B3750"/>
    <w:rsid w:val="009B7579"/>
    <w:rsid w:val="009C379C"/>
    <w:rsid w:val="009C6DD9"/>
    <w:rsid w:val="009D0C21"/>
    <w:rsid w:val="009E1982"/>
    <w:rsid w:val="009E6E59"/>
    <w:rsid w:val="009F2882"/>
    <w:rsid w:val="009F3E10"/>
    <w:rsid w:val="009F499E"/>
    <w:rsid w:val="00A021BA"/>
    <w:rsid w:val="00A03B6F"/>
    <w:rsid w:val="00A12FEE"/>
    <w:rsid w:val="00A2555F"/>
    <w:rsid w:val="00A25CD9"/>
    <w:rsid w:val="00A43E97"/>
    <w:rsid w:val="00A44D96"/>
    <w:rsid w:val="00A83945"/>
    <w:rsid w:val="00A92133"/>
    <w:rsid w:val="00A954D4"/>
    <w:rsid w:val="00A95B60"/>
    <w:rsid w:val="00A97757"/>
    <w:rsid w:val="00AA3EEC"/>
    <w:rsid w:val="00AC65A4"/>
    <w:rsid w:val="00AD1792"/>
    <w:rsid w:val="00AE2609"/>
    <w:rsid w:val="00AE3EE4"/>
    <w:rsid w:val="00B03E9D"/>
    <w:rsid w:val="00B0470C"/>
    <w:rsid w:val="00B04713"/>
    <w:rsid w:val="00B0500E"/>
    <w:rsid w:val="00B059BF"/>
    <w:rsid w:val="00B14ABD"/>
    <w:rsid w:val="00B365C9"/>
    <w:rsid w:val="00B47B74"/>
    <w:rsid w:val="00B57573"/>
    <w:rsid w:val="00B60174"/>
    <w:rsid w:val="00B61D4A"/>
    <w:rsid w:val="00B65CBA"/>
    <w:rsid w:val="00B83031"/>
    <w:rsid w:val="00B84C61"/>
    <w:rsid w:val="00B8553A"/>
    <w:rsid w:val="00B92A7A"/>
    <w:rsid w:val="00B96C78"/>
    <w:rsid w:val="00BA0186"/>
    <w:rsid w:val="00BA65A2"/>
    <w:rsid w:val="00BA72B8"/>
    <w:rsid w:val="00BB4DD3"/>
    <w:rsid w:val="00BC2D89"/>
    <w:rsid w:val="00BC548D"/>
    <w:rsid w:val="00BE0B93"/>
    <w:rsid w:val="00BF12E1"/>
    <w:rsid w:val="00BF7933"/>
    <w:rsid w:val="00C01F7E"/>
    <w:rsid w:val="00C118C3"/>
    <w:rsid w:val="00C304A9"/>
    <w:rsid w:val="00C35D6F"/>
    <w:rsid w:val="00C4330E"/>
    <w:rsid w:val="00C447A4"/>
    <w:rsid w:val="00C62B99"/>
    <w:rsid w:val="00C71E09"/>
    <w:rsid w:val="00C83776"/>
    <w:rsid w:val="00C90E56"/>
    <w:rsid w:val="00C92A17"/>
    <w:rsid w:val="00C97993"/>
    <w:rsid w:val="00CC11F2"/>
    <w:rsid w:val="00CC34A3"/>
    <w:rsid w:val="00CC4745"/>
    <w:rsid w:val="00CC483F"/>
    <w:rsid w:val="00CC4CC6"/>
    <w:rsid w:val="00CC6FF2"/>
    <w:rsid w:val="00CD7FE9"/>
    <w:rsid w:val="00CE1B19"/>
    <w:rsid w:val="00CE7F85"/>
    <w:rsid w:val="00CF28C3"/>
    <w:rsid w:val="00CF553D"/>
    <w:rsid w:val="00D03400"/>
    <w:rsid w:val="00D06652"/>
    <w:rsid w:val="00D06B3A"/>
    <w:rsid w:val="00D07DE2"/>
    <w:rsid w:val="00D1292F"/>
    <w:rsid w:val="00D13F06"/>
    <w:rsid w:val="00D20C80"/>
    <w:rsid w:val="00D20D33"/>
    <w:rsid w:val="00D23879"/>
    <w:rsid w:val="00D266F1"/>
    <w:rsid w:val="00D26EB4"/>
    <w:rsid w:val="00D33278"/>
    <w:rsid w:val="00D4043C"/>
    <w:rsid w:val="00D44AC3"/>
    <w:rsid w:val="00D478E5"/>
    <w:rsid w:val="00D56072"/>
    <w:rsid w:val="00D64DCF"/>
    <w:rsid w:val="00D77445"/>
    <w:rsid w:val="00D819F8"/>
    <w:rsid w:val="00D82248"/>
    <w:rsid w:val="00D95394"/>
    <w:rsid w:val="00DA0F50"/>
    <w:rsid w:val="00DB00A8"/>
    <w:rsid w:val="00DB00D2"/>
    <w:rsid w:val="00DB05C1"/>
    <w:rsid w:val="00DC28C1"/>
    <w:rsid w:val="00DD7D07"/>
    <w:rsid w:val="00DF045D"/>
    <w:rsid w:val="00DF2A43"/>
    <w:rsid w:val="00DF43EF"/>
    <w:rsid w:val="00E13D0A"/>
    <w:rsid w:val="00E20329"/>
    <w:rsid w:val="00E32810"/>
    <w:rsid w:val="00E350F1"/>
    <w:rsid w:val="00E37724"/>
    <w:rsid w:val="00E50D88"/>
    <w:rsid w:val="00E525AA"/>
    <w:rsid w:val="00E53903"/>
    <w:rsid w:val="00E66501"/>
    <w:rsid w:val="00E71FAC"/>
    <w:rsid w:val="00E86438"/>
    <w:rsid w:val="00E90063"/>
    <w:rsid w:val="00E943FF"/>
    <w:rsid w:val="00E95C33"/>
    <w:rsid w:val="00E96B5F"/>
    <w:rsid w:val="00EA355A"/>
    <w:rsid w:val="00EA7513"/>
    <w:rsid w:val="00EB7FBB"/>
    <w:rsid w:val="00EC6E69"/>
    <w:rsid w:val="00EC723C"/>
    <w:rsid w:val="00ED52C1"/>
    <w:rsid w:val="00ED77A1"/>
    <w:rsid w:val="00EF2CE3"/>
    <w:rsid w:val="00EF361A"/>
    <w:rsid w:val="00EF7FE8"/>
    <w:rsid w:val="00F00DCE"/>
    <w:rsid w:val="00F03E7B"/>
    <w:rsid w:val="00F042D3"/>
    <w:rsid w:val="00F13404"/>
    <w:rsid w:val="00F14A45"/>
    <w:rsid w:val="00F15730"/>
    <w:rsid w:val="00F22016"/>
    <w:rsid w:val="00F371D0"/>
    <w:rsid w:val="00F879EE"/>
    <w:rsid w:val="00F9202B"/>
    <w:rsid w:val="00F976BB"/>
    <w:rsid w:val="00FA4178"/>
    <w:rsid w:val="00FA5E5C"/>
    <w:rsid w:val="00FB4BE7"/>
    <w:rsid w:val="00FC2936"/>
    <w:rsid w:val="00FD696A"/>
    <w:rsid w:val="00FF120C"/>
    <w:rsid w:val="01B75711"/>
    <w:rsid w:val="01FD217B"/>
    <w:rsid w:val="023666D1"/>
    <w:rsid w:val="02402EC0"/>
    <w:rsid w:val="02C6117B"/>
    <w:rsid w:val="05CA210C"/>
    <w:rsid w:val="065E7B1A"/>
    <w:rsid w:val="071D4555"/>
    <w:rsid w:val="07CF1D6D"/>
    <w:rsid w:val="07EE50E8"/>
    <w:rsid w:val="0A5D0FA0"/>
    <w:rsid w:val="0AEE0240"/>
    <w:rsid w:val="0DD7312E"/>
    <w:rsid w:val="0F5E28E7"/>
    <w:rsid w:val="10533BD5"/>
    <w:rsid w:val="116117EF"/>
    <w:rsid w:val="11AF52AF"/>
    <w:rsid w:val="128846F4"/>
    <w:rsid w:val="16C0160A"/>
    <w:rsid w:val="174F49CD"/>
    <w:rsid w:val="18765A0E"/>
    <w:rsid w:val="18F37B5C"/>
    <w:rsid w:val="19AB437A"/>
    <w:rsid w:val="19EF5BBE"/>
    <w:rsid w:val="1A85418F"/>
    <w:rsid w:val="1AAD590E"/>
    <w:rsid w:val="1BF6307F"/>
    <w:rsid w:val="1D0D5DA4"/>
    <w:rsid w:val="1D0E163B"/>
    <w:rsid w:val="1D3E4824"/>
    <w:rsid w:val="1D4968D2"/>
    <w:rsid w:val="1DFF028A"/>
    <w:rsid w:val="1E161E6D"/>
    <w:rsid w:val="1E2361DF"/>
    <w:rsid w:val="1E882332"/>
    <w:rsid w:val="1F053CF4"/>
    <w:rsid w:val="1F1D139B"/>
    <w:rsid w:val="20B735CF"/>
    <w:rsid w:val="22405740"/>
    <w:rsid w:val="238236DA"/>
    <w:rsid w:val="23D32B70"/>
    <w:rsid w:val="248F0487"/>
    <w:rsid w:val="250915DD"/>
    <w:rsid w:val="25B63C34"/>
    <w:rsid w:val="25E20E5E"/>
    <w:rsid w:val="263C7249"/>
    <w:rsid w:val="27E54DAB"/>
    <w:rsid w:val="2AB70230"/>
    <w:rsid w:val="2B4A4973"/>
    <w:rsid w:val="2BDB17EB"/>
    <w:rsid w:val="2C6425E2"/>
    <w:rsid w:val="2DE0637A"/>
    <w:rsid w:val="2E0B3C17"/>
    <w:rsid w:val="2E484AA5"/>
    <w:rsid w:val="2EB7065A"/>
    <w:rsid w:val="2FB77156"/>
    <w:rsid w:val="3069630F"/>
    <w:rsid w:val="32D64AF4"/>
    <w:rsid w:val="33564149"/>
    <w:rsid w:val="340706E9"/>
    <w:rsid w:val="36D265FE"/>
    <w:rsid w:val="396C3D44"/>
    <w:rsid w:val="3AD0360B"/>
    <w:rsid w:val="3B773D7A"/>
    <w:rsid w:val="3B7F3E14"/>
    <w:rsid w:val="409F2D96"/>
    <w:rsid w:val="429719F7"/>
    <w:rsid w:val="43B37EA1"/>
    <w:rsid w:val="44094798"/>
    <w:rsid w:val="46E26FCA"/>
    <w:rsid w:val="48700764"/>
    <w:rsid w:val="48EE48B5"/>
    <w:rsid w:val="49611371"/>
    <w:rsid w:val="49624874"/>
    <w:rsid w:val="4CBC6B75"/>
    <w:rsid w:val="4F8A7C0C"/>
    <w:rsid w:val="4FF82163"/>
    <w:rsid w:val="51DF265F"/>
    <w:rsid w:val="527A2335"/>
    <w:rsid w:val="53FE18E7"/>
    <w:rsid w:val="54826505"/>
    <w:rsid w:val="54BF463A"/>
    <w:rsid w:val="57206773"/>
    <w:rsid w:val="579E25C5"/>
    <w:rsid w:val="598516EC"/>
    <w:rsid w:val="598900F2"/>
    <w:rsid w:val="59C3598C"/>
    <w:rsid w:val="5A224791"/>
    <w:rsid w:val="5AEE3CB7"/>
    <w:rsid w:val="5B856C33"/>
    <w:rsid w:val="5E1A7EF1"/>
    <w:rsid w:val="5FF73BFE"/>
    <w:rsid w:val="60472A84"/>
    <w:rsid w:val="61C7299E"/>
    <w:rsid w:val="621C492D"/>
    <w:rsid w:val="631E4D0B"/>
    <w:rsid w:val="63DB4EB5"/>
    <w:rsid w:val="64E25391"/>
    <w:rsid w:val="676908CE"/>
    <w:rsid w:val="67744720"/>
    <w:rsid w:val="6834346B"/>
    <w:rsid w:val="683D085A"/>
    <w:rsid w:val="6A130970"/>
    <w:rsid w:val="6A5E6092"/>
    <w:rsid w:val="6CEA4B44"/>
    <w:rsid w:val="6D9F03BD"/>
    <w:rsid w:val="6DF140B0"/>
    <w:rsid w:val="713416C3"/>
    <w:rsid w:val="71BF035D"/>
    <w:rsid w:val="722B5438"/>
    <w:rsid w:val="724B2010"/>
    <w:rsid w:val="74836A59"/>
    <w:rsid w:val="74D85EC1"/>
    <w:rsid w:val="75D77FE2"/>
    <w:rsid w:val="779415BD"/>
    <w:rsid w:val="77C5560F"/>
    <w:rsid w:val="78B24FB1"/>
    <w:rsid w:val="79236A7E"/>
    <w:rsid w:val="7A4A0729"/>
    <w:rsid w:val="7A6079EF"/>
    <w:rsid w:val="7C4E2200"/>
    <w:rsid w:val="7C6D0BB4"/>
    <w:rsid w:val="7DE91FA1"/>
    <w:rsid w:val="7F8C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32"/>
      <w:lang w:val="en-US" w:eastAsia="zh-CN" w:bidi="ar-SA"/>
    </w:rPr>
  </w:style>
  <w:style w:type="paragraph" w:styleId="2">
    <w:name w:val="heading 1"/>
    <w:basedOn w:val="1"/>
    <w:next w:val="1"/>
    <w:qFormat/>
    <w:uiPriority w:val="0"/>
    <w:pPr>
      <w:keepNext/>
      <w:spacing w:line="560" w:lineRule="exact"/>
      <w:jc w:val="center"/>
      <w:outlineLvl w:val="0"/>
    </w:pPr>
    <w:rPr>
      <w:rFonts w:ascii="仿宋_GB2312" w:eastAsia="方正小标宋简体" w:cs="仿宋_GB2312"/>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99"/>
    <w:pPr>
      <w:jc w:val="center"/>
    </w:pPr>
    <w:rPr>
      <w:rFonts w:ascii="方正仿宋_GBK" w:eastAsia="宋体"/>
      <w:sz w:val="30"/>
      <w:szCs w:val="24"/>
    </w:rPr>
  </w:style>
  <w:style w:type="paragraph" w:styleId="4">
    <w:name w:val="Body Text Indent"/>
    <w:basedOn w:val="1"/>
    <w:link w:val="18"/>
    <w:autoRedefine/>
    <w:unhideWhenUsed/>
    <w:qFormat/>
    <w:uiPriority w:val="99"/>
    <w:pPr>
      <w:spacing w:after="120"/>
      <w:ind w:left="420" w:leftChars="200"/>
    </w:pPr>
  </w:style>
  <w:style w:type="paragraph" w:styleId="5">
    <w:name w:val="Date"/>
    <w:basedOn w:val="1"/>
    <w:next w:val="1"/>
    <w:autoRedefine/>
    <w:qFormat/>
    <w:uiPriority w:val="0"/>
    <w:rPr>
      <w:rFonts w:eastAsia="仿宋_GB2312"/>
    </w:rPr>
  </w:style>
  <w:style w:type="paragraph" w:styleId="6">
    <w:name w:val="Balloon Text"/>
    <w:basedOn w:val="1"/>
    <w:autoRedefine/>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正文文本 Char"/>
    <w:basedOn w:val="12"/>
    <w:link w:val="3"/>
    <w:qFormat/>
    <w:uiPriority w:val="99"/>
    <w:rPr>
      <w:rFonts w:ascii="方正仿宋_GBK"/>
      <w:kern w:val="2"/>
      <w:sz w:val="30"/>
      <w:szCs w:val="24"/>
    </w:rPr>
  </w:style>
  <w:style w:type="paragraph" w:customStyle="1" w:styleId="16">
    <w:name w:val="p0"/>
    <w:basedOn w:val="1"/>
    <w:autoRedefine/>
    <w:qFormat/>
    <w:uiPriority w:val="0"/>
    <w:pPr>
      <w:widowControl/>
    </w:pPr>
    <w:rPr>
      <w:rFonts w:eastAsia="宋体"/>
      <w:kern w:val="0"/>
    </w:rPr>
  </w:style>
  <w:style w:type="paragraph" w:customStyle="1" w:styleId="17">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18">
    <w:name w:val="正文文本缩进 Char"/>
    <w:basedOn w:val="12"/>
    <w:link w:val="4"/>
    <w:autoRedefine/>
    <w:semiHidden/>
    <w:qFormat/>
    <w:uiPriority w:val="99"/>
    <w:rPr>
      <w:rFonts w:eastAsia="方正仿宋"/>
      <w:kern w:val="2"/>
      <w:sz w:val="32"/>
      <w:szCs w:val="32"/>
    </w:rPr>
  </w:style>
  <w:style w:type="paragraph" w:customStyle="1" w:styleId="19">
    <w:name w:val="Char Char Char Char Char Char Char Char Char Char Char Char Char Char Char Char Char Char Char Char Char Char"/>
    <w:basedOn w:val="1"/>
    <w:autoRedefine/>
    <w:qFormat/>
    <w:uiPriority w:val="0"/>
    <w:rPr>
      <w:rFonts w:ascii="宋体" w:hAnsi="宋体" w:eastAsia="方正仿宋_GBK" w:cs="Courier New"/>
      <w:color w:val="000000"/>
      <w:kern w:val="0"/>
      <w:sz w:val="21"/>
      <w:szCs w:val="20"/>
    </w:rPr>
  </w:style>
  <w:style w:type="paragraph" w:styleId="20">
    <w:name w:val="No Spacing"/>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844;&#25991;&#27169;&#26495;\&#28074;&#38517;&#21306;&#29645;&#28330;&#38215;&#20154;&#27665;&#25919;&#24220;&#25991;&#20214;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A7174-DC13-4E19-9CB5-15952CDAB934}">
  <ds:schemaRefs/>
</ds:datastoreItem>
</file>

<file path=docProps/app.xml><?xml version="1.0" encoding="utf-8"?>
<Properties xmlns="http://schemas.openxmlformats.org/officeDocument/2006/extended-properties" xmlns:vt="http://schemas.openxmlformats.org/officeDocument/2006/docPropsVTypes">
  <Template>涪陵区珍溪镇人民政府文件A4</Template>
  <Company>珍溪镇政府</Company>
  <Pages>12</Pages>
  <Words>2995</Words>
  <Characters>3769</Characters>
  <Lines>24</Lines>
  <Paragraphs>6</Paragraphs>
  <TotalTime>7</TotalTime>
  <ScaleCrop>false</ScaleCrop>
  <LinksUpToDate>false</LinksUpToDate>
  <CharactersWithSpaces>3892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2023-01-13T06:23:00Z</dcterms:created>
  <dc:creator>珍溪镇党政办</dc:creator>
  <cp:lastModifiedBy>Lenovo</cp:lastModifiedBy>
  <cp:lastPrinted>2021-05-07T07:33:00Z</cp:lastPrinted>
  <dcterms:modified xsi:type="dcterms:W3CDTF">2024-08-23T02:31:23Z</dcterms:modified>
  <dc:title>涪陵区珍溪镇人民政府文件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05458CBACC6C4D3CA6F082D5A080DA71_12</vt:lpwstr>
  </property>
</Properties>
</file>