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2039">
      <w:pPr>
        <w:wordWrap w:val="0"/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14:paraId="395D9EED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14:paraId="3B443858">
      <w:pPr>
        <w:spacing w:line="480" w:lineRule="exact"/>
        <w:jc w:val="right"/>
        <w:rPr>
          <w:rFonts w:ascii="方正仿宋_GBK" w:eastAsia="方正仿宋_GBK"/>
          <w:color w:val="FF0000"/>
          <w:spacing w:val="20"/>
          <w:w w:val="40"/>
        </w:rPr>
      </w:pPr>
    </w:p>
    <w:p w14:paraId="07EE1225">
      <w:pPr>
        <w:spacing w:line="440" w:lineRule="exact"/>
      </w:pPr>
    </w:p>
    <w:p w14:paraId="25C565DF">
      <w:pPr>
        <w:spacing w:line="440" w:lineRule="exact"/>
        <w:jc w:val="center"/>
      </w:pPr>
      <w:r>
        <w:rPr>
          <w:rFonts w:hint="eastAsia" w:ascii="方正仿宋_GBK" w:eastAsia="方正仿宋_GBK" w:cs="仿宋_GB2312"/>
          <w:lang w:val="en-US" w:eastAsia="zh-CN"/>
        </w:rPr>
        <w:t>涪陵</w:t>
      </w:r>
      <w:r>
        <w:rPr>
          <w:rFonts w:hint="eastAsia" w:ascii="方正仿宋_GBK" w:eastAsia="方正仿宋_GBK" w:cs="仿宋_GB2312"/>
        </w:rPr>
        <w:t>珍溪府发〔202</w:t>
      </w:r>
      <w:r>
        <w:rPr>
          <w:rFonts w:hint="eastAsia" w:ascii="方正仿宋_GBK" w:eastAsia="方正仿宋_GBK" w:cs="仿宋_GB2312"/>
          <w:lang w:val="en-US" w:eastAsia="zh-CN"/>
        </w:rPr>
        <w:t>5</w:t>
      </w:r>
      <w:r>
        <w:rPr>
          <w:rFonts w:hint="eastAsia" w:ascii="方正仿宋_GBK" w:eastAsia="方正仿宋_GBK" w:cs="仿宋_GB2312"/>
        </w:rPr>
        <w:t>〕</w:t>
      </w:r>
      <w:r>
        <w:rPr>
          <w:rFonts w:hint="eastAsia" w:ascii="方正仿宋_GBK" w:eastAsia="方正仿宋_GBK" w:cs="仿宋_GB2312"/>
          <w:lang w:val="en-US" w:eastAsia="zh-CN"/>
        </w:rPr>
        <w:t>5</w:t>
      </w:r>
      <w:r>
        <w:rPr>
          <w:rFonts w:hint="eastAsia" w:ascii="方正仿宋_GBK" w:eastAsia="方正仿宋_GBK" w:cs="仿宋_GB2312"/>
        </w:rPr>
        <w:t>号</w:t>
      </w:r>
    </w:p>
    <w:p w14:paraId="37A9827F">
      <w:pPr>
        <w:jc w:val="center"/>
        <w:rPr>
          <w:rFonts w:ascii="方正仿宋_GBK"/>
        </w:rPr>
      </w:pPr>
      <w:r>
        <w:pict>
          <v:line id="_x0000_s1029" o:spid="_x0000_s1029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 w14:paraId="4B5692D8">
      <w:pPr>
        <w:pStyle w:val="5"/>
        <w:jc w:val="center"/>
        <w:rPr>
          <w:rFonts w:ascii="方正仿宋_GBK" w:eastAsia="方正仿宋_GBK"/>
        </w:rPr>
      </w:pPr>
    </w:p>
    <w:p w14:paraId="75D4ECA5">
      <w:pPr>
        <w:spacing w:line="600" w:lineRule="exact"/>
        <w:jc w:val="center"/>
        <w:rPr>
          <w:rFonts w:eastAsia="方正小标宋_GBK"/>
          <w:b/>
          <w:color w:val="000000"/>
          <w:kern w:val="0"/>
          <w:sz w:val="44"/>
          <w:szCs w:val="44"/>
        </w:rPr>
      </w:pPr>
      <w:r>
        <w:rPr>
          <w:rFonts w:eastAsia="方正小标宋_GBK"/>
          <w:b/>
          <w:color w:val="000000"/>
          <w:kern w:val="0"/>
          <w:sz w:val="44"/>
          <w:szCs w:val="44"/>
        </w:rPr>
        <w:t>重庆市涪陵区珍溪镇人民政府</w:t>
      </w:r>
    </w:p>
    <w:p w14:paraId="3DCAE0B8"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color w:val="000000"/>
          <w:kern w:val="0"/>
          <w:sz w:val="44"/>
          <w:szCs w:val="44"/>
        </w:rPr>
        <w:t>关于</w:t>
      </w:r>
      <w:r>
        <w:rPr>
          <w:rFonts w:eastAsia="方正小标宋_GBK"/>
          <w:b/>
          <w:bCs/>
          <w:sz w:val="44"/>
          <w:szCs w:val="44"/>
        </w:rPr>
        <w:t>做好2025年度地质灾害防治工作的</w:t>
      </w:r>
    </w:p>
    <w:p w14:paraId="04E81F11"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通  知</w:t>
      </w:r>
    </w:p>
    <w:p w14:paraId="33036A8E">
      <w:pPr>
        <w:spacing w:line="560" w:lineRule="exact"/>
        <w:rPr>
          <w:rFonts w:hint="eastAsia" w:ascii="方正仿宋_GBK" w:hAnsi="宋体"/>
        </w:rPr>
      </w:pPr>
    </w:p>
    <w:p w14:paraId="42EBE31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各村（社区），镇属（辖）各有关部门：</w:t>
      </w:r>
    </w:p>
    <w:p w14:paraId="7B28B515">
      <w:pPr>
        <w:pStyle w:val="9"/>
        <w:spacing w:line="560" w:lineRule="exact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为切实做好2025年地质灾害防治工作，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按照市、区地灾防治工作有关文件精神，结合我镇实际，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现就地灾防治工作有关事宜通知如下：</w:t>
      </w:r>
    </w:p>
    <w:p w14:paraId="72496C6B">
      <w:pPr>
        <w:spacing w:line="560" w:lineRule="exact"/>
        <w:jc w:val="both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b/>
          <w:sz w:val="32"/>
          <w:szCs w:val="32"/>
        </w:rPr>
        <w:t xml:space="preserve"> </w:t>
      </w:r>
      <w:r>
        <w:rPr>
          <w:rFonts w:eastAsia="方正黑体_GBK"/>
          <w:sz w:val="32"/>
          <w:szCs w:val="32"/>
        </w:rPr>
        <w:t>一、全镇地质灾害隐患基本情况</w:t>
      </w:r>
    </w:p>
    <w:p w14:paraId="373D90AF">
      <w:pPr>
        <w:spacing w:line="560" w:lineRule="exact"/>
        <w:ind w:firstLine="632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镇地处三峡库区，有25个行政村和3个社区，幅员面积为181.45平方公里，属易发地质灾害地区之一。据调查，全镇已发现地质灾害隐患点13处，其中库区5个，山地8个，分布在7个村11个农业社，涉及68户250人、房屋面积18137平方米。全镇地质灾害点多面广，主要体现为滑坡、危岩等，有的地方隐患性非常大，防治任务十分繁重。</w:t>
      </w:r>
    </w:p>
    <w:p w14:paraId="41027DCD">
      <w:pPr>
        <w:spacing w:line="560" w:lineRule="exact"/>
        <w:jc w:val="both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黑体_GBK"/>
          <w:sz w:val="32"/>
          <w:szCs w:val="32"/>
        </w:rPr>
        <w:t xml:space="preserve"> 二、加强领导，落实责任，进一步抓好地质灾害防治工作</w:t>
      </w:r>
    </w:p>
    <w:p w14:paraId="071990A8">
      <w:pPr>
        <w:spacing w:line="560" w:lineRule="exact"/>
        <w:ind w:firstLine="632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着“防范胜于救灾，责任重于泰山”的原则，坚持“预防为主、防治结合”的方针，镇党委、政府高度重视此项工作，把地质灾害防治工作纳入重要议事日程，制定了行之有效的措施，落实相关单位和领导的责任。</w:t>
      </w:r>
    </w:p>
    <w:p w14:paraId="1C7547C3">
      <w:p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楷体_GBK"/>
          <w:sz w:val="32"/>
          <w:szCs w:val="32"/>
        </w:rPr>
        <w:t>（一）成立地灾防治工作领导小组，强化责任落实。</w:t>
      </w:r>
    </w:p>
    <w:p w14:paraId="47F35D15">
      <w:pPr>
        <w:spacing w:line="560" w:lineRule="exact"/>
        <w:ind w:firstLine="632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建立健全镇村社三级地灾应急防范网络。镇上建立镇长刘彩虹为组长，分管领导杨华为副组长，党政办、规划自然资源所、财政办、民生服务办公室、武装部</w:t>
      </w:r>
      <w:r>
        <w:rPr>
          <w:rFonts w:eastAsia="方正仿宋_GBK"/>
          <w:color w:val="000000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综合行政执法大队、派出所、卫生院、公巡大队等相关部门负责人为成员的地灾防治工作领导小组；领导小组下设办公室在规划自然资源所，具体负责日常地灾防治工作；各单位相应建立地灾应急防治领导小组。做到日常工作有人抓，紧急事件有人管。</w:t>
      </w:r>
    </w:p>
    <w:p w14:paraId="64DC2421">
      <w:pPr>
        <w:spacing w:line="560" w:lineRule="exact"/>
        <w:ind w:firstLine="474" w:firstLineChars="15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（二）加强地灾知识培训宣传，提升群测群防能力。　</w:t>
      </w:r>
    </w:p>
    <w:p w14:paraId="433238F0">
      <w:pPr>
        <w:spacing w:line="560" w:lineRule="exact"/>
        <w:ind w:firstLine="632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全镇地灾隐患点监测人员，定期开展地灾知识培训，掌握监测方法，采用设桩、贴片和固定标尺等对地面裂缝相对位移监测的方法进行监测，做好监测记录；各单位要利用各种会议宣传地质灾害的基本常识，要求地灾隐患点的群众树立地质灾害“惹不起，躲得起”的思想，提高广大群众防治意识，增强地质灾害易发区内干部群众的防灾、避灾、减灾能力，从而提高我镇地质灾害整体防范能力；对于新开工建设项目，禁止在地灾危险区内进行爆破、开挖以及其他工程建设，对因人为因素造成地质灾害的要依法查处。　</w:t>
      </w:r>
    </w:p>
    <w:p w14:paraId="2DAB13AD">
      <w:pPr>
        <w:spacing w:line="560" w:lineRule="exact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（三）加大地灾排查力度，建立地灾隐患点档案，落实监测人员，全力抓好地灾预防工作。</w:t>
      </w:r>
    </w:p>
    <w:p w14:paraId="23F9EC5A">
      <w:p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各单位对本辖区内进行拉网式地灾排查，将有隐患的地灾点及时上报，同时落实地灾隐患监测人员，建立地质灾害隐患点档案，对已排查出的地灾隐患点群众及时填写防灾明白卡和避险明白卡，制定防灾预案，设立警示牌，做到隐患点群众知晓地灾隐患点基本情况，掌握地灾监测知识，做到群测群防；一旦发生重大地灾险情，隐患点群众知道如何避险；同时，积极动员受威胁地灾隐患户及时搬迁避让，彻底远离危险地带。</w:t>
      </w:r>
    </w:p>
    <w:p w14:paraId="69BB0845">
      <w:p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楷体_GBK"/>
          <w:sz w:val="32"/>
          <w:szCs w:val="32"/>
        </w:rPr>
        <w:t>（四）认真执行地灾值班制度和巡查制度、险情上报制度。</w:t>
      </w:r>
    </w:p>
    <w:p w14:paraId="35233994">
      <w:pPr>
        <w:spacing w:line="560" w:lineRule="exact"/>
        <w:ind w:firstLine="632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坚持24小时地质灾害值班制度，各单位落实好值班人员，落实好险情上报制度，相关单位主汛期内每日坚持有事报事，无事报平安，重大灾情应在5分钟内上报镇政府；相关单位要定期安排专人对</w:t>
      </w:r>
      <w:r>
        <w:rPr>
          <w:rFonts w:eastAsia="方正仿宋_GBK"/>
          <w:color w:val="000000"/>
          <w:sz w:val="32"/>
          <w:szCs w:val="32"/>
        </w:rPr>
        <w:t>交通沿线、学校周边、工程建设周边、居民集中居住区周边、农村房前屋后、长江干支流库岸沿线，以及发生过变形、垮塌、掉块或出现过灾险情的区域为重点，着重排查边坡（斜坡）坡体上的危石孤石、截排水沟、临崖临水临边临沟变形情况</w:t>
      </w:r>
      <w:r>
        <w:rPr>
          <w:rFonts w:eastAsia="方正仿宋_GBK"/>
          <w:sz w:val="32"/>
          <w:szCs w:val="32"/>
        </w:rPr>
        <w:t>等地质灾害危险区域的巡查工作，发现险情和灾情，及时上报和处理</w:t>
      </w:r>
      <w:r>
        <w:rPr>
          <w:rFonts w:eastAsia="方正仿宋_GBK"/>
          <w:color w:val="000000"/>
          <w:sz w:val="32"/>
          <w:szCs w:val="32"/>
        </w:rPr>
        <w:t>，并</w:t>
      </w:r>
      <w:r>
        <w:rPr>
          <w:rFonts w:eastAsia="方正仿宋_GBK"/>
          <w:sz w:val="32"/>
          <w:szCs w:val="32"/>
        </w:rPr>
        <w:t xml:space="preserve">指导群众组织做好隐患点的监测预警和撤离避让工作。 </w:t>
      </w:r>
    </w:p>
    <w:p w14:paraId="7C4C7221">
      <w:pPr>
        <w:spacing w:line="560" w:lineRule="exact"/>
        <w:jc w:val="both"/>
        <w:rPr>
          <w:rFonts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楷体_GBK"/>
          <w:sz w:val="32"/>
          <w:szCs w:val="32"/>
        </w:rPr>
        <w:t>（五）积极落实地灾防治措施，消除安全隐患。</w:t>
      </w:r>
    </w:p>
    <w:p w14:paraId="2F68C19A">
      <w:pPr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对发现的地灾隐患点，要积极落实监测人员，加强监测，完善地灾“两卡一案”，对隐患点采取宜治理就治理，宜搬迁就搬迁的方式，逐步消除安全</w:t>
      </w:r>
      <w:r>
        <w:rPr>
          <w:rFonts w:hint="eastAsia" w:eastAsia="方正仿宋_GBK"/>
          <w:sz w:val="32"/>
          <w:szCs w:val="32"/>
          <w:lang w:val="en-US" w:eastAsia="zh-CN"/>
        </w:rPr>
        <w:t>隐患</w:t>
      </w:r>
      <w:bookmarkStart w:id="0" w:name="_GoBack"/>
      <w:bookmarkEnd w:id="0"/>
      <w:r>
        <w:rPr>
          <w:rFonts w:eastAsia="方正仿宋_GBK"/>
          <w:sz w:val="32"/>
          <w:szCs w:val="32"/>
        </w:rPr>
        <w:t>。各单位要本着安全工作无小事，加强地灾隐患点排查，切实做好本辖区地质灾害防治工作，确保人民群众生命财产安全。</w:t>
      </w:r>
    </w:p>
    <w:p w14:paraId="733FA3B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14:paraId="2E95839E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14:paraId="216E10A6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14:paraId="673C057F">
      <w:pPr>
        <w:adjustRightInd w:val="0"/>
        <w:snapToGrid w:val="0"/>
        <w:spacing w:line="53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重庆市涪陵区珍溪镇人民政府</w:t>
      </w:r>
    </w:p>
    <w:p w14:paraId="012EA535">
      <w:pPr>
        <w:spacing w:line="560" w:lineRule="exact"/>
        <w:ind w:firstLine="4740" w:firstLineChars="1500"/>
        <w:rPr>
          <w:rFonts w:hint="eastAsia" w:ascii="方正仿宋_GBK" w:eastAsia="方正仿宋_GBK"/>
        </w:rPr>
      </w:pPr>
      <w:r>
        <w:rPr>
          <w:rFonts w:eastAsia="方正仿宋_GBK"/>
          <w:sz w:val="32"/>
          <w:szCs w:val="32"/>
        </w:rPr>
        <w:t>2025年1月16日</w:t>
      </w:r>
    </w:p>
    <w:p w14:paraId="311ABCC8">
      <w:pPr>
        <w:spacing w:line="56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（此件公开发布）</w:t>
      </w:r>
    </w:p>
    <w:p w14:paraId="615D8CAC">
      <w:pPr>
        <w:spacing w:line="520" w:lineRule="exact"/>
        <w:rPr>
          <w:rFonts w:hint="eastAsia" w:ascii="方正仿宋_GBK" w:eastAsia="方正仿宋_GBK"/>
        </w:rPr>
      </w:pPr>
    </w:p>
    <w:p w14:paraId="6799EC6A">
      <w:pPr>
        <w:spacing w:line="520" w:lineRule="exact"/>
        <w:rPr>
          <w:rFonts w:hint="eastAsia" w:ascii="方正仿宋_GBK" w:eastAsia="方正仿宋_GBK"/>
        </w:rPr>
      </w:pPr>
    </w:p>
    <w:p w14:paraId="32D6E050">
      <w:pPr>
        <w:spacing w:line="520" w:lineRule="exact"/>
        <w:rPr>
          <w:rFonts w:hint="eastAsia" w:ascii="方正仿宋_GBK" w:eastAsia="方正仿宋_GBK"/>
        </w:rPr>
      </w:pPr>
    </w:p>
    <w:p w14:paraId="3518BB6F">
      <w:pPr>
        <w:spacing w:line="520" w:lineRule="exact"/>
        <w:rPr>
          <w:rFonts w:hint="eastAsia" w:ascii="方正仿宋_GBK" w:eastAsia="方正仿宋_GBK"/>
        </w:rPr>
      </w:pPr>
    </w:p>
    <w:p w14:paraId="0146A96B">
      <w:pPr>
        <w:spacing w:line="520" w:lineRule="exact"/>
        <w:rPr>
          <w:rFonts w:hint="eastAsia" w:ascii="方正仿宋_GBK" w:eastAsia="方正仿宋_GBK"/>
        </w:rPr>
      </w:pPr>
    </w:p>
    <w:p w14:paraId="24E58E5A">
      <w:pPr>
        <w:spacing w:line="560" w:lineRule="exact"/>
        <w:rPr>
          <w:rFonts w:hint="eastAsia" w:ascii="方正仿宋_GBK" w:eastAsia="方正仿宋_GBK"/>
        </w:rPr>
      </w:pPr>
    </w:p>
    <w:p w14:paraId="4D82D166">
      <w:pPr>
        <w:spacing w:line="560" w:lineRule="exact"/>
        <w:rPr>
          <w:rFonts w:hint="eastAsia" w:ascii="方正仿宋_GBK" w:eastAsia="方正仿宋_GBK"/>
        </w:rPr>
      </w:pPr>
    </w:p>
    <w:p w14:paraId="3BD8A2A8">
      <w:pPr>
        <w:spacing w:line="560" w:lineRule="exact"/>
        <w:rPr>
          <w:rFonts w:hint="eastAsia" w:ascii="方正仿宋_GBK" w:eastAsia="方正仿宋_GBK"/>
        </w:rPr>
      </w:pPr>
    </w:p>
    <w:p w14:paraId="21ED709B">
      <w:pPr>
        <w:spacing w:line="560" w:lineRule="exact"/>
        <w:rPr>
          <w:rFonts w:hint="eastAsia" w:ascii="方正仿宋_GBK" w:eastAsia="方正仿宋_GBK"/>
        </w:rPr>
      </w:pPr>
    </w:p>
    <w:p w14:paraId="7A8956A2">
      <w:pPr>
        <w:spacing w:line="560" w:lineRule="exact"/>
        <w:rPr>
          <w:rFonts w:hint="eastAsia" w:ascii="方正仿宋_GBK" w:eastAsia="方正仿宋_GBK"/>
        </w:rPr>
      </w:pPr>
    </w:p>
    <w:p w14:paraId="0DAA0A01"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600" w:lineRule="exact"/>
        <w:ind w:right="22" w:rightChars="7" w:firstLine="136" w:firstLineChars="49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重庆市涪陵区珍溪镇基层治理综合指挥室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16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9BD9">
    <w:pPr>
      <w:pStyle w:val="7"/>
      <w:framePr w:wrap="around" w:vAnchor="text" w:hAnchor="margin" w:xAlign="outside" w:y="1"/>
      <w:rPr>
        <w:rStyle w:val="13"/>
        <w:szCs w:val="24"/>
      </w:rPr>
    </w:pPr>
    <w:r>
      <w:rPr>
        <w:sz w:val="24"/>
        <w:szCs w:val="24"/>
      </w:rPr>
      <w:fldChar w:fldCharType="begin"/>
    </w:r>
    <w:r>
      <w:rPr>
        <w:rStyle w:val="13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3"/>
        <w:szCs w:val="24"/>
      </w:rPr>
      <w:t>- 2 -</w:t>
    </w:r>
    <w:r>
      <w:rPr>
        <w:sz w:val="24"/>
        <w:szCs w:val="24"/>
      </w:rPr>
      <w:fldChar w:fldCharType="end"/>
    </w:r>
  </w:p>
  <w:p w14:paraId="7CECD427"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D5C6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C5769879-CAA3-4F2D-896D-2BD5C55DA019}" w:val="MEsShbe10AWkJBDLYjKP6fVwgCdUuTcGRpOoHv=/3tz+NQFrx7yZ5Im4an2lqX89i"/>
    <w:docVar w:name="{F938A773-1BFD-44B9-A342-E937FFCFFBA8}" w:val="MEsShbe10AWkJBDLYjKP6fVwgCdUuTcGRpOoHv=/3tz+NQFrx7yZ5Im4an2lqX89i"/>
    <w:docVar w:name="DocumentID" w:val="{EB232334-8B73-49FF-903F-6B612E899FF7}"/>
  </w:docVars>
  <w:rsids>
    <w:rsidRoot w:val="00172A27"/>
    <w:rsid w:val="0002058D"/>
    <w:rsid w:val="000352F3"/>
    <w:rsid w:val="00043641"/>
    <w:rsid w:val="000472CB"/>
    <w:rsid w:val="000579F5"/>
    <w:rsid w:val="00064F24"/>
    <w:rsid w:val="00066D8C"/>
    <w:rsid w:val="00067E67"/>
    <w:rsid w:val="000719E8"/>
    <w:rsid w:val="000818FA"/>
    <w:rsid w:val="000846AE"/>
    <w:rsid w:val="00085871"/>
    <w:rsid w:val="00093901"/>
    <w:rsid w:val="000A2013"/>
    <w:rsid w:val="000A6017"/>
    <w:rsid w:val="000A6D18"/>
    <w:rsid w:val="000B35DA"/>
    <w:rsid w:val="000B3D48"/>
    <w:rsid w:val="000B5382"/>
    <w:rsid w:val="000C1DB1"/>
    <w:rsid w:val="000C2CC7"/>
    <w:rsid w:val="000C41A9"/>
    <w:rsid w:val="000C487C"/>
    <w:rsid w:val="000F6E34"/>
    <w:rsid w:val="00105C49"/>
    <w:rsid w:val="0011000C"/>
    <w:rsid w:val="001129A3"/>
    <w:rsid w:val="00113630"/>
    <w:rsid w:val="00120606"/>
    <w:rsid w:val="00137B33"/>
    <w:rsid w:val="0014192A"/>
    <w:rsid w:val="00146238"/>
    <w:rsid w:val="00172A27"/>
    <w:rsid w:val="00174842"/>
    <w:rsid w:val="0017502B"/>
    <w:rsid w:val="001859E5"/>
    <w:rsid w:val="0019414B"/>
    <w:rsid w:val="00197A16"/>
    <w:rsid w:val="001B01CB"/>
    <w:rsid w:val="001B4E4C"/>
    <w:rsid w:val="001D0898"/>
    <w:rsid w:val="001D1570"/>
    <w:rsid w:val="001D3064"/>
    <w:rsid w:val="001E3C79"/>
    <w:rsid w:val="001E648F"/>
    <w:rsid w:val="001E76FB"/>
    <w:rsid w:val="001E7FB0"/>
    <w:rsid w:val="001F0B01"/>
    <w:rsid w:val="00203D3F"/>
    <w:rsid w:val="002055B4"/>
    <w:rsid w:val="00221ADE"/>
    <w:rsid w:val="00225615"/>
    <w:rsid w:val="00232143"/>
    <w:rsid w:val="00241E7C"/>
    <w:rsid w:val="00245DEE"/>
    <w:rsid w:val="00245DF8"/>
    <w:rsid w:val="0024728A"/>
    <w:rsid w:val="00254F20"/>
    <w:rsid w:val="0025608C"/>
    <w:rsid w:val="002572FB"/>
    <w:rsid w:val="002649D1"/>
    <w:rsid w:val="002652B4"/>
    <w:rsid w:val="00281B16"/>
    <w:rsid w:val="00283165"/>
    <w:rsid w:val="002852C7"/>
    <w:rsid w:val="002A2D88"/>
    <w:rsid w:val="002A34E4"/>
    <w:rsid w:val="002B218F"/>
    <w:rsid w:val="002C6027"/>
    <w:rsid w:val="002D5D01"/>
    <w:rsid w:val="002D703C"/>
    <w:rsid w:val="002F2BD1"/>
    <w:rsid w:val="002F4E66"/>
    <w:rsid w:val="00301A9C"/>
    <w:rsid w:val="00306EED"/>
    <w:rsid w:val="003224E7"/>
    <w:rsid w:val="0032753F"/>
    <w:rsid w:val="00331846"/>
    <w:rsid w:val="00333D41"/>
    <w:rsid w:val="00343A9F"/>
    <w:rsid w:val="00347853"/>
    <w:rsid w:val="003563FA"/>
    <w:rsid w:val="00363ADA"/>
    <w:rsid w:val="00382282"/>
    <w:rsid w:val="00382653"/>
    <w:rsid w:val="003871F9"/>
    <w:rsid w:val="003955C6"/>
    <w:rsid w:val="003A2B58"/>
    <w:rsid w:val="003A49ED"/>
    <w:rsid w:val="003A7273"/>
    <w:rsid w:val="003B7028"/>
    <w:rsid w:val="003C1602"/>
    <w:rsid w:val="003D0358"/>
    <w:rsid w:val="003D07BC"/>
    <w:rsid w:val="003D0C3D"/>
    <w:rsid w:val="003E1A85"/>
    <w:rsid w:val="003E1F52"/>
    <w:rsid w:val="003F1981"/>
    <w:rsid w:val="003F6945"/>
    <w:rsid w:val="003F7ED5"/>
    <w:rsid w:val="00401FE6"/>
    <w:rsid w:val="00403E3C"/>
    <w:rsid w:val="004100C2"/>
    <w:rsid w:val="00410887"/>
    <w:rsid w:val="004118CA"/>
    <w:rsid w:val="00421E82"/>
    <w:rsid w:val="00431105"/>
    <w:rsid w:val="00434575"/>
    <w:rsid w:val="00435251"/>
    <w:rsid w:val="00447187"/>
    <w:rsid w:val="004512E9"/>
    <w:rsid w:val="00452697"/>
    <w:rsid w:val="00455707"/>
    <w:rsid w:val="004618E8"/>
    <w:rsid w:val="00470A60"/>
    <w:rsid w:val="004720CB"/>
    <w:rsid w:val="00476939"/>
    <w:rsid w:val="00485A20"/>
    <w:rsid w:val="00485B4F"/>
    <w:rsid w:val="0049180F"/>
    <w:rsid w:val="0049773A"/>
    <w:rsid w:val="004A3CE1"/>
    <w:rsid w:val="004A5975"/>
    <w:rsid w:val="004C270E"/>
    <w:rsid w:val="004D74E9"/>
    <w:rsid w:val="004F1232"/>
    <w:rsid w:val="004F2D79"/>
    <w:rsid w:val="00511C2D"/>
    <w:rsid w:val="00512DF2"/>
    <w:rsid w:val="00515ECA"/>
    <w:rsid w:val="0051756F"/>
    <w:rsid w:val="005178EA"/>
    <w:rsid w:val="0052365B"/>
    <w:rsid w:val="0052487B"/>
    <w:rsid w:val="005262B2"/>
    <w:rsid w:val="00531DB7"/>
    <w:rsid w:val="005353B8"/>
    <w:rsid w:val="005362EF"/>
    <w:rsid w:val="00544A17"/>
    <w:rsid w:val="00545EC9"/>
    <w:rsid w:val="00553F55"/>
    <w:rsid w:val="00554BBA"/>
    <w:rsid w:val="005610B6"/>
    <w:rsid w:val="00566CAF"/>
    <w:rsid w:val="00572EA7"/>
    <w:rsid w:val="0057680C"/>
    <w:rsid w:val="005803CC"/>
    <w:rsid w:val="0058171A"/>
    <w:rsid w:val="00596CF3"/>
    <w:rsid w:val="005A292E"/>
    <w:rsid w:val="005C099B"/>
    <w:rsid w:val="005C375F"/>
    <w:rsid w:val="005D76B3"/>
    <w:rsid w:val="005E2039"/>
    <w:rsid w:val="005F4AE9"/>
    <w:rsid w:val="005F5AD9"/>
    <w:rsid w:val="005F74E9"/>
    <w:rsid w:val="00602273"/>
    <w:rsid w:val="0061324D"/>
    <w:rsid w:val="0061574F"/>
    <w:rsid w:val="00620638"/>
    <w:rsid w:val="00620942"/>
    <w:rsid w:val="00620BEE"/>
    <w:rsid w:val="00622B59"/>
    <w:rsid w:val="00627AED"/>
    <w:rsid w:val="00637024"/>
    <w:rsid w:val="00640DB7"/>
    <w:rsid w:val="00643419"/>
    <w:rsid w:val="00655142"/>
    <w:rsid w:val="00657B08"/>
    <w:rsid w:val="0066393F"/>
    <w:rsid w:val="00676FCF"/>
    <w:rsid w:val="006833EF"/>
    <w:rsid w:val="00690934"/>
    <w:rsid w:val="006B014A"/>
    <w:rsid w:val="006C2965"/>
    <w:rsid w:val="006D627D"/>
    <w:rsid w:val="006D7B72"/>
    <w:rsid w:val="006E3361"/>
    <w:rsid w:val="006F11DE"/>
    <w:rsid w:val="006F672D"/>
    <w:rsid w:val="00706807"/>
    <w:rsid w:val="00712C17"/>
    <w:rsid w:val="0071461C"/>
    <w:rsid w:val="007218DA"/>
    <w:rsid w:val="007308C0"/>
    <w:rsid w:val="00732008"/>
    <w:rsid w:val="00744300"/>
    <w:rsid w:val="00745435"/>
    <w:rsid w:val="00751D5B"/>
    <w:rsid w:val="00752EF2"/>
    <w:rsid w:val="00760F0A"/>
    <w:rsid w:val="0077028E"/>
    <w:rsid w:val="00776737"/>
    <w:rsid w:val="00783A65"/>
    <w:rsid w:val="00792247"/>
    <w:rsid w:val="007A558F"/>
    <w:rsid w:val="007B18A2"/>
    <w:rsid w:val="007C508C"/>
    <w:rsid w:val="007D40BF"/>
    <w:rsid w:val="007D4FB5"/>
    <w:rsid w:val="007D6E76"/>
    <w:rsid w:val="007E03D1"/>
    <w:rsid w:val="007E1CF1"/>
    <w:rsid w:val="007E54BC"/>
    <w:rsid w:val="007F382B"/>
    <w:rsid w:val="007F49C0"/>
    <w:rsid w:val="00805D0D"/>
    <w:rsid w:val="00811880"/>
    <w:rsid w:val="00812800"/>
    <w:rsid w:val="00815A7C"/>
    <w:rsid w:val="0082186F"/>
    <w:rsid w:val="0082418F"/>
    <w:rsid w:val="00827399"/>
    <w:rsid w:val="00846B83"/>
    <w:rsid w:val="00854729"/>
    <w:rsid w:val="00855FA0"/>
    <w:rsid w:val="00862056"/>
    <w:rsid w:val="00863985"/>
    <w:rsid w:val="008644AC"/>
    <w:rsid w:val="00871882"/>
    <w:rsid w:val="008748BC"/>
    <w:rsid w:val="00874F96"/>
    <w:rsid w:val="00875E1A"/>
    <w:rsid w:val="008875D9"/>
    <w:rsid w:val="00890B62"/>
    <w:rsid w:val="00893C75"/>
    <w:rsid w:val="008A13B8"/>
    <w:rsid w:val="008A7F90"/>
    <w:rsid w:val="008B4F50"/>
    <w:rsid w:val="008B5121"/>
    <w:rsid w:val="008C230A"/>
    <w:rsid w:val="008C506F"/>
    <w:rsid w:val="008E17E9"/>
    <w:rsid w:val="008F3B38"/>
    <w:rsid w:val="008F61A8"/>
    <w:rsid w:val="009018E7"/>
    <w:rsid w:val="0090240E"/>
    <w:rsid w:val="0090244B"/>
    <w:rsid w:val="00911685"/>
    <w:rsid w:val="00920441"/>
    <w:rsid w:val="00927A4C"/>
    <w:rsid w:val="00935734"/>
    <w:rsid w:val="00944FBB"/>
    <w:rsid w:val="009513C6"/>
    <w:rsid w:val="009537E0"/>
    <w:rsid w:val="00961F18"/>
    <w:rsid w:val="00965C12"/>
    <w:rsid w:val="009774F1"/>
    <w:rsid w:val="009806DF"/>
    <w:rsid w:val="009841EE"/>
    <w:rsid w:val="00991041"/>
    <w:rsid w:val="00992C88"/>
    <w:rsid w:val="0099580D"/>
    <w:rsid w:val="009A1A30"/>
    <w:rsid w:val="009A6DED"/>
    <w:rsid w:val="009B31C7"/>
    <w:rsid w:val="009B3750"/>
    <w:rsid w:val="009B7579"/>
    <w:rsid w:val="009C379C"/>
    <w:rsid w:val="009C6DD9"/>
    <w:rsid w:val="009D0C21"/>
    <w:rsid w:val="009D3A99"/>
    <w:rsid w:val="009E1982"/>
    <w:rsid w:val="009E6E59"/>
    <w:rsid w:val="009F2882"/>
    <w:rsid w:val="009F3E10"/>
    <w:rsid w:val="009F499E"/>
    <w:rsid w:val="00A03B6F"/>
    <w:rsid w:val="00A12FEE"/>
    <w:rsid w:val="00A2555F"/>
    <w:rsid w:val="00A43E97"/>
    <w:rsid w:val="00A44D96"/>
    <w:rsid w:val="00A83945"/>
    <w:rsid w:val="00A92133"/>
    <w:rsid w:val="00A954D4"/>
    <w:rsid w:val="00A95B60"/>
    <w:rsid w:val="00A97757"/>
    <w:rsid w:val="00AA3EEC"/>
    <w:rsid w:val="00AB2471"/>
    <w:rsid w:val="00AC65A4"/>
    <w:rsid w:val="00AD1792"/>
    <w:rsid w:val="00AE2609"/>
    <w:rsid w:val="00AE3EE4"/>
    <w:rsid w:val="00B0470C"/>
    <w:rsid w:val="00B04713"/>
    <w:rsid w:val="00B0500E"/>
    <w:rsid w:val="00B059BF"/>
    <w:rsid w:val="00B14ABD"/>
    <w:rsid w:val="00B20648"/>
    <w:rsid w:val="00B365C9"/>
    <w:rsid w:val="00B47B74"/>
    <w:rsid w:val="00B57573"/>
    <w:rsid w:val="00B60174"/>
    <w:rsid w:val="00B61D4A"/>
    <w:rsid w:val="00B65CBA"/>
    <w:rsid w:val="00B83031"/>
    <w:rsid w:val="00B84C61"/>
    <w:rsid w:val="00B8553A"/>
    <w:rsid w:val="00B92A7A"/>
    <w:rsid w:val="00BA0186"/>
    <w:rsid w:val="00BA65A2"/>
    <w:rsid w:val="00BA72B8"/>
    <w:rsid w:val="00BB4DD3"/>
    <w:rsid w:val="00BC2D89"/>
    <w:rsid w:val="00BC548D"/>
    <w:rsid w:val="00BE0B93"/>
    <w:rsid w:val="00BF12E1"/>
    <w:rsid w:val="00BF7933"/>
    <w:rsid w:val="00C01F7E"/>
    <w:rsid w:val="00C04DFE"/>
    <w:rsid w:val="00C118C3"/>
    <w:rsid w:val="00C304A9"/>
    <w:rsid w:val="00C35D6F"/>
    <w:rsid w:val="00C4330E"/>
    <w:rsid w:val="00C447A4"/>
    <w:rsid w:val="00C62B99"/>
    <w:rsid w:val="00C71E09"/>
    <w:rsid w:val="00C826F4"/>
    <w:rsid w:val="00C83776"/>
    <w:rsid w:val="00C90E56"/>
    <w:rsid w:val="00C92A17"/>
    <w:rsid w:val="00C97993"/>
    <w:rsid w:val="00CC11F2"/>
    <w:rsid w:val="00CC34A3"/>
    <w:rsid w:val="00CC4745"/>
    <w:rsid w:val="00CC483F"/>
    <w:rsid w:val="00CC4CC6"/>
    <w:rsid w:val="00CC6FF2"/>
    <w:rsid w:val="00CD7FE9"/>
    <w:rsid w:val="00CE1B19"/>
    <w:rsid w:val="00CE7F85"/>
    <w:rsid w:val="00CF28C3"/>
    <w:rsid w:val="00CF553D"/>
    <w:rsid w:val="00D03400"/>
    <w:rsid w:val="00D06652"/>
    <w:rsid w:val="00D06B3A"/>
    <w:rsid w:val="00D07DE2"/>
    <w:rsid w:val="00D1292F"/>
    <w:rsid w:val="00D13F06"/>
    <w:rsid w:val="00D17A2A"/>
    <w:rsid w:val="00D20C80"/>
    <w:rsid w:val="00D20D33"/>
    <w:rsid w:val="00D23879"/>
    <w:rsid w:val="00D266F1"/>
    <w:rsid w:val="00D26EB4"/>
    <w:rsid w:val="00D33278"/>
    <w:rsid w:val="00D4043C"/>
    <w:rsid w:val="00D44AC3"/>
    <w:rsid w:val="00D478E5"/>
    <w:rsid w:val="00D56072"/>
    <w:rsid w:val="00D64DCF"/>
    <w:rsid w:val="00D77445"/>
    <w:rsid w:val="00D819F8"/>
    <w:rsid w:val="00D95394"/>
    <w:rsid w:val="00DA0F50"/>
    <w:rsid w:val="00DA21EB"/>
    <w:rsid w:val="00DB00A8"/>
    <w:rsid w:val="00DB00D2"/>
    <w:rsid w:val="00DB05C1"/>
    <w:rsid w:val="00DD7D07"/>
    <w:rsid w:val="00DF2A43"/>
    <w:rsid w:val="00DF43EF"/>
    <w:rsid w:val="00E037C7"/>
    <w:rsid w:val="00E13D0A"/>
    <w:rsid w:val="00E20329"/>
    <w:rsid w:val="00E32810"/>
    <w:rsid w:val="00E350F1"/>
    <w:rsid w:val="00E37724"/>
    <w:rsid w:val="00E50D88"/>
    <w:rsid w:val="00E525AA"/>
    <w:rsid w:val="00E53903"/>
    <w:rsid w:val="00E66501"/>
    <w:rsid w:val="00E71FAC"/>
    <w:rsid w:val="00E86438"/>
    <w:rsid w:val="00E90063"/>
    <w:rsid w:val="00E943FF"/>
    <w:rsid w:val="00E95C33"/>
    <w:rsid w:val="00E96B5F"/>
    <w:rsid w:val="00EA355A"/>
    <w:rsid w:val="00EB7FBB"/>
    <w:rsid w:val="00EC6E69"/>
    <w:rsid w:val="00EC723C"/>
    <w:rsid w:val="00ED52C1"/>
    <w:rsid w:val="00ED77A1"/>
    <w:rsid w:val="00EF1753"/>
    <w:rsid w:val="00EF2CE3"/>
    <w:rsid w:val="00EF361A"/>
    <w:rsid w:val="00EF7FE8"/>
    <w:rsid w:val="00F00DCE"/>
    <w:rsid w:val="00F03E7B"/>
    <w:rsid w:val="00F042D3"/>
    <w:rsid w:val="00F13404"/>
    <w:rsid w:val="00F14A45"/>
    <w:rsid w:val="00F15730"/>
    <w:rsid w:val="00F22016"/>
    <w:rsid w:val="00F371D0"/>
    <w:rsid w:val="00F53C51"/>
    <w:rsid w:val="00F81877"/>
    <w:rsid w:val="00F879EE"/>
    <w:rsid w:val="00F9202B"/>
    <w:rsid w:val="00F976BB"/>
    <w:rsid w:val="00FA4178"/>
    <w:rsid w:val="00FA5A30"/>
    <w:rsid w:val="00FA5E5C"/>
    <w:rsid w:val="00FB4BE7"/>
    <w:rsid w:val="00FC2936"/>
    <w:rsid w:val="00FD696A"/>
    <w:rsid w:val="00FF120C"/>
    <w:rsid w:val="01FD217B"/>
    <w:rsid w:val="023666D1"/>
    <w:rsid w:val="02402EC0"/>
    <w:rsid w:val="05CA210C"/>
    <w:rsid w:val="071D4555"/>
    <w:rsid w:val="07CF1D6D"/>
    <w:rsid w:val="0A5D0FA0"/>
    <w:rsid w:val="0AEE0240"/>
    <w:rsid w:val="0DD7312E"/>
    <w:rsid w:val="0F5E28E7"/>
    <w:rsid w:val="10B62239"/>
    <w:rsid w:val="116117EF"/>
    <w:rsid w:val="11AF52AF"/>
    <w:rsid w:val="128846F4"/>
    <w:rsid w:val="16C0160A"/>
    <w:rsid w:val="174F49CD"/>
    <w:rsid w:val="18765A0E"/>
    <w:rsid w:val="18F37B5C"/>
    <w:rsid w:val="19AB437A"/>
    <w:rsid w:val="19EF5BBE"/>
    <w:rsid w:val="1A85418F"/>
    <w:rsid w:val="1BF6307F"/>
    <w:rsid w:val="1D0D5DA4"/>
    <w:rsid w:val="1D0E163B"/>
    <w:rsid w:val="1DFF028A"/>
    <w:rsid w:val="1E161E6D"/>
    <w:rsid w:val="1E2361DF"/>
    <w:rsid w:val="1E882332"/>
    <w:rsid w:val="1F053CF4"/>
    <w:rsid w:val="1F1D139B"/>
    <w:rsid w:val="20B735CF"/>
    <w:rsid w:val="22405740"/>
    <w:rsid w:val="238236DA"/>
    <w:rsid w:val="23D32B70"/>
    <w:rsid w:val="248F0487"/>
    <w:rsid w:val="250915DD"/>
    <w:rsid w:val="25E20E5E"/>
    <w:rsid w:val="26391B6A"/>
    <w:rsid w:val="263C7249"/>
    <w:rsid w:val="27E54DAB"/>
    <w:rsid w:val="2B4A4973"/>
    <w:rsid w:val="2BDB17EB"/>
    <w:rsid w:val="2C6425E2"/>
    <w:rsid w:val="2DE0637A"/>
    <w:rsid w:val="2E0B3C17"/>
    <w:rsid w:val="2E484AA5"/>
    <w:rsid w:val="2EB7065A"/>
    <w:rsid w:val="2FB77156"/>
    <w:rsid w:val="32D64AF4"/>
    <w:rsid w:val="33564149"/>
    <w:rsid w:val="340706E9"/>
    <w:rsid w:val="36D265FE"/>
    <w:rsid w:val="396C3D44"/>
    <w:rsid w:val="3A20247B"/>
    <w:rsid w:val="3AD0360B"/>
    <w:rsid w:val="3B7F3E14"/>
    <w:rsid w:val="429719F7"/>
    <w:rsid w:val="43B37EA1"/>
    <w:rsid w:val="44094798"/>
    <w:rsid w:val="48700764"/>
    <w:rsid w:val="48EE48B5"/>
    <w:rsid w:val="49611371"/>
    <w:rsid w:val="49624874"/>
    <w:rsid w:val="4CBC6B75"/>
    <w:rsid w:val="4F8A7C0C"/>
    <w:rsid w:val="4FF82163"/>
    <w:rsid w:val="51DF265F"/>
    <w:rsid w:val="53FE18E7"/>
    <w:rsid w:val="54826505"/>
    <w:rsid w:val="54BF463A"/>
    <w:rsid w:val="57206773"/>
    <w:rsid w:val="579E25C5"/>
    <w:rsid w:val="598516EC"/>
    <w:rsid w:val="598900F2"/>
    <w:rsid w:val="59C3598C"/>
    <w:rsid w:val="5A224791"/>
    <w:rsid w:val="5B856C33"/>
    <w:rsid w:val="5E1A7EF1"/>
    <w:rsid w:val="5FF73BFE"/>
    <w:rsid w:val="60472A84"/>
    <w:rsid w:val="61C7299E"/>
    <w:rsid w:val="621C492D"/>
    <w:rsid w:val="631E4D0B"/>
    <w:rsid w:val="64E25391"/>
    <w:rsid w:val="676908CE"/>
    <w:rsid w:val="67D543A4"/>
    <w:rsid w:val="683D085A"/>
    <w:rsid w:val="6A130970"/>
    <w:rsid w:val="6A5E6092"/>
    <w:rsid w:val="6CEA4B44"/>
    <w:rsid w:val="6D9F03BD"/>
    <w:rsid w:val="713416C3"/>
    <w:rsid w:val="71BF035D"/>
    <w:rsid w:val="722B5438"/>
    <w:rsid w:val="724B2010"/>
    <w:rsid w:val="74D85EC1"/>
    <w:rsid w:val="75D77FE2"/>
    <w:rsid w:val="779415BD"/>
    <w:rsid w:val="77C5560F"/>
    <w:rsid w:val="78B24FB1"/>
    <w:rsid w:val="79236A7E"/>
    <w:rsid w:val="7A6079EF"/>
    <w:rsid w:val="7C4E2200"/>
    <w:rsid w:val="7D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eastAsia="仿宋_GB231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正文文本 Char"/>
    <w:basedOn w:val="12"/>
    <w:link w:val="3"/>
    <w:qFormat/>
    <w:uiPriority w:val="99"/>
    <w:rPr>
      <w:rFonts w:ascii="方正仿宋_GBK"/>
      <w:kern w:val="2"/>
      <w:sz w:val="30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7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8">
    <w:name w:val="正文文本缩进 Char"/>
    <w:basedOn w:val="12"/>
    <w:link w:val="4"/>
    <w:semiHidden/>
    <w:qFormat/>
    <w:uiPriority w:val="99"/>
    <w:rPr>
      <w:rFonts w:eastAsia="方正仿宋"/>
      <w:kern w:val="2"/>
      <w:sz w:val="32"/>
      <w:szCs w:val="32"/>
    </w:rPr>
  </w:style>
  <w:style w:type="paragraph" w:customStyle="1" w:styleId="1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方正仿宋_GBK" w:cs="Courier New"/>
      <w:color w:val="00000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4</Pages>
  <Words>1565</Words>
  <Characters>1598</Characters>
  <Lines>11</Lines>
  <Paragraphs>3</Paragraphs>
  <TotalTime>1</TotalTime>
  <ScaleCrop>false</ScaleCrop>
  <LinksUpToDate>false</LinksUpToDate>
  <CharactersWithSpaces>1659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2023-01-13T06:21:00Z</dcterms:created>
  <dc:creator>珍溪镇党政办</dc:creator>
  <cp:lastModifiedBy>Lenovo</cp:lastModifiedBy>
  <cp:lastPrinted>2021-05-07T07:33:00Z</cp:lastPrinted>
  <dcterms:modified xsi:type="dcterms:W3CDTF">2025-02-07T02:01:29Z</dcterms:modified>
  <dc:title>涪陵区珍溪镇人民政府文件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eyJoZGlkIjoiMmM0NWM5ODhlNjU1ZTllNmY3NjY2NGNkODY3ZTIzMWYifQ==</vt:lpwstr>
  </property>
  <property fmtid="{D5CDD505-2E9C-101B-9397-08002B2CF9AE}" pid="4" name="ICV">
    <vt:lpwstr>ECE0AAEE5F4E40E3B2B2FDB5DCDA4223_12</vt:lpwstr>
  </property>
</Properties>
</file>