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center"/>
        <w:rPr>
          <w:rFonts w:hint="eastAsia" w:ascii="方正小标宋_GBK" w:eastAsia="方正小标宋_GBK"/>
          <w:w w:val="98"/>
          <w:sz w:val="44"/>
          <w:szCs w:val="44"/>
        </w:rPr>
      </w:pPr>
      <w:r>
        <w:rPr>
          <w:rFonts w:hint="eastAsia" w:ascii="方正小标宋_GBK" w:eastAsia="方正小标宋_GBK"/>
          <w:w w:val="98"/>
          <w:sz w:val="44"/>
          <w:szCs w:val="44"/>
        </w:rPr>
        <w:t>涪陵区珍溪镇2024年</w:t>
      </w:r>
      <w:r>
        <w:rPr>
          <w:rFonts w:hint="eastAsia" w:ascii="方正小标宋_GBK" w:eastAsia="方正小标宋_GBK"/>
          <w:w w:val="98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w w:val="98"/>
          <w:sz w:val="44"/>
          <w:szCs w:val="44"/>
        </w:rPr>
        <w:t>月临时困难救助公示</w:t>
      </w:r>
    </w:p>
    <w:p>
      <w:pPr>
        <w:spacing w:line="220" w:lineRule="atLeast"/>
        <w:rPr>
          <w:rFonts w:hint="eastAsia" w:ascii="方正仿宋_GBK" w:eastAsia="方正仿宋_GBK"/>
          <w:sz w:val="32"/>
          <w:szCs w:val="32"/>
        </w:rPr>
      </w:pPr>
    </w:p>
    <w:p>
      <w:pPr>
        <w:spacing w:after="0" w:line="560" w:lineRule="exact"/>
        <w:ind w:firstLine="640" w:firstLineChars="200"/>
        <w:jc w:val="both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按照临时救助有关政策规定，根据本家庭（人）申请，经镇人民政府组织调查核实，集体评审，作出了审核意见。现公示如下，若有异议，请监督举报。举报电话： 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72174169 。</w:t>
      </w:r>
    </w:p>
    <w:tbl>
      <w:tblPr>
        <w:tblStyle w:val="2"/>
        <w:tblW w:w="1022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2000"/>
        <w:gridCol w:w="1740"/>
        <w:gridCol w:w="55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申请人（户主）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居住地址</w:t>
            </w:r>
          </w:p>
        </w:tc>
        <w:tc>
          <w:tcPr>
            <w:tcW w:w="5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给予临时救助理由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东桥村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因重大疾病导致基本生活困难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斑竹村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因重大疾病导致基本生活困难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新湾村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因长期维持基本医疗导致基本生活困难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况刚举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兴盛社区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因重大疾病导致基本生活困难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吴权芬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兴盛社区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因重大疾病导致基本生活困难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周朝贞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梨坪村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因长期维持基本医疗导致基本生活困难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况常碧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梨坪村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因长期维持基本医疗导致基本生活困难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张德新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梨坪村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因重大疾病导致基本生活困难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陈树国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因长期维持基本医疗导致基本生活困难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魏立秀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莲花村</w:t>
            </w:r>
          </w:p>
        </w:tc>
        <w:tc>
          <w:tcPr>
            <w:tcW w:w="5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因重大疾病导致基本生活困难</w:t>
            </w:r>
          </w:p>
        </w:tc>
      </w:tr>
    </w:tbl>
    <w:p>
      <w:pPr>
        <w:spacing w:line="220" w:lineRule="atLeast"/>
      </w:pPr>
    </w:p>
    <w:sectPr>
      <w:pgSz w:w="11906" w:h="16838"/>
      <w:pgMar w:top="1134" w:right="851" w:bottom="113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0NWM5ODhlNjU1ZTllNmY3NjY2NGNkODY3ZTIzMWYifQ=="/>
  </w:docVars>
  <w:rsids>
    <w:rsidRoot w:val="00D31D50"/>
    <w:rsid w:val="002411DD"/>
    <w:rsid w:val="00323B43"/>
    <w:rsid w:val="003D37D8"/>
    <w:rsid w:val="00426133"/>
    <w:rsid w:val="004358AB"/>
    <w:rsid w:val="008B7726"/>
    <w:rsid w:val="00D25C99"/>
    <w:rsid w:val="00D31D50"/>
    <w:rsid w:val="22B43C86"/>
    <w:rsid w:val="3505165F"/>
    <w:rsid w:val="69A7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666</Characters>
  <Lines>5</Lines>
  <Paragraphs>1</Paragraphs>
  <TotalTime>1</TotalTime>
  <ScaleCrop>false</ScaleCrop>
  <LinksUpToDate>false</LinksUpToDate>
  <CharactersWithSpaces>781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Lenovo</cp:lastModifiedBy>
  <dcterms:modified xsi:type="dcterms:W3CDTF">2024-03-11T06:06:33Z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9E9ED0E9B7834E6B9A8CA01304913749_12</vt:lpwstr>
  </property>
</Properties>
</file>