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48" w:rsidRPr="00981D48" w:rsidRDefault="00981D48" w:rsidP="00981D48">
      <w:pPr>
        <w:jc w:val="center"/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23"/>
        </w:rPr>
      </w:pPr>
      <w:r w:rsidRPr="00981D48">
        <w:rPr>
          <w:rFonts w:ascii="微软雅黑" w:eastAsia="微软雅黑" w:hAnsi="微软雅黑" w:cs="宋体"/>
          <w:b/>
          <w:color w:val="000000"/>
          <w:kern w:val="0"/>
          <w:sz w:val="32"/>
          <w:szCs w:val="23"/>
        </w:rPr>
        <w:t>涪陵区2021年区级重点建设项目汇总表（调整后）</w:t>
      </w:r>
    </w:p>
    <w:p w:rsidR="006447C5" w:rsidRPr="00981D48" w:rsidRDefault="00981D48" w:rsidP="00981D48">
      <w:pPr>
        <w:jc w:val="right"/>
        <w:rPr>
          <w:rFonts w:ascii="微软雅黑" w:eastAsia="微软雅黑" w:hAnsi="微软雅黑" w:hint="eastAsia"/>
          <w:sz w:val="23"/>
          <w:szCs w:val="23"/>
        </w:rPr>
      </w:pPr>
      <w:r w:rsidRPr="00981D48">
        <w:rPr>
          <w:rFonts w:ascii="微软雅黑" w:eastAsia="微软雅黑" w:hAnsi="微软雅黑" w:cs="宋体"/>
          <w:b/>
          <w:bCs/>
          <w:color w:val="000000"/>
          <w:kern w:val="0"/>
          <w:sz w:val="23"/>
          <w:szCs w:val="23"/>
        </w:rPr>
        <w:t>单位：万元</w:t>
      </w:r>
    </w:p>
    <w:tbl>
      <w:tblPr>
        <w:tblW w:w="18286" w:type="dxa"/>
        <w:tblInd w:w="-417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09"/>
        <w:gridCol w:w="1843"/>
        <w:gridCol w:w="992"/>
        <w:gridCol w:w="1275"/>
        <w:gridCol w:w="851"/>
        <w:gridCol w:w="851"/>
        <w:gridCol w:w="1701"/>
        <w:gridCol w:w="2835"/>
        <w:gridCol w:w="1276"/>
        <w:gridCol w:w="1275"/>
        <w:gridCol w:w="1701"/>
        <w:gridCol w:w="1843"/>
        <w:gridCol w:w="1134"/>
      </w:tblGrid>
      <w:tr w:rsidR="00981D48" w:rsidRPr="00981D48" w:rsidTr="001B5731">
        <w:trPr>
          <w:trHeight w:val="510"/>
        </w:trPr>
        <w:tc>
          <w:tcPr>
            <w:tcW w:w="709" w:type="dxa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项目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名称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市重点项目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标记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业主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单位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行业类别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建设性质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建设起止年月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建设内容及规模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总投资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预计到2020年底完成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投资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2021年目标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78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责任</w:t>
            </w:r>
          </w:p>
          <w:p w:rsidR="00981D48" w:rsidRP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部门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计划投资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3"/>
                <w:szCs w:val="23"/>
              </w:rPr>
              <w:t>形象进度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</w:tr>
      <w:tr w:rsidR="00981D48" w:rsidRPr="00981D48" w:rsidTr="001B5731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</w:pP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kern w:val="0"/>
                <w:sz w:val="23"/>
                <w:szCs w:val="23"/>
              </w:rPr>
              <w:t>合计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kern w:val="0"/>
                <w:sz w:val="23"/>
                <w:szCs w:val="23"/>
              </w:rPr>
              <w:t>（71个）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8334383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1540193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2030260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</w:tr>
      <w:tr w:rsidR="00981D48" w:rsidRPr="00981D48" w:rsidTr="001B5731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kern w:val="0"/>
                <w:sz w:val="23"/>
                <w:szCs w:val="23"/>
              </w:rPr>
              <w:t>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kern w:val="0"/>
                <w:sz w:val="23"/>
                <w:szCs w:val="23"/>
              </w:rPr>
              <w:t>政府投资类（44）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2458282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846093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524560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</w:tr>
      <w:tr w:rsidR="00981D48" w:rsidRPr="00981D48" w:rsidTr="001B5731">
        <w:trPr>
          <w:trHeight w:val="3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spacing w:val="-2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spacing w:val="-20"/>
                <w:kern w:val="0"/>
                <w:sz w:val="20"/>
                <w:szCs w:val="23"/>
              </w:rPr>
              <w:t>（一）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kern w:val="0"/>
                <w:sz w:val="23"/>
                <w:szCs w:val="23"/>
              </w:rPr>
              <w:t>续建类项目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kern w:val="0"/>
                <w:sz w:val="23"/>
                <w:szCs w:val="23"/>
              </w:rPr>
              <w:t>（23个）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1370946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678187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353260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玉屏片区市政道路工程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城市基础设施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2020.11-2022.08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包括玉屏路、石马路、富春山山居周边道路等3条道路，全长约4千米，其中玉屏路为1822米，石马路为1276米，富春山居周边道路984米。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13251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路基完成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管网完成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涪陵新城区太白大道北延伸段工程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城市基础设施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2019.12-2022.05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除站前大道左转匝道、集绣、集前、平绣交叉部分及聚龙大道平交口改造部分，其余基本完工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42000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除站前大道左转匝道、集绣、集前、平绣交叉部分及聚龙大道平交口改造部分，其余基本完工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涪陵新城区高</w:t>
            </w:r>
            <w:r w:rsidRPr="00981D48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铁片区轴线公园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城市基础设施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spacing w:val="-2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2019.12-2022.06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总面积16万平方米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42980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1、土石方完成；2、地下车库及6-13号楼主体完成；3、绿化</w:t>
            </w: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lastRenderedPageBreak/>
              <w:t>完成40%，水景完成10%。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lastRenderedPageBreak/>
              <w:t>新城区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涪陵乌江一路道路改造工程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1B5731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Pr="001B5731" w:rsidRDefault="00981D48" w:rsidP="001B5731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区城投</w:t>
            </w:r>
          </w:p>
          <w:p w:rsidR="00981D48" w:rsidRPr="001B5731" w:rsidRDefault="00981D48" w:rsidP="001B5731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城市基础设施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2020.03-2021.10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spacing w:val="-12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spacing w:val="-12"/>
                <w:kern w:val="0"/>
                <w:sz w:val="23"/>
                <w:szCs w:val="23"/>
              </w:rPr>
              <w:t>全长917.74m，城市次干路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21540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1555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一期建成投用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区</w:t>
            </w:r>
            <w:r w:rsidRPr="00BB1788">
              <w:rPr>
                <w:rFonts w:ascii="微软雅黑" w:eastAsia="微软雅黑" w:hAnsi="微软雅黑" w:cs="宋体"/>
                <w:color w:val="000000"/>
                <w:spacing w:val="-14"/>
                <w:kern w:val="0"/>
                <w:sz w:val="23"/>
                <w:szCs w:val="23"/>
              </w:rPr>
              <w:t>住房城乡建委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涪陵人民路综合整治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1B5731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Pr="001B5731" w:rsidRDefault="00981D48" w:rsidP="001B5731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区城投</w:t>
            </w:r>
          </w:p>
          <w:p w:rsidR="00981D48" w:rsidRPr="001B5731" w:rsidRDefault="00981D48" w:rsidP="001B5731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城市基础设施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2020.07-2022.03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道路全长约3km，城市主干路，设计速度30km/h，车行道宽14m，双向4车道（其中，宏声桥菜市场附近，以及建涪路至巨柳路桥段因用地限制车行道拓宽为12m）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77985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58000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9000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完成工程量的80%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BB1788">
              <w:rPr>
                <w:rFonts w:ascii="微软雅黑" w:eastAsia="微软雅黑" w:hAnsi="微软雅黑" w:cs="宋体"/>
                <w:color w:val="000000"/>
                <w:spacing w:val="-14"/>
                <w:kern w:val="0"/>
                <w:sz w:val="23"/>
                <w:szCs w:val="23"/>
              </w:rPr>
              <w:t>区住房城乡建委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spacing w:val="-12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2"/>
                <w:kern w:val="0"/>
                <w:sz w:val="23"/>
                <w:szCs w:val="23"/>
              </w:rPr>
              <w:t>涪陵区中山西路综合改造工程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区城投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城市基础设施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2020.07-2022.03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改造次干路全长2110米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50470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36500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17300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除廊桥水岸和黄金海岸附近约400米外，道路其余部分基本建成。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BB1788">
              <w:rPr>
                <w:rFonts w:ascii="微软雅黑" w:eastAsia="微软雅黑" w:hAnsi="微软雅黑" w:cs="宋体"/>
                <w:color w:val="000000"/>
                <w:spacing w:val="-14"/>
                <w:kern w:val="0"/>
                <w:sz w:val="23"/>
                <w:szCs w:val="23"/>
              </w:rPr>
              <w:t>区住房城乡建委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宏声度假村至工贸职业技术学院道路改造工程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区城投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城市基础设施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2020.11-2022.11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2"/>
                <w:kern w:val="0"/>
                <w:sz w:val="23"/>
                <w:szCs w:val="23"/>
              </w:rPr>
              <w:t>道路总长约6.2公里道路等级为城市次干道，标准路幅20米，车行道宽14米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27000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桥梁完成25%、管网完成5%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BB1788">
              <w:rPr>
                <w:rFonts w:ascii="微软雅黑" w:eastAsia="微软雅黑" w:hAnsi="微软雅黑" w:cs="宋体"/>
                <w:color w:val="000000"/>
                <w:spacing w:val="-14"/>
                <w:kern w:val="0"/>
                <w:sz w:val="23"/>
                <w:szCs w:val="23"/>
              </w:rPr>
              <w:t>区住房城乡建委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涪陵工业园区聚龙大道西段道路工程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园区基础设施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2019.03-2021.12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道路全长2.7公里，标准路幅26米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29870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19870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建成投用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2"/>
                <w:kern w:val="0"/>
                <w:sz w:val="23"/>
                <w:szCs w:val="23"/>
              </w:rPr>
              <w:t>涪陵新区电子信息标准化厂房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园区基础设施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2019.09-2021.06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建设用地约120亩，总建筑面积20万平方米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90000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建成投用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重庆元利科技脂肪醇及二元酸二甲酯二期配套工程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白涛园区集团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园区基础设施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2020.08-2021.12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4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4"/>
                <w:kern w:val="0"/>
                <w:sz w:val="23"/>
                <w:szCs w:val="23"/>
              </w:rPr>
              <w:t>用地面积约348600㎡（约557亩），土石方开挖272万m³、填方10万m³，河岸护坡8800㎡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14000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建成投用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BB1788">
              <w:rPr>
                <w:rFonts w:ascii="微软雅黑" w:eastAsia="微软雅黑" w:hAnsi="微软雅黑" w:cs="宋体"/>
                <w:color w:val="000000"/>
                <w:spacing w:val="-14"/>
                <w:kern w:val="0"/>
                <w:sz w:val="23"/>
                <w:szCs w:val="23"/>
              </w:rPr>
              <w:t>白涛园区管委会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2"/>
                <w:kern w:val="0"/>
                <w:sz w:val="23"/>
                <w:szCs w:val="23"/>
              </w:rPr>
              <w:t>华峰集团新材料产业配套工程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白涛园区集团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园区基础设施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2020.09-2021.12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4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4"/>
                <w:kern w:val="0"/>
                <w:sz w:val="23"/>
                <w:szCs w:val="23"/>
              </w:rPr>
              <w:t>670亩场平工程；道路绿化13200㎡；新建挡墙及排水沟约2500米；新建原有30KVA路灯箱变供电线路，新装200KVA欧式箱变一座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33000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17400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建成投用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BB1788">
              <w:rPr>
                <w:rFonts w:ascii="微软雅黑" w:eastAsia="微软雅黑" w:hAnsi="微软雅黑" w:cs="宋体"/>
                <w:color w:val="000000"/>
                <w:spacing w:val="-14"/>
                <w:kern w:val="0"/>
                <w:sz w:val="23"/>
                <w:szCs w:val="23"/>
              </w:rPr>
              <w:t>白涛园区管委会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韵达项目道路工程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临港经济区建设发展集团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园区基础设施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2020.11-2021.11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4"/>
                <w:kern w:val="0"/>
                <w:sz w:val="23"/>
                <w:szCs w:val="23"/>
              </w:rPr>
              <w:t>道路总长约2公里，宽度为24米，含上跨毛家沟河道公路桥梁2座，以及人行道、绿化、管网等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14400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11600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建成投用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临港经济区管委会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涪陵区江北爻里文化小镇基础设施建设项目一期工程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1B5731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重庆市涪州古城文化旅游开发建设有限责任</w:t>
            </w:r>
          </w:p>
          <w:p w:rsidR="00981D48" w:rsidRPr="001B5731" w:rsidRDefault="00981D48" w:rsidP="001B5731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spacing w:val="-20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园区基础设施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2020.12-2022.12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spacing w:val="-4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4"/>
                <w:kern w:val="0"/>
                <w:sz w:val="23"/>
                <w:szCs w:val="23"/>
              </w:rPr>
              <w:t>北山坪景观大道二期工程,道路全长约1300米， 宽36米(含人行道6米);熊家沟至北山坪公路工程，道路全长约2800米，宽12米;嘉兴路改建工程，道路全长约465米，宽9米（含人行道1.5米） ;北山坪天海路，道路全长约1074米，宽20米; 点易园景区展陈项目；配套公共停车场建设工程，规划占地面积90亩；点易园景区文化浮雕项目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135000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70000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根据建设时序开展项目前期征地拆迁工作。预计12月开工建设熊家沟至北山坪公路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江北旅游区管委会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spacing w:val="-8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8"/>
                <w:kern w:val="0"/>
                <w:sz w:val="23"/>
                <w:szCs w:val="23"/>
              </w:rPr>
              <w:t>涪陵中心医院新城区医院一期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涪陵中心医院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卫生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2019.09-2023.06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spacing w:val="-12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2"/>
                <w:kern w:val="0"/>
                <w:sz w:val="23"/>
                <w:szCs w:val="23"/>
              </w:rPr>
              <w:t>新建门诊、医技、住院业务用房，总建筑面积6.1万平方米，其中地上面积4.6万平方米，地下面积1.5</w:t>
            </w:r>
            <w:r w:rsidR="001B5731">
              <w:rPr>
                <w:rFonts w:ascii="微软雅黑" w:eastAsia="微软雅黑" w:hAnsi="微软雅黑" w:cs="宋体"/>
                <w:color w:val="000000"/>
                <w:spacing w:val="-12"/>
                <w:kern w:val="0"/>
                <w:sz w:val="23"/>
                <w:szCs w:val="23"/>
              </w:rPr>
              <w:t>万平方米，建成后设床位</w:t>
            </w:r>
            <w:r w:rsidRPr="001B5731">
              <w:rPr>
                <w:rFonts w:ascii="微软雅黑" w:eastAsia="微软雅黑" w:hAnsi="微软雅黑" w:cs="宋体"/>
                <w:color w:val="000000"/>
                <w:spacing w:val="-12"/>
                <w:kern w:val="0"/>
                <w:sz w:val="23"/>
                <w:szCs w:val="23"/>
              </w:rPr>
              <w:t>500张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60573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22769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9000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8"/>
                <w:kern w:val="0"/>
                <w:sz w:val="23"/>
                <w:szCs w:val="23"/>
              </w:rPr>
              <w:t>主体工程、安装工程施工，完成主体工程、安装工程施工。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区卫生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健康委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涪陵816工程景区提档升级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交旅集团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文旅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2020.12-2022.10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2"/>
                <w:kern w:val="0"/>
                <w:sz w:val="23"/>
                <w:szCs w:val="23"/>
              </w:rPr>
              <w:t>道路改造建设、游客接待中心、施工部队营区、进洞区、印象街、纪念体验区、三线乐园区、市政施设、旅游配套服务设施和景观工程等提档升级分批建设，一期建设内容为游客服务中心区域和进洞区域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7800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8"/>
                <w:kern w:val="0"/>
                <w:sz w:val="23"/>
                <w:szCs w:val="23"/>
              </w:rPr>
              <w:t>一期建成投用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区文化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旅游委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城区第十五小学校建设工程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教育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2019.12-2021.06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建设规模约36个教学班的完全小学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15000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11500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完工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涪陵科教产业实训基地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国开公司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教育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2018.09-2022.12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征地329亩，新建校舍13.97万平方米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76281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47000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部分建成投用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区教委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重庆市涪陵城区第八小学校迁建工程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城八校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教育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2020.05-2022.08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新征地30.14亩，新建校舍3.45万平方米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66000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41500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装饰施工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区教委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涪陵双江水库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78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重庆市涪陵区御泉河水务</w:t>
            </w:r>
            <w:r w:rsidRPr="00BB1788">
              <w:rPr>
                <w:rFonts w:ascii="微软雅黑" w:eastAsia="微软雅黑" w:hAnsi="微软雅黑" w:cs="宋体"/>
                <w:color w:val="000000"/>
                <w:spacing w:val="-14"/>
                <w:kern w:val="0"/>
                <w:sz w:val="23"/>
                <w:szCs w:val="23"/>
              </w:rPr>
              <w:t>有限责任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BB1788">
              <w:rPr>
                <w:rFonts w:ascii="微软雅黑" w:eastAsia="微软雅黑" w:hAnsi="微软雅黑" w:cs="宋体"/>
                <w:color w:val="000000"/>
                <w:spacing w:val="-14"/>
                <w:kern w:val="0"/>
                <w:sz w:val="23"/>
                <w:szCs w:val="23"/>
              </w:rPr>
              <w:t>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水利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2017.09-2021.12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挡水建筑物、泄水建筑物、借水建筑物、输水建筑物、朝门屋电站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52870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37871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主体工程完工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BB178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4"/>
                <w:kern w:val="0"/>
                <w:sz w:val="23"/>
                <w:szCs w:val="23"/>
              </w:rPr>
            </w:pPr>
            <w:r w:rsidRPr="00BB1788">
              <w:rPr>
                <w:rFonts w:ascii="微软雅黑" w:eastAsia="微软雅黑" w:hAnsi="微软雅黑" w:cs="宋体"/>
                <w:color w:val="000000"/>
                <w:spacing w:val="-14"/>
                <w:kern w:val="0"/>
                <w:sz w:val="23"/>
                <w:szCs w:val="23"/>
              </w:rPr>
              <w:t>区水利局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涪陵区殷家沟水库工程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涪陵区龙桥集团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水利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2020.03-2021.10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新建小（二）型水库，总库容58.6万方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2"/>
                <w:kern w:val="0"/>
                <w:sz w:val="23"/>
                <w:szCs w:val="23"/>
              </w:rPr>
              <w:t>坝体完工，但需等汛期蓄水验收后才能投用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BB178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4"/>
                <w:kern w:val="0"/>
                <w:sz w:val="23"/>
                <w:szCs w:val="23"/>
              </w:rPr>
            </w:pPr>
            <w:r w:rsidRPr="00BB1788">
              <w:rPr>
                <w:rFonts w:ascii="微软雅黑" w:eastAsia="微软雅黑" w:hAnsi="微软雅黑" w:cs="宋体"/>
                <w:color w:val="000000"/>
                <w:spacing w:val="-14"/>
                <w:kern w:val="0"/>
                <w:sz w:val="23"/>
                <w:szCs w:val="23"/>
              </w:rPr>
              <w:t>区水利局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马武至龙潭一级公路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中龙公司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交通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2016.04-2021.07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全长37.322km，路基宽20m，包括新建大桥14座，中桥1座，涵洞149道，设计时速60km/h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256222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221222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建成投用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BB178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4"/>
                <w:kern w:val="0"/>
                <w:sz w:val="23"/>
                <w:szCs w:val="23"/>
              </w:rPr>
            </w:pPr>
            <w:r w:rsidRPr="00BB1788">
              <w:rPr>
                <w:rFonts w:ascii="微软雅黑" w:eastAsia="微软雅黑" w:hAnsi="微软雅黑" w:cs="宋体"/>
                <w:color w:val="000000"/>
                <w:spacing w:val="-14"/>
                <w:kern w:val="0"/>
                <w:sz w:val="23"/>
                <w:szCs w:val="23"/>
              </w:rPr>
              <w:t>区交通局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2"/>
                <w:kern w:val="0"/>
                <w:sz w:val="23"/>
                <w:szCs w:val="23"/>
              </w:rPr>
              <w:t>涪陵龙头港铁路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2"/>
                <w:kern w:val="0"/>
                <w:sz w:val="23"/>
                <w:szCs w:val="23"/>
              </w:rPr>
              <w:t>龙头港物流发展有限公司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交通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2020.10-2023.10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正线全长2.97公里，设车站2座，其中既有站1座（涪陵西站），新建站1座（龙头港车站）龙头港车站到发线总规模设8条，近期设5条，重庆端设整列牵出线1条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216674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完成路基和涵洞工作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BB1788">
              <w:rPr>
                <w:rFonts w:ascii="微软雅黑" w:eastAsia="微软雅黑" w:hAnsi="微软雅黑" w:cs="宋体"/>
                <w:color w:val="000000"/>
                <w:spacing w:val="-14"/>
                <w:kern w:val="0"/>
                <w:sz w:val="23"/>
                <w:szCs w:val="23"/>
              </w:rPr>
              <w:t>区交通局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龙潭黑塘水库复建公路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龙潭镇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政府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交通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2020.12-2022.05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全长7.78公里，四级公路，路基宽6.5米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5082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3609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建成投用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BB1788">
              <w:rPr>
                <w:rFonts w:ascii="微软雅黑" w:eastAsia="微软雅黑" w:hAnsi="微软雅黑" w:cs="宋体"/>
                <w:color w:val="000000"/>
                <w:spacing w:val="-14"/>
                <w:kern w:val="0"/>
                <w:sz w:val="23"/>
                <w:szCs w:val="23"/>
              </w:rPr>
              <w:t>区交通局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spacing w:val="-20"/>
                <w:kern w:val="0"/>
                <w:sz w:val="20"/>
                <w:szCs w:val="23"/>
              </w:rPr>
              <w:t>（二）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kern w:val="0"/>
                <w:sz w:val="23"/>
                <w:szCs w:val="23"/>
              </w:rPr>
              <w:t>新开工项目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kern w:val="0"/>
                <w:sz w:val="23"/>
                <w:szCs w:val="23"/>
              </w:rPr>
              <w:t>（21个）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1087336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167906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171300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绿地片区周边市政道路工程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城市基础设施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2021.01-2022.12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1B5731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包括倪峰路、高铁片区纵一路、纵二路等三条道路，总长约3346米，其中，倪峰路长约1000米，纵一路长约1146米，纵二路长约1200米。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25945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14400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路基土石方完成80%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启迪片区周边市政道路工程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城市基础设施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2021.01-2022.12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1B5731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包括高铁片区纵三路、纵四路、纵五路、横一路等4条道路，总长约2710米，其中，纵三路长约883米，纵四路长约644米，纵五路长约644米，横一路长约539米。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35147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路基土石方完成80%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涪陵新城区集绣大道道路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1B5731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1B5731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城市基础设施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1B5731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1B5731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1B5731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2021.01-2022.12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道路全长约3.3公里，路幅宽度40米,双向六车道，包括道路、排水、电力、通信、照明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50705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路基完成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1B5731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1B5731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涪陵区新城区集绣大道综合管廊工程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城市基础设施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2021.01-2022.12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综合管廊全长3.3千米，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30048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廊道土石方开挖完成60%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涪陵新城区平绣路道路工程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1B5731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1B5731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城市基础设施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1B5731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1B5731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1B5731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2021.01-2022.12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1B5731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/>
                <w:spacing w:val="-8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8"/>
                <w:kern w:val="0"/>
                <w:sz w:val="23"/>
                <w:szCs w:val="23"/>
              </w:rPr>
              <w:t>长约1.7公里，宽24米，起于集绣大道，止于纵一路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22985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4037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场平路基土石方完成80%，管网开挖10%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1B5731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1B5731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涪陵新城区集前路道路工程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城市基础设施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2021.01-2022.12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长约2.2公里，宽24米，起于纵五路，止于太乙大道二期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20900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5849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场平路基土石方完成80%，管网开挖10%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高铁片区电力通廊基础工程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城市基础设施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2021.10-2023.10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长3.3公里电力廊道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25000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电力基槽开挖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综合保税区一期（A区）基础设施工程（冷链仓库）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园区基础设施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2021.04-2022.03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占地建筑面积约9500平方米，建筑面积15000平方米等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112000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完成总工程量的80%，2022年3月建成投用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综保区管委会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spacing w:val="-8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8"/>
                <w:kern w:val="0"/>
                <w:sz w:val="23"/>
                <w:szCs w:val="23"/>
              </w:rPr>
              <w:t>涪陵综合保税区一期B区电子信息化标准厂房及附属项目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1B5731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☆</w:t>
            </w:r>
            <w:r w:rsidR="00981D48"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市重点前期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8"/>
                <w:kern w:val="0"/>
                <w:sz w:val="23"/>
                <w:szCs w:val="23"/>
              </w:rPr>
              <w:t>涪陵综合保税区建设发展有限公司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园区基础设施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2021.10-2023.10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1B5731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总建筑面积</w:t>
            </w:r>
            <w:r w:rsidR="00981D48"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22万平方米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一期主体完成2.1万㎡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综保区管委会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白涛工业园区物流仓储中心及配套项目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白涛园区集团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园区基础设施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2021.03-2022.03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64000</w:t>
            </w:r>
            <w:r w:rsidRPr="00981D48">
              <w:rPr>
                <w:rFonts w:ascii="微软雅黑" w:eastAsia="宋体" w:hAnsi="微软雅黑" w:cs="宋体"/>
                <w:color w:val="000000"/>
                <w:kern w:val="0"/>
                <w:sz w:val="23"/>
                <w:szCs w:val="23"/>
              </w:rPr>
              <w:t>㎡</w:t>
            </w: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停车场及管理设施；新建道路480米；拓宽改造道路900米；安装4个路口交通红绿灯及电子警察抓拍、道路扩宽渠化400米、安装标志标牌42块、道路划线400平方米、导向标识120个；安装路灯10000米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13000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完成停车场及管理设施建设的80%、拓宽改造道路900米、红绿灯工程、路灯安装、新建道路工程的80%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kern w:val="0"/>
                <w:szCs w:val="23"/>
              </w:rPr>
              <w:t>白涛园区管委会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白涛工业园区年产40万吨氯化法钛白粉项目场平工程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白涛园区集团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园区基础设施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2021.06-2022.06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1B5731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spacing w:val="-10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kern w:val="0"/>
                <w:szCs w:val="23"/>
              </w:rPr>
              <w:t>约750亩场平、1.9km河道整治、挡墙及排水沟工程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完成300亩场平、河道整治0.9km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kern w:val="0"/>
                <w:szCs w:val="23"/>
              </w:rPr>
              <w:t>白涛园区管委会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涪陵锦绣实训基地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教育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2021.05-2022.12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用地面积约55亩，建筑面积约30000平方米，48个教学班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主体完工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重庆市涪陵区中医院重大疫情中医药救治基地建设项目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区中医院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卫生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2021.06-2024.12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新建住院病区及相关功能用房和配套保障系统用房，建筑面积2.2万平方米，设床位400张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12000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主体施工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区卫生健康委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涪陵大耍坝污水处理厂扩建及改造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生态环保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2021.10-2024.12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扩建用地5公顷，建设全地下室污水处理厂，扩建污水处理规模至10万立方米原污水处理厂加盖除臭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1B5731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w w:val="90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w w:val="90"/>
                <w:kern w:val="0"/>
                <w:sz w:val="23"/>
                <w:szCs w:val="23"/>
              </w:rPr>
              <w:t>完成土石方工程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点易园景区北岩书院项目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1B5731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重庆市涪州古城文化旅游开发建设有限责任</w:t>
            </w:r>
          </w:p>
          <w:p w:rsidR="00981D48" w:rsidRPr="001B5731" w:rsidRDefault="00981D48" w:rsidP="001B5731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spacing w:val="-20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文旅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2021.12-2024.09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包括新建钩深堂、三仙楼、四贤楼等仿古建筑和配套服务用房，总建筑面积约11172平方米；广场，约1600平方米；园林绿化景观；建筑装修展陈；雕塑工程；灯饰亮化；智慧旅游；园区栏杆安装及地面铺装；综合管网及设施设备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计划12月开工建设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江北旅游区管委会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涪陵黑塘水库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重庆市涪陵区自来水有限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水利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2021.03-2024.03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大坝枢纽和输水工程（包括龙潭镇供水工程、涪陵机场供水工程及涪陵主城区的江南片区和龙桥片区供水工程），水库总库容1056万m3，最大坝高48m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60449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18000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完成总工程量的25%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kern w:val="0"/>
                <w:szCs w:val="23"/>
              </w:rPr>
              <w:t>区水利局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涪陵高铁片区智慧科技示范城（重庆市涪陵新城区罗家沟河道改造工程）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新城区开发集团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水利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2021.05-2022.12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一是结合站前大道修建胡冲坝拦水工程，初拟大坝坝顶高程344.30米，最大坝高46米，结合景观和今后管理初拟坝顶宽60.0米，坝顶轴线长280米；二是在站前大道二期北侧地表建设排水景观渠道，排水明渠底宽5米，水深2.22米，渠深3.0米，顶宽14米，景观明渠总长约1100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涉铁支护工程施工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涪陵绕城高速</w:t>
            </w: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kern w:val="0"/>
                <w:szCs w:val="23"/>
              </w:rPr>
              <w:t>（李渡至新妙段）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待定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交通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2021.11-2024.12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约24公里高速公路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开工建设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kern w:val="0"/>
                <w:szCs w:val="23"/>
              </w:rPr>
              <w:t>区交通局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kern w:val="0"/>
                <w:szCs w:val="23"/>
              </w:rPr>
              <w:t>涪陵区国道G319白涛场镇过境段改建工程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白涛园区集团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交通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2021.12-2022.12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约3.4公里道路改建工程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26000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完成总工程量10%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kern w:val="0"/>
                <w:szCs w:val="23"/>
              </w:rPr>
              <w:t>区交通局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涪陵区G351石板沟长江大桥至黄旗段改建工程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临港经济区建设发展集团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交通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2021.06-2023.10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约5.55公里一级公路改建工程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53000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完成总工程的10%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kern w:val="0"/>
                <w:szCs w:val="23"/>
              </w:rPr>
              <w:t>区交通局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  <w:t>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涪陵区老年大学建设项目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区城投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集团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其他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2021.04-2022.12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涪陵江南组团白鹤路东侧，建设内容包括教学区、活动区、综合功能区总建筑面积15347.8平方米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12157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场平完成；车库基坑土石方完成；车库结构完成；挡墙完成；主体结构完成65%</w:t>
            </w:r>
            <w:r w:rsidR="001B5731" w:rsidRPr="00AE34F5">
              <w:rPr>
                <w:rFonts w:ascii="微软雅黑" w:eastAsia="微软雅黑" w:hAnsi="微软雅黑" w:cs="宋体" w:hint="eastAsia"/>
                <w:color w:val="000000"/>
                <w:spacing w:val="-10"/>
                <w:kern w:val="0"/>
                <w:sz w:val="23"/>
                <w:szCs w:val="23"/>
              </w:rPr>
              <w:t>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区老干部局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kern w:val="0"/>
                <w:sz w:val="23"/>
                <w:szCs w:val="23"/>
              </w:rPr>
              <w:t>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kern w:val="0"/>
                <w:sz w:val="23"/>
                <w:szCs w:val="23"/>
              </w:rPr>
              <w:t>社会资本类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kern w:val="0"/>
                <w:sz w:val="23"/>
                <w:szCs w:val="23"/>
              </w:rPr>
              <w:t>（27个）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5876101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694100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1505700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spacing w:val="-20"/>
                <w:kern w:val="0"/>
                <w:sz w:val="20"/>
                <w:szCs w:val="23"/>
              </w:rPr>
              <w:t>（一）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kern w:val="0"/>
                <w:sz w:val="23"/>
                <w:szCs w:val="23"/>
              </w:rPr>
              <w:t>续建项目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kern w:val="0"/>
                <w:sz w:val="23"/>
                <w:szCs w:val="23"/>
              </w:rPr>
              <w:t>（15个）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4143077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682600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820200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涪陵绿地涪陵城际空间站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重庆绿地海域房地产开发有限公司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w w:val="90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房地产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2018.09-2023.12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总建筑面积约101万方，主要业态包含超高层公寓、五星级酒店、高层住宅、洋房住宅、商务办公等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502652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232000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3</w:t>
            </w: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#竣工，6#地块内装施工45%，8#地块外墙施工55%，7#地块主体完成85%，1#地块主体施工35%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171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大唐国际广场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重庆攀华房地产有限公司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房地产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2018.12-2021.12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总建筑面积32万平方米，分A、B区建设，A区建筑面积9.25万方米,B区建筑面积23.27万平方米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150000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135000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完工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澳海富春山居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重庆澳海汇渠房地产开发有限公司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房地产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2018.12-2024.12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占地面积33.6万平方米，分ABCD段建设，其中A区占地51149.04平方米，建筑面积67075.83平方米；B区占地88590.39平方米，建筑面积232175.17平方米；C区占地54123.5平方米，建筑面积51818.88平方米；D区占地142510.7平方米，建筑面积493096.49平方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362239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A区整体工程完成,B区主体结构完成90%，二次结构70%；外墙工程完成75%，园林工程完成35%;D区32号楼主体结构完成100%，二次结构完成50%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1B5731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kern w:val="0"/>
                <w:szCs w:val="23"/>
              </w:rPr>
              <w:t>海怡天公园九里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重庆海怡天地产集团有限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房地产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2018.12-2023.12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建筑面积约30万平方米，总规划居住户数1743户，车位规划2078个，由6栋高层、8栋大平层、3000平米风情商业和高品质幼儿园组成其中一期总建筑面积150030.19平方米；包含1#、2#、6#、10-16#楼、C1号楼和地下车库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150000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1#、2#、6#、10-16#楼建成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涪陵10万吨/年己二胺项目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重庆华峰聚酰胺有限公司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制造业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2019.09-2022.09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建成以己二胺为最终产品的联合装置，年产10万吨己二胺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二期完工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1B5731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  <w:t>白涛园区管委会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kern w:val="0"/>
                <w:szCs w:val="23"/>
              </w:rPr>
              <w:t>★涪陵年产600万平方英尺HDI电路板二期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华通电脑（重庆）有限公司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制造业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2019.12-2023.12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总建筑面积约9.2万平方米，分三期投资，一期预计13.5亿，二期预计投资9.5亿，三期预计投资9.5亿计划，2021年6月1日一期正式量产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325000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110000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spacing w:val="-6"/>
                <w:kern w:val="0"/>
                <w:sz w:val="23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  <w:t>一阶段建成投产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中化涪陵20万吨/年精细磷酸盐及配套新型专用肥项目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中化重庆涪陵化工有限公司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制造业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2020.03-2022.12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10万吨/年磷酸净化装置、5万吨磷酸二氢钾、5万吨高档阻燃材料、10万吨中档阻燃材料、30万吨多元素生理酸性 专用肥、2*20万吨新型缓释肥，配套30万吨湿法磷酸、80万吨硫酸、120万吨选矿、20万吨合成氨、2.5万吨氟硅酸、60万吨水泥缓凝剂、30万吨建筑石膏粉及400万方磷石膏暂储场、水电气供应等公辅设施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329186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120000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部分设备安装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  <w:t>白涛园区管委会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涪陵年产10万吨差别化氨纶扩建四期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华峰重庆氨纶有限公司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制造业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2020.03-2022.07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建设年产5万吨差别化氨纶生产线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126000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土建及设备安装，主车间四前一半完成安装和配管，具备开车条件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  <w:t>白涛园区管委会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★涪陵115万吨/年己二酸扩建六期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重庆华峰化工有限公司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制造业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2020.09-2022.09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建设年产20万吨己二酸装置1套、年产20万吨成盐装置1套、18000Nm³/h制氢装置2套，热电装置一、二期改造工程，脱硫装置，转角变，干煤棚及转运站，210总降，以及相关公用工程配套设施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主体工程施工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  <w:t>白涛园区管委会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涪陵30万吨/年尼龙66项目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重庆华峰聚酰胺有限公司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制造业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2020.09-2025.12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项目分期建设，建设5万吨/年尼龙66装置6套，以及相关配套设施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一期5万吨开工建设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  <w:t>白涛园区管委会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涪陵年产120万吨高强度装配式建筑型钢项目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攀华集团有限公司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制造业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2020.09-2021.01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建设一条年产120万吨高强度装配式建筑型钢生产线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竣工投产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涪陵年产70万吨铁合金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重庆二朗冶金新材料有限公司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1B5731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1B5731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制造业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2019.12-2022.06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建设年产70万吨铁合金生产线，包括6*48000KVA密闭矿热炉及相关配套环保设施和公辅设施。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250000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主体厂房建设，投用48000KVA密闭式矿热炉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  <w:t>清溪园区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涪陵百汇广场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重庆市涪陵区佰汇置业有限公司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服务业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2019.09-2021.10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占地面积为40643.00平方米（约61亩），总建筑面积为101155.73平方米，地下一层（超市及车库），地上商业四层、酒店部分十二层，打造集超市、街区商业、酒店、影院于一体的高端代表性综合型商业步行街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达到开业条件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韵达重庆涪陵快递物流基地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重庆阔韵电子商务有限公司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服务业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2020.07-2022.12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建设智能化分拣中心、智能云仓中心、结算中心、综合办公楼及其他附属配套设施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218000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14000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A地块：到达车间一全部竣工；到达车间二设备流水线安装完成90%，发出车间一设备流水线安装完成，室外工程完成；综合楼二、三全部竣工。B地块：工业车间一、二、三主体完成90%，综合楼四、五消防水电完成60%。C地块：供应链车间主体完成30%，综合楼一消防水电完成50%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临港经济区管委会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  <w:t>涪陵北山国际文旅康养度假区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重庆涪陵伟光汇通旅游产业发展有限公司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文旅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续建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2019.12-2024.12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  <w:t>建设内容包括爻里文化旅游小镇和北山康养度假小镇，建筑面积约165万平方米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1150000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kern w:val="0"/>
                <w:sz w:val="23"/>
                <w:szCs w:val="23"/>
              </w:rPr>
              <w:t>爻里小镇首开区开街，一期结构封顶及二期基础施工；春风印月项目南区楼栋（38栋）组装修完成，外立面施工完成，地下车库施工完成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江北旅游区管委会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spacing w:val="-20"/>
                <w:kern w:val="0"/>
                <w:sz w:val="20"/>
                <w:szCs w:val="23"/>
              </w:rPr>
              <w:t>（二）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kern w:val="0"/>
                <w:sz w:val="23"/>
                <w:szCs w:val="23"/>
              </w:rPr>
              <w:t>新开工项目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bCs/>
                <w:color w:val="000000"/>
                <w:kern w:val="0"/>
                <w:sz w:val="23"/>
                <w:szCs w:val="23"/>
              </w:rPr>
              <w:t>（12个）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1733024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11500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685500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万凯年产120万吨食品级PET高分子新材料项目二期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4F5" w:rsidRDefault="00981D48" w:rsidP="00AE34F5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spacing w:val="-8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8"/>
                <w:kern w:val="0"/>
                <w:sz w:val="23"/>
                <w:szCs w:val="23"/>
              </w:rPr>
              <w:t>重庆万凯新材料科技有限</w:t>
            </w:r>
          </w:p>
          <w:p w:rsidR="00981D48" w:rsidRPr="00981D48" w:rsidRDefault="00981D48" w:rsidP="00AE34F5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8"/>
                <w:kern w:val="0"/>
                <w:sz w:val="23"/>
                <w:szCs w:val="23"/>
              </w:rPr>
              <w:t>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制造业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2021.01-2022.12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AE34F5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  <w:t>建设基础切片生产装置1套、固相增粘装置2套，年产食品级PET切片60万吨。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righ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115000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二期项目四个主要车间完成建设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AE34F5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临港经济区管委会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年产300万吨再生钢循环经济项目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重庆攀华板材有限公司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制造业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2021.01-2021.12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项目总投资6亿元，其中固定资产投产4亿元，流动资金2亿元，充分利用万达薄板现有厂房，主要建设年产300万吨再生循环经济项目生产线。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建成投产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BB1788">
        <w:trPr>
          <w:trHeight w:val="162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涪陵30万吨/年己二胺三期、四期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重庆华峰聚酰胺有限公司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制造业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2021.09-2025.12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项目分期建设，建设5万吨/年己二腈装置4套，5万吨/年己二胺装置4套，以及相关配套设施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三期开工建设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AE34F5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  <w:t>白涛园区管委会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涪陵重庆一德年产200万吨植物蛋白及食用油精炼深加工科技项目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重庆一德粮油有限公司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制造业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2021.01-2021.12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8"/>
                <w:kern w:val="0"/>
                <w:sz w:val="23"/>
                <w:szCs w:val="23"/>
              </w:rPr>
              <w:t>建设植物蛋白生产线、精炼生产线等，年处理油料（菜籽等常用植物油料）210 万吨、处理脱胶油 40 万吨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300000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50000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基本建成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临港经济区管委会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涪陵智能生态建筑产业园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重庆恒昇大业建筑科技集团有限公司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制造业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2021.07-2022.12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占地约376亩，建设现代化新型建材园区，生产新型建筑产品建设过程中用量较大的新型建材年产300万吨干混砂浆项目；年产35万立方米PC构件项目；年产60万立方米ALC板项目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主体完工50%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临港经济区管委会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涪陵重庆市中科控股公司装配式建筑科技产业园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重庆市中科控股有限公司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制造业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2021.07-2022.11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占地约290亩，共分二期建设，一期项目内容为：建设PC智能制造基地、新型建材基地、研发中心，占地约220亩；二期项目内容为：集成内装基地，占地约70亩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90000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一期主体建成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临港经济区管委会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涪陵移动5G数据中心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中国移动通信集团重庆有限公司涪陵分公司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服务业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2021.01-2022.12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spacing w:val="-6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6"/>
                <w:kern w:val="0"/>
                <w:sz w:val="23"/>
                <w:szCs w:val="23"/>
              </w:rPr>
              <w:t>建设 5G 核心网 UPF 设备及其配套接入CMNET、IP专用承载网、动力设备等，主要为了靠近用户部署，降低 5G 网络接入时延，提高业务体验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8500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建设 5G 核心网 UPF 设备及其配套接入CMNET、IP专用承载网、动力设备等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  <w:t>区大数据发展局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涪陵渝东国际商贸城二期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重庆国盛基业投资有限公司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10"/>
                <w:w w:val="90"/>
                <w:kern w:val="0"/>
                <w:szCs w:val="23"/>
              </w:rPr>
              <w:t>服务业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2021.01-2023.12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规划总建筑面积6.5万</w:t>
            </w:r>
            <w:r w:rsidRPr="00981D48">
              <w:rPr>
                <w:rFonts w:ascii="微软雅黑" w:eastAsia="宋体" w:hAnsi="微软雅黑" w:cs="宋体"/>
                <w:color w:val="000000"/>
                <w:kern w:val="0"/>
                <w:sz w:val="23"/>
                <w:szCs w:val="23"/>
              </w:rPr>
              <w:t>㎡</w:t>
            </w: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 xml:space="preserve"> ，建成特色商业街、星级酒店、办公公寓等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22000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spacing w:val="-8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8"/>
                <w:kern w:val="0"/>
                <w:sz w:val="23"/>
                <w:szCs w:val="23"/>
              </w:rPr>
              <w:t>商业街主体完工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AE34F5" w:rsidRDefault="00981D48" w:rsidP="00AE34F5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  <w:t>区商务委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乌江涪陵榨菜绿色智能化生产基地项目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重庆市涪陵榨菜集团股份有限公司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特色效益农业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2021.12-2023.12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新建厂房及配套用房60万m2，原料发酵池30万m3，形成年产20万吨榨菜生产能力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332024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完成工程量的10%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涪陵天立学校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神州天立教育投资有限责任公司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教育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2021.01-2024.12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项目总建设面积约6.5万平方米第一期建设内容包括中学教学楼、中学宿舍、国学堂、艺体综合楼、食堂、招生办、风雨球场、中学运动场，建筑面积约4.5万平米第二期建设内容包括小学教学楼、小学宿舍、小学风雨球场、小学运动场，建筑面积约2万平方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60000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40000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一期完工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新城区管委会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  <w:t>涪陵页岩气田2021年产建项目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中石化重庆涪陵页岩气勘探开发有限公司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能源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color w:val="000000"/>
                <w:spacing w:val="-20"/>
                <w:kern w:val="0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2021.01-2021.12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焦石、江东区块调整，开钻井口31口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340000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330000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焦石、江东区块调整，开钻28-31口井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区发展改革委</w:t>
            </w:r>
          </w:p>
        </w:tc>
      </w:tr>
      <w:tr w:rsidR="00981D48" w:rsidRPr="00981D48" w:rsidTr="001B5731">
        <w:trPr>
          <w:trHeight w:val="5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AE34F5">
            <w:pPr>
              <w:widowControl/>
              <w:spacing w:line="340" w:lineRule="exac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AE34F5">
              <w:rPr>
                <w:rFonts w:ascii="微软雅黑" w:eastAsia="微软雅黑" w:hAnsi="微软雅黑" w:cs="宋体"/>
                <w:color w:val="000000"/>
                <w:spacing w:val="-6"/>
                <w:kern w:val="0"/>
                <w:szCs w:val="23"/>
              </w:rPr>
              <w:t>美心红酒小镇“高速+泡桐村国际生态农业旅游示范区”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重庆美心投资股份有限公司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文旅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新</w:t>
            </w:r>
          </w:p>
          <w:p w:rsidR="00AE34F5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开</w:t>
            </w:r>
          </w:p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spacing w:val="-20"/>
                <w:kern w:val="0"/>
                <w:szCs w:val="23"/>
              </w:rPr>
              <w:t>2021.01-2022.12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建设高速路服务区，泡桐村农旅项目，红酒小镇至泡桐村客运索道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126000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 w:hint="eastAsia"/>
                <w:color w:val="000000"/>
                <w:kern w:val="0"/>
                <w:sz w:val="23"/>
                <w:szCs w:val="23"/>
              </w:rPr>
              <w:t>15000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1、配套建设商务酒店两栋，建设地下停车位1000个；2、完成索道4.5.6.7.8号线基础施工；3、整治土地和葡萄栽种1000亩，配套基础道路设施，新建民宿及接待展厅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区文化旅游委</w:t>
            </w:r>
          </w:p>
        </w:tc>
      </w:tr>
      <w:tr w:rsidR="00981D48" w:rsidRPr="00981D48" w:rsidTr="00981D48">
        <w:trPr>
          <w:trHeight w:val="510"/>
        </w:trPr>
        <w:tc>
          <w:tcPr>
            <w:tcW w:w="1828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D48" w:rsidRPr="00981D48" w:rsidRDefault="00981D48" w:rsidP="00981D48">
            <w:pPr>
              <w:widowControl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 w:rsidRPr="00981D48"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  <w:t>备注：带★项目为市级百项关注重大项目</w:t>
            </w:r>
          </w:p>
        </w:tc>
      </w:tr>
    </w:tbl>
    <w:p w:rsidR="00981D48" w:rsidRPr="00981D48" w:rsidRDefault="00981D48">
      <w:pPr>
        <w:rPr>
          <w:rFonts w:ascii="微软雅黑" w:eastAsia="微软雅黑" w:hAnsi="微软雅黑"/>
          <w:sz w:val="23"/>
          <w:szCs w:val="23"/>
        </w:rPr>
      </w:pPr>
    </w:p>
    <w:sectPr w:rsidR="00981D48" w:rsidRPr="00981D48" w:rsidSect="00981D48">
      <w:pgSz w:w="18484" w:h="17577" w:orient="landscape"/>
      <w:pgMar w:top="2892" w:right="720" w:bottom="3016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revisionView w:markup="0" w:comments="0" w:insDel="0"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81D48"/>
    <w:rsid w:val="0000334B"/>
    <w:rsid w:val="00016FD7"/>
    <w:rsid w:val="000479D1"/>
    <w:rsid w:val="000B2749"/>
    <w:rsid w:val="001A3330"/>
    <w:rsid w:val="001B5731"/>
    <w:rsid w:val="0022724A"/>
    <w:rsid w:val="002D0FCC"/>
    <w:rsid w:val="00342514"/>
    <w:rsid w:val="00360003"/>
    <w:rsid w:val="003628F5"/>
    <w:rsid w:val="00386198"/>
    <w:rsid w:val="003A2475"/>
    <w:rsid w:val="0040773F"/>
    <w:rsid w:val="0049110A"/>
    <w:rsid w:val="0049786C"/>
    <w:rsid w:val="004A0C0C"/>
    <w:rsid w:val="00510253"/>
    <w:rsid w:val="00590F52"/>
    <w:rsid w:val="006447C5"/>
    <w:rsid w:val="00645D7B"/>
    <w:rsid w:val="007114AE"/>
    <w:rsid w:val="00716274"/>
    <w:rsid w:val="00716DB4"/>
    <w:rsid w:val="00796B09"/>
    <w:rsid w:val="007D2AA3"/>
    <w:rsid w:val="008832D3"/>
    <w:rsid w:val="00895D86"/>
    <w:rsid w:val="0089744E"/>
    <w:rsid w:val="00903376"/>
    <w:rsid w:val="009470BE"/>
    <w:rsid w:val="00963CBB"/>
    <w:rsid w:val="00981D48"/>
    <w:rsid w:val="00AB2316"/>
    <w:rsid w:val="00AD6005"/>
    <w:rsid w:val="00AE10CB"/>
    <w:rsid w:val="00AE34F5"/>
    <w:rsid w:val="00B108F8"/>
    <w:rsid w:val="00BB140F"/>
    <w:rsid w:val="00BB1788"/>
    <w:rsid w:val="00BF67DC"/>
    <w:rsid w:val="00C906B1"/>
    <w:rsid w:val="00D323A1"/>
    <w:rsid w:val="00D54BAB"/>
    <w:rsid w:val="00E9167F"/>
    <w:rsid w:val="00F43422"/>
    <w:rsid w:val="00F442E5"/>
    <w:rsid w:val="00F5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1664</Words>
  <Characters>9490</Characters>
  <Application>Microsoft Office Word</Application>
  <DocSecurity>0</DocSecurity>
  <Lines>79</Lines>
  <Paragraphs>22</Paragraphs>
  <ScaleCrop>false</ScaleCrop>
  <Company/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2022-10-08T04:21:00Z</dcterms:created>
  <dcterms:modified xsi:type="dcterms:W3CDTF">2022-10-08T04:21:00Z</dcterms:modified>
</cp:coreProperties>
</file>